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E5" w:rsidRDefault="00712CE5" w:rsidP="00712CE5">
      <w:pPr>
        <w:spacing w:after="0"/>
        <w:rPr>
          <w:szCs w:val="28"/>
          <w:lang w:val="nb-NO"/>
        </w:rPr>
      </w:pPr>
      <w:bookmarkStart w:id="0" w:name="_GoBack"/>
      <w:bookmarkEnd w:id="0"/>
      <w:r>
        <w:rPr>
          <w:szCs w:val="28"/>
          <w:lang w:val="nb-NO"/>
        </w:rPr>
        <w:t>Ngày soạn: 14/10/2023</w:t>
      </w:r>
    </w:p>
    <w:p w:rsidR="00712CE5" w:rsidRDefault="00712CE5" w:rsidP="00712CE5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 xml:space="preserve">Ngày giảng:   </w:t>
      </w:r>
    </w:p>
    <w:p w:rsidR="00712CE5" w:rsidRDefault="00712CE5" w:rsidP="00712CE5">
      <w:pPr>
        <w:spacing w:after="0"/>
        <w:jc w:val="center"/>
        <w:rPr>
          <w:b/>
          <w:szCs w:val="28"/>
          <w:lang w:val="nb-NO"/>
        </w:rPr>
      </w:pPr>
    </w:p>
    <w:p w:rsidR="00712CE5" w:rsidRDefault="00712CE5" w:rsidP="00712CE5">
      <w:pPr>
        <w:spacing w:after="0"/>
        <w:jc w:val="center"/>
        <w:rPr>
          <w:b/>
          <w:szCs w:val="28"/>
          <w:lang w:val="nb-NO"/>
        </w:rPr>
      </w:pPr>
      <w:r>
        <w:rPr>
          <w:b/>
          <w:szCs w:val="28"/>
          <w:lang w:val="nb-NO"/>
        </w:rPr>
        <w:t>Tiết 14,15,16: ÔN TẬP CHƯƠNG I</w:t>
      </w:r>
    </w:p>
    <w:p w:rsidR="00712CE5" w:rsidRDefault="00712CE5" w:rsidP="00712CE5">
      <w:pPr>
        <w:spacing w:after="0"/>
        <w:outlineLvl w:val="0"/>
        <w:rPr>
          <w:szCs w:val="28"/>
          <w:lang w:val="it-IT"/>
        </w:rPr>
      </w:pPr>
      <w:r>
        <w:rPr>
          <w:b/>
          <w:bCs/>
          <w:szCs w:val="28"/>
          <w:lang w:val="it-IT"/>
        </w:rPr>
        <w:t>I- Mục tiêu:</w:t>
      </w:r>
      <w:r>
        <w:rPr>
          <w:szCs w:val="28"/>
          <w:lang w:val="it-IT"/>
        </w:rPr>
        <w:t xml:space="preserve"> </w:t>
      </w:r>
    </w:p>
    <w:p w:rsidR="00712CE5" w:rsidRDefault="00712CE5" w:rsidP="00712CE5">
      <w:pPr>
        <w:spacing w:after="0"/>
        <w:jc w:val="both"/>
        <w:rPr>
          <w:bCs/>
          <w:i/>
          <w:szCs w:val="28"/>
          <w:lang w:val="it-IT"/>
        </w:rPr>
      </w:pPr>
      <w:r>
        <w:rPr>
          <w:bCs/>
          <w:i/>
          <w:szCs w:val="28"/>
          <w:lang w:val="it-IT"/>
        </w:rPr>
        <w:t xml:space="preserve">1. Kiến thức: </w:t>
      </w:r>
    </w:p>
    <w:p w:rsidR="00712CE5" w:rsidRDefault="00712CE5" w:rsidP="00712CE5">
      <w:pPr>
        <w:spacing w:after="0"/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it-IT"/>
        </w:rPr>
        <w:t xml:space="preserve">  </w:t>
      </w:r>
      <w:r>
        <w:rPr>
          <w:color w:val="000000"/>
          <w:szCs w:val="28"/>
          <w:lang w:val="pt-BR"/>
        </w:rPr>
        <w:t>- Củng cố lại các kiến thức cơ bản về căn bậc 2:</w:t>
      </w:r>
    </w:p>
    <w:p w:rsidR="00712CE5" w:rsidRDefault="00712CE5" w:rsidP="00712CE5">
      <w:pPr>
        <w:spacing w:after="0"/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    + Định nghĩa căn bậc 2 Số học.</w:t>
      </w:r>
    </w:p>
    <w:p w:rsidR="00712CE5" w:rsidRDefault="00712CE5" w:rsidP="00712CE5">
      <w:pPr>
        <w:spacing w:after="0"/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    + Điều kiện để </w:t>
      </w:r>
      <w:r>
        <w:rPr>
          <w:rFonts w:eastAsia="Times New Roman" w:cs="Times New Roman"/>
          <w:color w:val="000000"/>
          <w:position w:val="-6"/>
          <w:szCs w:val="28"/>
          <w:lang w:val="pt-BR"/>
        </w:rPr>
        <w:object w:dxaOrig="42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05pt;height:17pt" o:ole="">
            <v:imagedata r:id="rId4" o:title=""/>
          </v:shape>
          <o:OLEObject Type="Embed" ProgID="Equation.DSMT4" ShapeID="_x0000_i1025" DrawAspect="Content" ObjectID="_1758959578" r:id="rId5"/>
        </w:object>
      </w:r>
      <w:r>
        <w:rPr>
          <w:color w:val="000000"/>
          <w:szCs w:val="28"/>
          <w:lang w:val="pt-BR"/>
        </w:rPr>
        <w:t xml:space="preserve"> có nghĩa. </w:t>
      </w:r>
    </w:p>
    <w:p w:rsidR="00712CE5" w:rsidRDefault="00712CE5" w:rsidP="00712CE5">
      <w:pPr>
        <w:spacing w:after="0"/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    + Các phép tính về căn bậc hai: Nhân, chia hai căn bậc hai.</w:t>
      </w:r>
    </w:p>
    <w:p w:rsidR="00712CE5" w:rsidRDefault="00712CE5" w:rsidP="00712CE5">
      <w:pPr>
        <w:spacing w:after="0"/>
        <w:jc w:val="both"/>
        <w:rPr>
          <w:color w:val="000000"/>
          <w:szCs w:val="28"/>
          <w:lang w:val="pt-BR"/>
        </w:rPr>
      </w:pPr>
      <w:r>
        <w:rPr>
          <w:color w:val="000000"/>
          <w:szCs w:val="28"/>
          <w:lang w:val="pt-BR"/>
        </w:rPr>
        <w:t xml:space="preserve">    + Các phép biến đổi căn bậc hai: Đưa thừa số vào trong, ra ngoài dấu căn, trục căn thức ở mẫu, khử mẫu của biểu thức lấy căn. </w:t>
      </w:r>
    </w:p>
    <w:p w:rsidR="00712CE5" w:rsidRDefault="00712CE5" w:rsidP="00712CE5">
      <w:pPr>
        <w:spacing w:after="0"/>
        <w:jc w:val="both"/>
        <w:rPr>
          <w:bCs/>
          <w:i/>
          <w:szCs w:val="28"/>
          <w:lang w:val="pt-BR"/>
        </w:rPr>
      </w:pPr>
      <w:r>
        <w:rPr>
          <w:bCs/>
          <w:i/>
          <w:szCs w:val="28"/>
          <w:lang w:val="pt-BR"/>
        </w:rPr>
        <w:t>2. Kỹ năng:</w:t>
      </w:r>
    </w:p>
    <w:p w:rsidR="00712CE5" w:rsidRDefault="00712CE5" w:rsidP="00712CE5">
      <w:pPr>
        <w:spacing w:after="0"/>
        <w:jc w:val="both"/>
        <w:rPr>
          <w:szCs w:val="28"/>
          <w:lang w:val="pt-BR"/>
        </w:rPr>
      </w:pPr>
      <w:r>
        <w:rPr>
          <w:szCs w:val="28"/>
          <w:lang w:val="pt-BR"/>
        </w:rPr>
        <w:t xml:space="preserve">  - Vận dụng được các kiến thức về căn bậc hai trong việc giải các bài tập có liên quan.</w:t>
      </w:r>
    </w:p>
    <w:p w:rsidR="00712CE5" w:rsidRDefault="00712CE5" w:rsidP="00712CE5">
      <w:pPr>
        <w:spacing w:after="0"/>
        <w:jc w:val="both"/>
        <w:rPr>
          <w:bCs/>
          <w:i/>
          <w:szCs w:val="28"/>
          <w:lang w:val="pt-BR"/>
        </w:rPr>
      </w:pPr>
      <w:r>
        <w:rPr>
          <w:bCs/>
          <w:i/>
          <w:szCs w:val="28"/>
          <w:lang w:val="pt-BR"/>
        </w:rPr>
        <w:t>3. Thái độ:</w:t>
      </w:r>
    </w:p>
    <w:p w:rsidR="00712CE5" w:rsidRDefault="00712CE5" w:rsidP="00712CE5">
      <w:pPr>
        <w:spacing w:after="0"/>
        <w:jc w:val="both"/>
        <w:rPr>
          <w:szCs w:val="28"/>
          <w:lang w:val="pt-BR"/>
        </w:rPr>
      </w:pPr>
      <w:r>
        <w:rPr>
          <w:szCs w:val="28"/>
          <w:lang w:val="pt-BR"/>
        </w:rPr>
        <w:t>- Cẩn thận, chính xác, có ý thức tự học.</w:t>
      </w:r>
    </w:p>
    <w:p w:rsidR="00712CE5" w:rsidRDefault="00712CE5" w:rsidP="00712CE5">
      <w:pPr>
        <w:tabs>
          <w:tab w:val="left" w:pos="1800"/>
        </w:tabs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II. Chuẩn bị</w:t>
      </w:r>
      <w:r>
        <w:rPr>
          <w:b/>
          <w:szCs w:val="28"/>
          <w:lang w:val="nb-NO"/>
        </w:rPr>
        <w:tab/>
      </w:r>
    </w:p>
    <w:p w:rsidR="00712CE5" w:rsidRDefault="00712CE5" w:rsidP="00712CE5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>GV: Tài liệu hướng dẫn học</w:t>
      </w:r>
    </w:p>
    <w:p w:rsidR="00712CE5" w:rsidRDefault="00712CE5" w:rsidP="00712CE5">
      <w:pPr>
        <w:spacing w:after="0"/>
        <w:rPr>
          <w:szCs w:val="28"/>
          <w:lang w:val="nb-NO"/>
        </w:rPr>
      </w:pPr>
      <w:r>
        <w:rPr>
          <w:szCs w:val="28"/>
          <w:lang w:val="nb-NO"/>
        </w:rPr>
        <w:t>HS: Tài liệu hướng dẫn học, dụng cụ học tập</w:t>
      </w:r>
    </w:p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III. Tiến trình tổ chức các hoạt động</w:t>
      </w:r>
    </w:p>
    <w:p w:rsidR="00712CE5" w:rsidRDefault="00712CE5" w:rsidP="00712CE5">
      <w:pPr>
        <w:spacing w:after="0"/>
        <w:jc w:val="center"/>
        <w:rPr>
          <w:b/>
          <w:szCs w:val="28"/>
          <w:lang w:val="nb-NO"/>
        </w:rPr>
      </w:pPr>
    </w:p>
    <w:p w:rsidR="00712CE5" w:rsidRDefault="00712CE5" w:rsidP="00712CE5">
      <w:pPr>
        <w:spacing w:after="0"/>
        <w:jc w:val="center"/>
        <w:rPr>
          <w:b/>
          <w:szCs w:val="28"/>
          <w:lang w:val="nb-NO"/>
        </w:rPr>
      </w:pPr>
      <w:r>
        <w:rPr>
          <w:b/>
          <w:szCs w:val="28"/>
          <w:lang w:val="nb-NO"/>
        </w:rPr>
        <w:t>Tiết 14</w:t>
      </w:r>
    </w:p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1. Ổn định tổ chức(1p)</w:t>
      </w:r>
    </w:p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 xml:space="preserve">2. Khởi động( 4p): </w:t>
      </w:r>
    </w:p>
    <w:p w:rsidR="00712CE5" w:rsidRDefault="00712CE5" w:rsidP="00712CE5">
      <w:pPr>
        <w:spacing w:after="0"/>
        <w:rPr>
          <w:szCs w:val="28"/>
          <w:lang w:val="nb-NO"/>
        </w:rPr>
      </w:pPr>
      <w:r>
        <w:rPr>
          <w:b/>
          <w:szCs w:val="28"/>
          <w:lang w:val="nb-NO"/>
        </w:rPr>
        <w:t xml:space="preserve">- </w:t>
      </w:r>
      <w:r>
        <w:rPr>
          <w:szCs w:val="28"/>
          <w:lang w:val="nb-NO"/>
        </w:rPr>
        <w:t>Chủ tịch HĐTQ tổ chức cho lớp chơi trò chơi.</w:t>
      </w:r>
    </w:p>
    <w:p w:rsidR="00712CE5" w:rsidRDefault="00712CE5" w:rsidP="00712CE5">
      <w:pPr>
        <w:spacing w:after="0"/>
        <w:rPr>
          <w:b/>
          <w:szCs w:val="28"/>
          <w:lang w:val="pt-BR"/>
        </w:rPr>
      </w:pPr>
      <w:r>
        <w:rPr>
          <w:b/>
          <w:szCs w:val="28"/>
          <w:lang w:val="pt-BR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233"/>
      </w:tblGrid>
      <w:tr w:rsidR="00712CE5" w:rsidTr="00712CE5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HĐ của GV- HS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 xml:space="preserve">Nội dung </w:t>
            </w:r>
          </w:p>
        </w:tc>
      </w:tr>
      <w:tr w:rsidR="00712CE5" w:rsidTr="00712CE5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C. Hoạt động luyện tập ( 40p)</w:t>
            </w:r>
          </w:p>
          <w:p w:rsidR="00712CE5" w:rsidRDefault="00712CE5" w:rsidP="00712CE5">
            <w:pPr>
              <w:spacing w:after="0"/>
              <w:outlineLvl w:val="0"/>
              <w:rPr>
                <w:szCs w:val="28"/>
                <w:lang w:val="it-IT"/>
              </w:rPr>
            </w:pPr>
            <w:r>
              <w:rPr>
                <w:b/>
                <w:bCs/>
                <w:szCs w:val="28"/>
                <w:lang w:val="it-IT"/>
              </w:rPr>
              <w:t>Mục tiêu:</w:t>
            </w:r>
            <w:r>
              <w:rPr>
                <w:szCs w:val="28"/>
                <w:lang w:val="it-IT"/>
              </w:rPr>
              <w:t xml:space="preserve"> 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it-IT"/>
              </w:rPr>
              <w:t xml:space="preserve">  </w:t>
            </w:r>
            <w:r>
              <w:rPr>
                <w:color w:val="000000"/>
                <w:szCs w:val="28"/>
                <w:lang w:val="pt-BR"/>
              </w:rPr>
              <w:t>- Củng cố lại các kiến thức cơ bản về căn bậc 2: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Định nghĩa căn bậc 2 Số học.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Điều kiện để </w:t>
            </w:r>
            <w:r>
              <w:rPr>
                <w:rFonts w:eastAsia="Times New Roman" w:cs="Times New Roman"/>
                <w:color w:val="000000"/>
                <w:position w:val="-6"/>
                <w:szCs w:val="28"/>
                <w:lang w:val="pt-BR"/>
              </w:rPr>
              <w:object w:dxaOrig="420" w:dyaOrig="345">
                <v:shape id="_x0000_i1026" type="#_x0000_t75" style="width:21.05pt;height:17pt" o:ole="">
                  <v:imagedata r:id="rId4" o:title=""/>
                </v:shape>
                <o:OLEObject Type="Embed" ProgID="Equation.DSMT4" ShapeID="_x0000_i1026" DrawAspect="Content" ObjectID="_1758959579" r:id="rId6"/>
              </w:object>
            </w:r>
            <w:r>
              <w:rPr>
                <w:color w:val="000000"/>
                <w:szCs w:val="28"/>
                <w:lang w:val="pt-BR"/>
              </w:rPr>
              <w:t xml:space="preserve"> có nghĩa. 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Các phép tính về căn bậc hai: Nhân, chia hai căn bậc hai.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Các phép biến đổi căn bậc hai: Đưa thừa số vào trong, ra ngoài dấu căn, trục căn thức ở mẫu, khử mẫu của biểu thức lấy căn.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pt-BR"/>
              </w:rPr>
            </w:pPr>
            <w:r>
              <w:rPr>
                <w:lang w:val="pt-BR"/>
              </w:rPr>
              <w:t xml:space="preserve">  </w:t>
            </w:r>
            <w:r>
              <w:rPr>
                <w:szCs w:val="28"/>
                <w:lang w:val="pt-BR"/>
              </w:rPr>
              <w:t>- Vận dụng được các kiến thức về căn bậc hai trong việc giải các bài tập có liên quan.</w:t>
            </w:r>
          </w:p>
        </w:tc>
      </w:tr>
      <w:tr w:rsidR="00712CE5" w:rsidTr="00712CE5"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BE" w:rsidRPr="00B02E9B" w:rsidRDefault="00FC7DBE" w:rsidP="00712CE5">
            <w:pPr>
              <w:spacing w:after="0"/>
              <w:jc w:val="both"/>
              <w:rPr>
                <w:b/>
                <w:i/>
                <w:szCs w:val="28"/>
                <w:lang w:val="nb-NO"/>
              </w:rPr>
            </w:pPr>
            <w:r w:rsidRPr="00B02E9B">
              <w:rPr>
                <w:b/>
                <w:i/>
                <w:szCs w:val="28"/>
                <w:lang w:val="nb-NO"/>
              </w:rPr>
              <w:t>(HSKT: Ôn lại lý thuyết cùng cả lớp và làm bài tập số 1)</w:t>
            </w:r>
            <w:r w:rsidR="00712CE5" w:rsidRPr="00B02E9B">
              <w:rPr>
                <w:b/>
                <w:i/>
                <w:szCs w:val="28"/>
                <w:lang w:val="nb-NO"/>
              </w:rPr>
              <w:t xml:space="preserve"> 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 xml:space="preserve">- Gv vấn đáp chung trước lớp về  nội dung </w:t>
            </w:r>
            <w:r>
              <w:rPr>
                <w:i/>
                <w:szCs w:val="28"/>
                <w:lang w:val="nb-NO"/>
              </w:rPr>
              <w:t>sơ đồ cây</w:t>
            </w:r>
            <w:r>
              <w:rPr>
                <w:szCs w:val="28"/>
                <w:lang w:val="nb-NO"/>
              </w:rPr>
              <w:t xml:space="preserve"> đã giao cho HS về nhà chuẩn bị.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Hs báo cáo.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chốt lại toàn bộ kiến thức trọng tâm của chương.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+ Bài 1,3: Cá nhân HS làm vào vở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Cử HS đi kiểm tra các nhóm.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chốt KT toàn bài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hướng dẫn HS về chuẩn bị làm các bài 4,7; 8a,b; 9a; 10a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lastRenderedPageBreak/>
              <w:t>* Ôn tập lí thuyết</w:t>
            </w:r>
            <w:r>
              <w:rPr>
                <w:szCs w:val="28"/>
                <w:lang w:val="nb-NO"/>
              </w:rPr>
              <w:t>: sgk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Bài 1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A – S;  B – Đ   ; C – S     D - S</w:t>
            </w: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Bài 3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A – S;   B – S;     C – S;    D - Đ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</w:tc>
      </w:tr>
    </w:tbl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lastRenderedPageBreak/>
        <w:t>Ngày giảng:                                               Tiết 15</w:t>
      </w:r>
    </w:p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>1. Ổn định tổ chức(1p)</w:t>
      </w:r>
    </w:p>
    <w:p w:rsidR="00712CE5" w:rsidRDefault="00712CE5" w:rsidP="00712CE5">
      <w:pPr>
        <w:spacing w:after="0"/>
        <w:rPr>
          <w:b/>
          <w:szCs w:val="28"/>
          <w:lang w:val="nb-NO"/>
        </w:rPr>
      </w:pPr>
      <w:r>
        <w:rPr>
          <w:b/>
          <w:szCs w:val="28"/>
          <w:lang w:val="nb-NO"/>
        </w:rPr>
        <w:t xml:space="preserve">2. Khởi động( 4p): </w:t>
      </w:r>
    </w:p>
    <w:p w:rsidR="00712CE5" w:rsidRDefault="00712CE5" w:rsidP="00712CE5">
      <w:pPr>
        <w:spacing w:after="0"/>
        <w:rPr>
          <w:szCs w:val="28"/>
          <w:lang w:val="nb-NO"/>
        </w:rPr>
      </w:pPr>
      <w:r>
        <w:rPr>
          <w:b/>
          <w:szCs w:val="28"/>
          <w:lang w:val="nb-NO"/>
        </w:rPr>
        <w:t xml:space="preserve">- </w:t>
      </w:r>
      <w:r>
        <w:rPr>
          <w:szCs w:val="28"/>
          <w:lang w:val="nb-NO"/>
        </w:rPr>
        <w:t>Chủ tịch HĐTQ tổ chức cho lớp chơi trò chơi.</w:t>
      </w:r>
    </w:p>
    <w:p w:rsidR="00712CE5" w:rsidRDefault="00712CE5" w:rsidP="00712CE5">
      <w:pPr>
        <w:spacing w:after="0"/>
        <w:rPr>
          <w:b/>
          <w:szCs w:val="28"/>
          <w:lang w:val="pt-BR"/>
        </w:rPr>
      </w:pPr>
      <w:r>
        <w:rPr>
          <w:b/>
          <w:szCs w:val="28"/>
          <w:lang w:val="pt-BR"/>
        </w:rPr>
        <w:t>3. Nội dung: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5510"/>
        <w:gridCol w:w="144"/>
        <w:gridCol w:w="36"/>
      </w:tblGrid>
      <w:tr w:rsidR="00712CE5" w:rsidTr="00712CE5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HĐ của GV- HS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 xml:space="preserve">Nội dung </w:t>
            </w:r>
          </w:p>
        </w:tc>
      </w:tr>
      <w:tr w:rsidR="00712CE5" w:rsidTr="00712CE5">
        <w:trPr>
          <w:gridAfter w:val="1"/>
          <w:wAfter w:w="36" w:type="dxa"/>
        </w:trPr>
        <w:tc>
          <w:tcPr>
            <w:tcW w:w="9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C. Hoạt động luyện tập ( 39p)</w:t>
            </w:r>
          </w:p>
          <w:p w:rsidR="00712CE5" w:rsidRDefault="00712CE5" w:rsidP="00712CE5">
            <w:pPr>
              <w:spacing w:after="0"/>
              <w:outlineLvl w:val="0"/>
              <w:rPr>
                <w:szCs w:val="28"/>
                <w:lang w:val="it-IT"/>
              </w:rPr>
            </w:pPr>
            <w:r>
              <w:rPr>
                <w:b/>
                <w:bCs/>
                <w:szCs w:val="28"/>
                <w:lang w:val="it-IT"/>
              </w:rPr>
              <w:t>Mục tiêu:</w:t>
            </w:r>
            <w:r>
              <w:rPr>
                <w:szCs w:val="28"/>
                <w:lang w:val="it-IT"/>
              </w:rPr>
              <w:t xml:space="preserve"> 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it-IT"/>
              </w:rPr>
              <w:t xml:space="preserve">  </w:t>
            </w:r>
            <w:r>
              <w:rPr>
                <w:color w:val="000000"/>
                <w:szCs w:val="28"/>
                <w:lang w:val="pt-BR"/>
              </w:rPr>
              <w:t>- Củng cố lại các kiến thức cơ bản về căn bậc 2: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Định nghĩa căn bậc 2 Số học.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Điều kiện để </w:t>
            </w:r>
            <w:r>
              <w:rPr>
                <w:rFonts w:eastAsia="Times New Roman" w:cs="Times New Roman"/>
                <w:color w:val="000000"/>
                <w:position w:val="-6"/>
                <w:szCs w:val="28"/>
                <w:lang w:val="pt-BR"/>
              </w:rPr>
              <w:object w:dxaOrig="420" w:dyaOrig="345">
                <v:shape id="_x0000_i1027" type="#_x0000_t75" style="width:21.05pt;height:17pt" o:ole="">
                  <v:imagedata r:id="rId4" o:title=""/>
                </v:shape>
                <o:OLEObject Type="Embed" ProgID="Equation.DSMT4" ShapeID="_x0000_i1027" DrawAspect="Content" ObjectID="_1758959580" r:id="rId7"/>
              </w:object>
            </w:r>
            <w:r>
              <w:rPr>
                <w:color w:val="000000"/>
                <w:szCs w:val="28"/>
                <w:lang w:val="pt-BR"/>
              </w:rPr>
              <w:t xml:space="preserve"> có nghĩa. 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Các phép tính về căn bậc hai: Nhân, chia hai căn bậc hai.</w:t>
            </w:r>
          </w:p>
          <w:p w:rsidR="00712CE5" w:rsidRDefault="00712CE5" w:rsidP="00712CE5">
            <w:pPr>
              <w:spacing w:after="0"/>
              <w:jc w:val="both"/>
              <w:rPr>
                <w:color w:val="000000"/>
                <w:szCs w:val="28"/>
                <w:lang w:val="pt-BR"/>
              </w:rPr>
            </w:pPr>
            <w:r>
              <w:rPr>
                <w:color w:val="000000"/>
                <w:szCs w:val="28"/>
                <w:lang w:val="pt-BR"/>
              </w:rPr>
              <w:t xml:space="preserve">    + Các phép biến đổi căn bậc hai: Đưa thừa số vào trong, ra ngoài dấu căn, trục căn thức ở mẫu, khử mẫu của biểu thức lấy căn.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pt-BR"/>
              </w:rPr>
            </w:pPr>
            <w:r>
              <w:rPr>
                <w:lang w:val="pt-BR"/>
              </w:rPr>
              <w:t xml:space="preserve">  </w:t>
            </w:r>
            <w:r>
              <w:rPr>
                <w:szCs w:val="28"/>
                <w:lang w:val="pt-BR"/>
              </w:rPr>
              <w:t>- Vận dụng được các kiến thức về căn bậc hai trong việc giải các bài tập có liên quan.</w:t>
            </w:r>
          </w:p>
        </w:tc>
      </w:tr>
      <w:tr w:rsidR="00712CE5" w:rsidTr="00712CE5">
        <w:trPr>
          <w:gridAfter w:val="2"/>
          <w:wAfter w:w="180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9B" w:rsidRPr="00B02E9B" w:rsidRDefault="00B02E9B" w:rsidP="00712CE5">
            <w:pPr>
              <w:spacing w:after="0"/>
              <w:rPr>
                <w:b/>
                <w:i/>
                <w:szCs w:val="28"/>
                <w:lang w:val="nb-NO"/>
              </w:rPr>
            </w:pPr>
            <w:r w:rsidRPr="00B02E9B">
              <w:rPr>
                <w:b/>
                <w:i/>
                <w:szCs w:val="28"/>
                <w:lang w:val="nb-NO"/>
              </w:rPr>
              <w:t>(HSKT: Làm bài tập số 4)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+ Bài 4 hoạt động cặp đôi làm BT 4. 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HS lên bảng trình bày và chia sẻ kết quả.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+ Cử HS lên bảng trình bày.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Cử 2 hs lên bảng trình bày bài 2 và chia sẻ kết quả trước lớp.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+ Bài  6,  HS hoạt động theo nhóm 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GV quan sát hỗ trợ HS.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Cử HS đi kiểm tra hỗ trợ.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GV chữa chung trước lớp 6 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chốt KT và PP giải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Bài 7: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Y/c HS HĐ cá nhân bài 7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1 HS lên bảng trình bày  ý a và chia sẻ KQ + KT đã vận dụng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H: Tính GT của P khi biết  x = </w:t>
            </w:r>
            <w:r>
              <w:rPr>
                <w:rFonts w:eastAsia="Times New Roman" w:cs="Times New Roman"/>
                <w:position w:val="-24"/>
                <w:szCs w:val="28"/>
                <w:lang w:val="nb-NO"/>
              </w:rPr>
              <w:object w:dxaOrig="240" w:dyaOrig="615">
                <v:shape id="_x0000_i1028" type="#_x0000_t75" style="width:12.25pt;height:30.55pt" o:ole="">
                  <v:imagedata r:id="rId8" o:title=""/>
                </v:shape>
                <o:OLEObject Type="Embed" ProgID="Equation.DSMT4" ShapeID="_x0000_i1028" DrawAspect="Content" ObjectID="_1758959581" r:id="rId9"/>
              </w:object>
            </w:r>
            <w:r>
              <w:rPr>
                <w:szCs w:val="28"/>
                <w:lang w:val="nb-NO"/>
              </w:rPr>
              <w:t xml:space="preserve"> ta làm ntn?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H: Tính GT của x khi </w:t>
            </w:r>
            <w:r>
              <w:rPr>
                <w:rFonts w:eastAsia="Times New Roman" w:cs="Times New Roman"/>
                <w:position w:val="-24"/>
                <w:szCs w:val="28"/>
                <w:lang w:val="nb-NO"/>
              </w:rPr>
              <w:object w:dxaOrig="705" w:dyaOrig="615">
                <v:shape id="_x0000_i1029" type="#_x0000_t75" style="width:35.3pt;height:30.55pt" o:ole="">
                  <v:imagedata r:id="rId10" o:title=""/>
                </v:shape>
                <o:OLEObject Type="Embed" ProgID="Equation.DSMT4" ShapeID="_x0000_i1029" DrawAspect="Content" ObjectID="_1758959582" r:id="rId11"/>
              </w:object>
            </w:r>
            <w:r>
              <w:rPr>
                <w:szCs w:val="28"/>
                <w:lang w:val="nb-NO"/>
              </w:rPr>
              <w:t xml:space="preserve"> ta làm ntn?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chốt KT toàn bài</w: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- GV hướng dẫn HS làm các bài 8a,b; 9a; 10a nếu còn thời gian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Bài 4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a) </w:t>
            </w:r>
            <w:r>
              <w:rPr>
                <w:rFonts w:eastAsia="Times New Roman" w:cs="Times New Roman"/>
                <w:position w:val="-34"/>
                <w:szCs w:val="28"/>
                <w:lang w:val="nb-NO"/>
              </w:rPr>
              <w:object w:dxaOrig="2085" w:dyaOrig="795">
                <v:shape id="_x0000_i1030" type="#_x0000_t75" style="width:103.9pt;height:40.1pt" o:ole="">
                  <v:imagedata r:id="rId12" o:title=""/>
                </v:shape>
                <o:OLEObject Type="Embed" ProgID="Equation.DSMT4" ShapeID="_x0000_i1030" DrawAspect="Content" ObjectID="_1758959583" r:id="rId13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  =</w:t>
            </w:r>
            <w:r>
              <w:rPr>
                <w:rFonts w:eastAsia="Times New Roman" w:cs="Times New Roman"/>
                <w:position w:val="-34"/>
                <w:szCs w:val="28"/>
                <w:lang w:val="nb-NO"/>
              </w:rPr>
              <w:object w:dxaOrig="2400" w:dyaOrig="795">
                <v:shape id="_x0000_i1031" type="#_x0000_t75" style="width:120.25pt;height:40.1pt" o:ole="">
                  <v:imagedata r:id="rId14" o:title=""/>
                </v:shape>
                <o:OLEObject Type="Embed" ProgID="Equation.DSMT4" ShapeID="_x0000_i1031" DrawAspect="Content" ObjectID="_1758959584" r:id="rId15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  = </w:t>
            </w:r>
            <w:r>
              <w:rPr>
                <w:rFonts w:eastAsia="Times New Roman" w:cs="Times New Roman"/>
                <w:position w:val="-28"/>
                <w:szCs w:val="28"/>
                <w:lang w:val="nb-NO"/>
              </w:rPr>
              <w:object w:dxaOrig="2385" w:dyaOrig="675">
                <v:shape id="_x0000_i1032" type="#_x0000_t75" style="width:119.55pt;height:33.95pt" o:ole="">
                  <v:imagedata r:id="rId16" o:title=""/>
                </v:shape>
                <o:OLEObject Type="Embed" ProgID="Equation.DSMT4" ShapeID="_x0000_i1032" DrawAspect="Content" ObjectID="_1758959585" r:id="rId17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  = 2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b) </w:t>
            </w:r>
            <w:r>
              <w:rPr>
                <w:rFonts w:eastAsia="Times New Roman" w:cs="Times New Roman"/>
                <w:position w:val="-18"/>
                <w:szCs w:val="28"/>
                <w:lang w:val="nb-NO"/>
              </w:rPr>
              <w:object w:dxaOrig="2115" w:dyaOrig="480">
                <v:shape id="_x0000_i1033" type="#_x0000_t75" style="width:105.95pt;height:23.75pt" o:ole="">
                  <v:imagedata r:id="rId18" o:title=""/>
                </v:shape>
                <o:OLEObject Type="Embed" ProgID="Equation.DSMT4" ShapeID="_x0000_i1033" DrawAspect="Content" ObjectID="_1758959586" r:id="rId19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   = </w:t>
            </w:r>
            <w:r>
              <w:rPr>
                <w:rFonts w:eastAsia="Times New Roman" w:cs="Times New Roman"/>
                <w:position w:val="-8"/>
                <w:szCs w:val="28"/>
                <w:lang w:val="nb-NO"/>
              </w:rPr>
              <w:object w:dxaOrig="2475" w:dyaOrig="360">
                <v:shape id="_x0000_i1034" type="#_x0000_t75" style="width:123.6pt;height:18.35pt" o:ole="">
                  <v:imagedata r:id="rId20" o:title=""/>
                </v:shape>
                <o:OLEObject Type="Embed" ProgID="Equation.DSMT4" ShapeID="_x0000_i1034" DrawAspect="Content" ObjectID="_1758959587" r:id="rId21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   = 2+</w:t>
            </w:r>
            <w:r>
              <w:rPr>
                <w:rFonts w:eastAsia="Times New Roman" w:cs="Times New Roman"/>
                <w:position w:val="-8"/>
                <w:szCs w:val="28"/>
                <w:lang w:val="nb-NO"/>
              </w:rPr>
              <w:object w:dxaOrig="885" w:dyaOrig="360">
                <v:shape id="_x0000_i1035" type="#_x0000_t75" style="width:44.15pt;height:18.35pt" o:ole="">
                  <v:imagedata r:id="rId22" o:title=""/>
                </v:shape>
                <o:OLEObject Type="Embed" ProgID="Equation.DSMT4" ShapeID="_x0000_i1035" DrawAspect="Content" ObjectID="_1758959588" r:id="rId23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Bài 6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a) Biến đổi VT 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b) Biến đổi VT</w:t>
            </w: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Bài 7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a) </w:t>
            </w:r>
            <w:r>
              <w:rPr>
                <w:rFonts w:eastAsia="Times New Roman" w:cs="Times New Roman"/>
                <w:position w:val="-28"/>
                <w:szCs w:val="28"/>
                <w:lang w:val="nb-NO"/>
              </w:rPr>
              <w:object w:dxaOrig="2940" w:dyaOrig="720">
                <v:shape id="_x0000_i1036" type="#_x0000_t75" style="width:146.7pt;height:36pt" o:ole="">
                  <v:imagedata r:id="rId24" o:title=""/>
                </v:shape>
                <o:OLEObject Type="Embed" ProgID="Equation.DSMT4" ShapeID="_x0000_i1036" DrawAspect="Content" ObjectID="_1758959589" r:id="rId25"/>
              </w:object>
            </w:r>
            <w:r>
              <w:rPr>
                <w:szCs w:val="28"/>
                <w:lang w:val="nb-NO"/>
              </w:rPr>
              <w:t xml:space="preserve"> </w:t>
            </w:r>
            <w:r>
              <w:rPr>
                <w:rFonts w:eastAsia="Times New Roman" w:cs="Times New Roman"/>
                <w:position w:val="-42"/>
                <w:szCs w:val="28"/>
                <w:lang w:val="nb-NO"/>
              </w:rPr>
              <w:object w:dxaOrig="5265" w:dyaOrig="855">
                <v:shape id="_x0000_i1037" type="#_x0000_t75" style="width:263.55pt;height:42.8pt" o:ole="">
                  <v:imagedata r:id="rId26" o:title=""/>
                </v:shape>
                <o:OLEObject Type="Embed" ProgID="Equation.DSMT4" ShapeID="_x0000_i1037" DrawAspect="Content" ObjectID="_1758959590" r:id="rId27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rFonts w:eastAsia="Times New Roman" w:cs="Times New Roman"/>
                <w:position w:val="-42"/>
                <w:szCs w:val="28"/>
                <w:lang w:val="nb-NO"/>
              </w:rPr>
              <w:object w:dxaOrig="3075" w:dyaOrig="855">
                <v:shape id="_x0000_i1038" type="#_x0000_t75" style="width:153.5pt;height:42.8pt" o:ole="">
                  <v:imagedata r:id="rId28" o:title=""/>
                </v:shape>
                <o:OLEObject Type="Embed" ProgID="Equation.DSMT4" ShapeID="_x0000_i1038" DrawAspect="Content" ObjectID="_1758959591" r:id="rId29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rFonts w:eastAsia="Times New Roman" w:cs="Times New Roman"/>
                <w:position w:val="-32"/>
                <w:szCs w:val="28"/>
                <w:lang w:val="nb-NO"/>
              </w:rPr>
              <w:object w:dxaOrig="1920" w:dyaOrig="765">
                <v:shape id="_x0000_i1039" type="#_x0000_t75" style="width:95.75pt;height:38.05pt" o:ole="">
                  <v:imagedata r:id="rId30" o:title=""/>
                </v:shape>
                <o:OLEObject Type="Embed" ProgID="Equation.DSMT4" ShapeID="_x0000_i1039" DrawAspect="Content" ObjectID="_1758959592" r:id="rId31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rFonts w:eastAsia="Times New Roman" w:cs="Times New Roman"/>
                <w:position w:val="-24"/>
                <w:szCs w:val="28"/>
                <w:lang w:val="nb-NO"/>
              </w:rPr>
              <w:object w:dxaOrig="1575" w:dyaOrig="675">
                <v:shape id="_x0000_i1040" type="#_x0000_t75" style="width:78.8pt;height:33.95pt" o:ole="">
                  <v:imagedata r:id="rId32" o:title=""/>
                </v:shape>
                <o:OLEObject Type="Embed" ProgID="Equation.DSMT4" ShapeID="_x0000_i1040" DrawAspect="Content" ObjectID="_1758959593" r:id="rId33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rFonts w:eastAsia="Times New Roman" w:cs="Times New Roman"/>
                <w:position w:val="-28"/>
                <w:szCs w:val="28"/>
                <w:lang w:val="nb-NO"/>
              </w:rPr>
              <w:object w:dxaOrig="1095" w:dyaOrig="660">
                <v:shape id="_x0000_i1041" type="#_x0000_t75" style="width:55pt;height:33.3pt" o:ole="">
                  <v:imagedata r:id="rId34" o:title=""/>
                </v:shape>
                <o:OLEObject Type="Embed" ProgID="Equation.DSMT4" ShapeID="_x0000_i1041" DrawAspect="Content" ObjectID="_1758959594" r:id="rId35"/>
              </w:objec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b) x = </w:t>
            </w:r>
            <w:r>
              <w:rPr>
                <w:rFonts w:eastAsia="Times New Roman" w:cs="Times New Roman"/>
                <w:position w:val="-24"/>
                <w:szCs w:val="28"/>
                <w:lang w:val="nb-NO"/>
              </w:rPr>
              <w:object w:dxaOrig="240" w:dyaOrig="615">
                <v:shape id="_x0000_i1042" type="#_x0000_t75" style="width:12.25pt;height:30.55pt" o:ole="">
                  <v:imagedata r:id="rId8" o:title=""/>
                </v:shape>
                <o:OLEObject Type="Embed" ProgID="Equation.DSMT4" ShapeID="_x0000_i1042" DrawAspect="Content" ObjectID="_1758959595" r:id="rId36"/>
              </w:object>
            </w:r>
            <w:r>
              <w:rPr>
                <w:szCs w:val="28"/>
                <w:lang w:val="nb-NO"/>
              </w:rPr>
              <w:t xml:space="preserve"> =&gt; P = -3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c) </w:t>
            </w:r>
            <w:r>
              <w:rPr>
                <w:rFonts w:eastAsia="Times New Roman" w:cs="Times New Roman"/>
                <w:position w:val="-24"/>
                <w:szCs w:val="28"/>
                <w:lang w:val="nb-NO"/>
              </w:rPr>
              <w:object w:dxaOrig="705" w:dyaOrig="615">
                <v:shape id="_x0000_i1043" type="#_x0000_t75" style="width:35.3pt;height:30.55pt" o:ole="">
                  <v:imagedata r:id="rId10" o:title=""/>
                </v:shape>
                <o:OLEObject Type="Embed" ProgID="Equation.DSMT4" ShapeID="_x0000_i1043" DrawAspect="Content" ObjectID="_1758959596" r:id="rId37"/>
              </w:object>
            </w:r>
            <w:r>
              <w:rPr>
                <w:szCs w:val="28"/>
                <w:lang w:val="nb-NO"/>
              </w:rPr>
              <w:t>=&gt; P = 1/3  hoặc P = -1/3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Với P = 1/3 =&gt; x = 16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Với P = -1/3 =&gt; </w:t>
            </w:r>
            <w:r>
              <w:rPr>
                <w:rFonts w:eastAsia="Times New Roman" w:cs="Times New Roman"/>
                <w:position w:val="-8"/>
                <w:szCs w:val="28"/>
                <w:lang w:val="nb-NO"/>
              </w:rPr>
              <w:object w:dxaOrig="885" w:dyaOrig="360">
                <v:shape id="_x0000_i1044" type="#_x0000_t75" style="width:44.15pt;height:18.35pt" o:ole="">
                  <v:imagedata r:id="rId38" o:title=""/>
                </v:shape>
                <o:OLEObject Type="Embed" ProgID="Equation.DSMT4" ShapeID="_x0000_i1044" DrawAspect="Content" ObjectID="_1758959597" r:id="rId39"/>
              </w:object>
            </w:r>
            <w:r>
              <w:rPr>
                <w:szCs w:val="28"/>
                <w:lang w:val="nb-NO"/>
              </w:rPr>
              <w:t xml:space="preserve"> loại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Vậy P = 1/3  thì x = 16</w:t>
            </w:r>
          </w:p>
        </w:tc>
      </w:tr>
      <w:tr w:rsidR="00712CE5" w:rsidTr="00712CE5">
        <w:trPr>
          <w:gridAfter w:val="2"/>
          <w:wAfter w:w="180" w:type="dxa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lastRenderedPageBreak/>
              <w:t>Ngày giảng:                                              Tiết 16</w:t>
            </w: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1. Ổn định tổ chức(1p)</w:t>
            </w:r>
          </w:p>
          <w:p w:rsidR="00712CE5" w:rsidRDefault="00712CE5" w:rsidP="00712CE5">
            <w:pPr>
              <w:spacing w:after="0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 xml:space="preserve">2. Khởi động( 4p): </w:t>
            </w: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 xml:space="preserve">- </w:t>
            </w:r>
            <w:r>
              <w:rPr>
                <w:szCs w:val="28"/>
                <w:lang w:val="nb-NO"/>
              </w:rPr>
              <w:t>Chủ tịch HĐTQ tổ chức cho lớp chơi trò chơi.</w:t>
            </w:r>
          </w:p>
          <w:p w:rsidR="00712CE5" w:rsidRDefault="00712CE5" w:rsidP="00712CE5">
            <w:pPr>
              <w:spacing w:after="0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3. Nội dung:</w:t>
            </w:r>
          </w:p>
        </w:tc>
      </w:tr>
      <w:tr w:rsidR="00712CE5" w:rsidTr="00712CE5">
        <w:trPr>
          <w:gridAfter w:val="2"/>
          <w:wAfter w:w="180" w:type="dxa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A" w:rsidRPr="00C201FA" w:rsidRDefault="00C201FA" w:rsidP="00712CE5">
            <w:pPr>
              <w:tabs>
                <w:tab w:val="left" w:pos="2340"/>
              </w:tabs>
              <w:spacing w:after="0"/>
              <w:ind w:left="1440" w:hanging="1440"/>
              <w:rPr>
                <w:b/>
                <w:bCs/>
                <w:i/>
                <w:lang w:val="pt-BR"/>
              </w:rPr>
            </w:pPr>
            <w:r>
              <w:rPr>
                <w:b/>
                <w:bCs/>
                <w:i/>
                <w:lang w:val="pt-BR"/>
              </w:rPr>
              <w:t>(HSKT: Làm bài tập 1)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b/>
                <w:bCs/>
                <w:u w:val="single"/>
                <w:lang w:val="pt-BR"/>
              </w:rPr>
              <w:t>Bài 1</w:t>
            </w:r>
            <w:r>
              <w:rPr>
                <w:lang w:val="pt-BR"/>
              </w:rPr>
              <w:t xml:space="preserve">  Cho biểu thức     </w:t>
            </w:r>
            <w:r>
              <w:rPr>
                <w:rFonts w:eastAsia="Times New Roman" w:cs="Times New Roman"/>
                <w:position w:val="-30"/>
                <w:szCs w:val="24"/>
                <w:lang w:val="pt-BR"/>
              </w:rPr>
              <w:object w:dxaOrig="3480" w:dyaOrig="795">
                <v:shape id="_x0000_i1045" type="#_x0000_t75" style="width:173.9pt;height:40.1pt" o:ole="">
                  <v:imagedata r:id="rId40" o:title=""/>
                </v:shape>
                <o:OLEObject Type="Embed" ProgID="Equation.DSMT4" ShapeID="_x0000_i1045" DrawAspect="Content" ObjectID="_1758959598" r:id="rId41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lang w:val="pt-BR"/>
              </w:rPr>
              <w:t>a) Tìm điều kiện xác định,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 Rút gọn A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lang w:val="pt-BR"/>
              </w:rPr>
              <w:t>b)Tính giá trị của A khi x=3-2</w:t>
            </w:r>
            <w:r>
              <w:rPr>
                <w:rFonts w:eastAsia="Times New Roman" w:cs="Times New Roman"/>
                <w:position w:val="-6"/>
                <w:szCs w:val="24"/>
                <w:lang w:val="pt-BR"/>
              </w:rPr>
              <w:object w:dxaOrig="420" w:dyaOrig="375">
                <v:shape id="_x0000_i1046" type="#_x0000_t75" style="width:21.05pt;height:19pt" o:ole="">
                  <v:imagedata r:id="rId42" o:title=""/>
                </v:shape>
                <o:OLEObject Type="Embed" ProgID="Equation.DSMT4" ShapeID="_x0000_i1046" DrawAspect="Content" ObjectID="_1758959599" r:id="rId43"/>
              </w:objec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b/>
                <w:bCs/>
                <w:szCs w:val="24"/>
                <w:u w:val="single"/>
                <w:lang w:val="pt-BR"/>
              </w:rPr>
            </w:pP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b/>
                <w:bCs/>
                <w:u w:val="single"/>
                <w:lang w:val="pt-BR"/>
              </w:rPr>
            </w:pPr>
          </w:p>
          <w:p w:rsidR="00712CE5" w:rsidRDefault="00712CE5" w:rsidP="00712CE5">
            <w:pPr>
              <w:tabs>
                <w:tab w:val="left" w:pos="2340"/>
              </w:tabs>
              <w:spacing w:after="0"/>
              <w:rPr>
                <w:b/>
                <w:bCs/>
                <w:u w:val="single"/>
                <w:lang w:val="pt-BR"/>
              </w:rPr>
            </w:pP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b/>
                <w:bCs/>
                <w:u w:val="single"/>
                <w:lang w:val="pt-BR"/>
              </w:rPr>
            </w:pP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b/>
                <w:bCs/>
                <w:lang w:val="pt-BR"/>
              </w:rPr>
              <w:lastRenderedPageBreak/>
              <w:t>Bài 2</w:t>
            </w:r>
            <w:r>
              <w:rPr>
                <w:lang w:val="pt-BR"/>
              </w:rPr>
              <w:t xml:space="preserve">: Cho biểu thức </w:t>
            </w:r>
            <w:r>
              <w:rPr>
                <w:rFonts w:eastAsia="Times New Roman" w:cs="Times New Roman"/>
                <w:position w:val="-32"/>
                <w:szCs w:val="24"/>
                <w:lang w:val="pt-BR"/>
              </w:rPr>
              <w:object w:dxaOrig="2640" w:dyaOrig="780">
                <v:shape id="_x0000_i1047" type="#_x0000_t75" style="width:131.75pt;height:38.7pt" o:ole="">
                  <v:imagedata r:id="rId44" o:title=""/>
                </v:shape>
                <o:OLEObject Type="Embed" ProgID="Equation.DSMT4" ShapeID="_x0000_i1047" DrawAspect="Content" ObjectID="_1758959600" r:id="rId45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it-IT"/>
              </w:rPr>
            </w:pPr>
            <w:r>
              <w:rPr>
                <w:lang w:val="it-IT"/>
              </w:rPr>
              <w:t>a) Nêu điều kiện xác định và rút gọn biểu thức P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it-IT"/>
              </w:rPr>
            </w:pPr>
            <w:r>
              <w:rPr>
                <w:lang w:val="it-IT"/>
              </w:rPr>
              <w:t xml:space="preserve">b) Tìm các giá trị của x để P = </w:t>
            </w:r>
            <w:r>
              <w:rPr>
                <w:rFonts w:eastAsia="Times New Roman" w:cs="Times New Roman"/>
                <w:position w:val="-26"/>
                <w:szCs w:val="24"/>
                <w:lang w:val="fr-FR"/>
              </w:rPr>
              <w:object w:dxaOrig="255" w:dyaOrig="705">
                <v:shape id="_x0000_i1048" type="#_x0000_t75" style="width:12.9pt;height:35.3pt" o:ole="">
                  <v:imagedata r:id="rId46" o:title=""/>
                </v:shape>
                <o:OLEObject Type="Embed" ProgID="Equation.DSMT4" ShapeID="_x0000_i1048" DrawAspect="Content" ObjectID="_1758959601" r:id="rId47"/>
              </w:object>
            </w: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  <w:p w:rsidR="00712CE5" w:rsidRDefault="00712CE5" w:rsidP="00712CE5">
            <w:pPr>
              <w:spacing w:after="0"/>
              <w:jc w:val="both"/>
              <w:rPr>
                <w:szCs w:val="28"/>
                <w:lang w:val="nb-NO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b/>
                <w:bCs/>
                <w:szCs w:val="24"/>
                <w:u w:val="single"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lastRenderedPageBreak/>
              <w:t>Bài giải: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lang w:val="pt-BR"/>
              </w:rPr>
              <w:t>a) ĐKXĐ   x &gt; 0; x</w:t>
            </w:r>
            <w:r>
              <w:rPr>
                <w:rFonts w:eastAsia="Times New Roman" w:cs="Times New Roman"/>
                <w:position w:val="-4"/>
                <w:szCs w:val="24"/>
              </w:rPr>
              <w:object w:dxaOrig="240" w:dyaOrig="240">
                <v:shape id="_x0000_i1049" type="#_x0000_t75" style="width:12.25pt;height:12.25pt" o:ole="">
                  <v:imagedata r:id="rId48" o:title=""/>
                </v:shape>
                <o:OLEObject Type="Embed" ProgID="Equation.DSMT4" ShapeID="_x0000_i1049" DrawAspect="Content" ObjectID="_1758959602" r:id="rId49"/>
              </w:object>
            </w:r>
            <w:r>
              <w:rPr>
                <w:lang w:val="pt-BR"/>
              </w:rPr>
              <w:t>1.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lang w:val="pt-BR"/>
              </w:rPr>
              <w:t xml:space="preserve">Rút gọn 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>
              <w:rPr>
                <w:rFonts w:eastAsia="Times New Roman" w:cs="Times New Roman"/>
                <w:position w:val="-42"/>
                <w:szCs w:val="24"/>
              </w:rPr>
              <w:object w:dxaOrig="5205" w:dyaOrig="975">
                <v:shape id="_x0000_i1050" type="#_x0000_t75" style="width:260.15pt;height:48.9pt" o:ole="">
                  <v:imagedata r:id="rId50" o:title=""/>
                </v:shape>
                <o:OLEObject Type="Embed" ProgID="Equation.DSMT4" ShapeID="_x0000_i1050" DrawAspect="Content" ObjectID="_1758959603" r:id="rId51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rPr>
                <w:rFonts w:eastAsia="Times New Roman" w:cs="Times New Roman"/>
                <w:position w:val="-34"/>
                <w:szCs w:val="24"/>
              </w:rPr>
              <w:object w:dxaOrig="5280" w:dyaOrig="840">
                <v:shape id="_x0000_i1051" type="#_x0000_t75" style="width:264.25pt;height:42.1pt" o:ole="">
                  <v:imagedata r:id="rId52" o:title=""/>
                </v:shape>
                <o:OLEObject Type="Embed" ProgID="Equation.DSMT4" ShapeID="_x0000_i1051" DrawAspect="Content" ObjectID="_1758959604" r:id="rId53"/>
              </w:object>
            </w:r>
          </w:p>
          <w:p w:rsidR="00712CE5" w:rsidRDefault="005D6C6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object w:dxaOrig="1440" w:dyaOrig="1440">
                <v:shape id="_x0000_s1026" type="#_x0000_t75" style="position:absolute;left:0;text-align:left;margin-left:3.85pt;margin-top:22.8pt;width:246.85pt;height:51pt;z-index:251658240">
                  <v:imagedata r:id="rId54" o:title=""/>
                  <w10:wrap type="square" side="right"/>
                </v:shape>
                <o:OLEObject Type="Embed" ProgID="Equation.DSMT4" ShapeID="_x0000_s1026" DrawAspect="Content" ObjectID="_1758959612" r:id="rId55"/>
              </w:object>
            </w:r>
            <w:r w:rsidR="00712CE5">
              <w:t>b. Khi x= 3-2</w:t>
            </w:r>
            <w:r w:rsidR="00712CE5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420" w:dyaOrig="375">
                <v:shape id="_x0000_i1053" type="#_x0000_t75" style="width:21.05pt;height:19pt" o:ole="">
                  <v:imagedata r:id="rId56" o:title=""/>
                </v:shape>
                <o:OLEObject Type="Embed" ProgID="Equation.DSMT4" ShapeID="_x0000_i1053" DrawAspect="Content" ObjectID="_1758959605" r:id="rId57"/>
              </w:object>
            </w:r>
            <w:r w:rsidR="00712CE5">
              <w:t xml:space="preserve"> = </w:t>
            </w:r>
            <w:r w:rsidR="00712CE5">
              <w:rPr>
                <w:rFonts w:eastAsia="Times New Roman" w:cs="Times New Roman"/>
                <w:position w:val="-12"/>
                <w:szCs w:val="24"/>
                <w:lang w:val="fr-FR"/>
              </w:rPr>
              <w:object w:dxaOrig="1035" w:dyaOrig="435">
                <v:shape id="_x0000_i1054" type="#_x0000_t75" style="width:51.6pt;height:21.75pt" o:ole="">
                  <v:imagedata r:id="rId58" o:title=""/>
                </v:shape>
                <o:OLEObject Type="Embed" ProgID="Equation.DSMT4" ShapeID="_x0000_i1054" DrawAspect="Content" ObjectID="_1758959606" r:id="rId59"/>
              </w:object>
            </w:r>
          </w:p>
          <w:p w:rsidR="00B02E9B" w:rsidRDefault="00B02E9B" w:rsidP="00712CE5">
            <w:pPr>
              <w:spacing w:after="0"/>
              <w:rPr>
                <w:b/>
                <w:bCs/>
                <w:lang w:val="pt-BR"/>
              </w:rPr>
            </w:pPr>
          </w:p>
          <w:p w:rsidR="00712CE5" w:rsidRDefault="00712CE5" w:rsidP="00712CE5">
            <w:pPr>
              <w:spacing w:after="0"/>
              <w:rPr>
                <w:szCs w:val="28"/>
                <w:lang w:val="nb-NO"/>
              </w:rPr>
            </w:pPr>
            <w:r>
              <w:rPr>
                <w:b/>
                <w:bCs/>
                <w:lang w:val="pt-BR"/>
              </w:rPr>
              <w:lastRenderedPageBreak/>
              <w:t>Bài 2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  <w:rPr>
                <w:szCs w:val="24"/>
                <w:lang w:val="it-IT"/>
              </w:rPr>
            </w:pPr>
            <w:r>
              <w:rPr>
                <w:b/>
                <w:bCs/>
                <w:lang w:val="it-IT"/>
              </w:rPr>
              <w:t>Bài giải</w:t>
            </w:r>
            <w:r>
              <w:rPr>
                <w:lang w:val="it-IT"/>
              </w:rPr>
              <w:t>: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t>a) ĐKXĐ   x</w:t>
            </w:r>
            <w:r>
              <w:rPr>
                <w:rFonts w:eastAsia="Times New Roman" w:cs="Times New Roman"/>
                <w:position w:val="-10"/>
                <w:szCs w:val="24"/>
              </w:rPr>
              <w:object w:dxaOrig="1035" w:dyaOrig="345">
                <v:shape id="_x0000_i1055" type="#_x0000_t75" style="width:51.6pt;height:17pt" o:ole="">
                  <v:imagedata r:id="rId60" o:title=""/>
                </v:shape>
                <o:OLEObject Type="Embed" ProgID="Equation.DSMT4" ShapeID="_x0000_i1055" DrawAspect="Content" ObjectID="_1758959607" r:id="rId61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rPr>
                <w:rFonts w:eastAsia="Times New Roman" w:cs="Times New Roman"/>
                <w:position w:val="-98"/>
                <w:szCs w:val="24"/>
                <w:lang w:val="fr-FR"/>
              </w:rPr>
              <w:object w:dxaOrig="3435" w:dyaOrig="2085">
                <v:shape id="_x0000_i1056" type="#_x0000_t75" style="width:171.85pt;height:103.9pt" o:ole="">
                  <v:imagedata r:id="rId62" o:title=""/>
                </v:shape>
                <o:OLEObject Type="Embed" ProgID="Equation.DSMT4" ShapeID="_x0000_i1056" DrawAspect="Content" ObjectID="_1758959608" r:id="rId63"/>
              </w:object>
            </w:r>
            <w:r>
              <w:rPr>
                <w:lang w:val="fr-FR"/>
              </w:rPr>
              <w:t xml:space="preserve"> 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t>=</w:t>
            </w:r>
            <w:r>
              <w:rPr>
                <w:rFonts w:eastAsia="Times New Roman" w:cs="Times New Roman"/>
                <w:position w:val="-46"/>
                <w:szCs w:val="24"/>
                <w:lang w:val="fr-FR"/>
              </w:rPr>
              <w:object w:dxaOrig="3135" w:dyaOrig="1065">
                <v:shape id="_x0000_i1057" type="#_x0000_t75" style="width:156.9pt;height:53pt" o:ole="">
                  <v:imagedata r:id="rId64" o:title=""/>
                </v:shape>
                <o:OLEObject Type="Embed" ProgID="Equation.DSMT4" ShapeID="_x0000_i1057" DrawAspect="Content" ObjectID="_1758959609" r:id="rId65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t xml:space="preserve">b) </w: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rPr>
                <w:rFonts w:eastAsia="Times New Roman" w:cs="Times New Roman"/>
                <w:position w:val="-64"/>
                <w:szCs w:val="24"/>
                <w:lang w:val="fr-FR"/>
              </w:rPr>
              <w:object w:dxaOrig="2940" w:dyaOrig="1845">
                <v:shape id="_x0000_i1058" type="#_x0000_t75" style="width:146.7pt;height:92.4pt" o:ole="">
                  <v:imagedata r:id="rId66" o:title=""/>
                </v:shape>
                <o:OLEObject Type="Embed" ProgID="Equation.DSMT4" ShapeID="_x0000_i1058" DrawAspect="Content" ObjectID="_1758959610" r:id="rId67"/>
              </w:object>
            </w:r>
          </w:p>
          <w:p w:rsidR="00712CE5" w:rsidRDefault="00712CE5" w:rsidP="00712CE5">
            <w:pPr>
              <w:tabs>
                <w:tab w:val="left" w:pos="2340"/>
              </w:tabs>
              <w:spacing w:after="0"/>
              <w:ind w:left="1440" w:hanging="1440"/>
            </w:pPr>
            <w:r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2535" w:dyaOrig="375">
                <v:shape id="_x0000_i1059" type="#_x0000_t75" style="width:127pt;height:19pt" o:ole="">
                  <v:imagedata r:id="rId68" o:title=""/>
                </v:shape>
                <o:OLEObject Type="Embed" ProgID="Equation.DSMT4" ShapeID="_x0000_i1059" DrawAspect="Content" ObjectID="_1758959611" r:id="rId69"/>
              </w:object>
            </w:r>
            <w:r>
              <w:t xml:space="preserve"> (TMĐK)</w:t>
            </w:r>
          </w:p>
        </w:tc>
      </w:tr>
    </w:tbl>
    <w:p w:rsidR="00712CE5" w:rsidRDefault="00712CE5" w:rsidP="00712CE5">
      <w:pPr>
        <w:spacing w:after="0"/>
        <w:jc w:val="both"/>
        <w:rPr>
          <w:szCs w:val="28"/>
          <w:lang w:val="nb-NO"/>
        </w:rPr>
      </w:pPr>
      <w:r>
        <w:rPr>
          <w:szCs w:val="28"/>
          <w:lang w:val="nb-NO"/>
        </w:rPr>
        <w:lastRenderedPageBreak/>
        <w:t>* HDVN</w:t>
      </w:r>
    </w:p>
    <w:p w:rsidR="00712CE5" w:rsidRDefault="00712CE5" w:rsidP="00712CE5">
      <w:pPr>
        <w:spacing w:after="0"/>
        <w:jc w:val="both"/>
        <w:rPr>
          <w:szCs w:val="28"/>
          <w:lang w:val="nb-NO"/>
        </w:rPr>
      </w:pPr>
      <w:r>
        <w:rPr>
          <w:szCs w:val="28"/>
          <w:lang w:val="nb-NO"/>
        </w:rPr>
        <w:t>- Làm các bài tập còn lại trong SGK</w:t>
      </w:r>
    </w:p>
    <w:p w:rsidR="00712CE5" w:rsidRDefault="00712CE5" w:rsidP="00712CE5">
      <w:pPr>
        <w:spacing w:after="0"/>
        <w:rPr>
          <w:b/>
          <w:i/>
          <w:szCs w:val="28"/>
          <w:lang w:val="nb-NO"/>
        </w:rPr>
      </w:pPr>
      <w:r>
        <w:rPr>
          <w:szCs w:val="28"/>
          <w:lang w:val="nb-NO"/>
        </w:rPr>
        <w:t>- HS về nhà thực hiện</w:t>
      </w:r>
    </w:p>
    <w:p w:rsidR="00DD6F3C" w:rsidRDefault="00DD6F3C" w:rsidP="00712CE5">
      <w:pPr>
        <w:spacing w:after="0"/>
      </w:pP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AC"/>
    <w:rsid w:val="000A78C2"/>
    <w:rsid w:val="005D6C65"/>
    <w:rsid w:val="00712CE5"/>
    <w:rsid w:val="00751BAC"/>
    <w:rsid w:val="007878F3"/>
    <w:rsid w:val="00B02E9B"/>
    <w:rsid w:val="00C201FA"/>
    <w:rsid w:val="00DD6F3C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C90C0C"/>
  <w15:chartTrackingRefBased/>
  <w15:docId w15:val="{AC704A2F-FD8D-47DA-AB56-54CCFA7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1.wmf"/><Relationship Id="rId7" Type="http://schemas.openxmlformats.org/officeDocument/2006/relationships/oleObject" Target="embeddings/oleObject3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3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2023-10-15T13:41:00Z</dcterms:created>
  <dcterms:modified xsi:type="dcterms:W3CDTF">2023-10-16T04:06:00Z</dcterms:modified>
</cp:coreProperties>
</file>