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7B" w:rsidRPr="0099357B" w:rsidRDefault="0099357B" w:rsidP="0099357B">
      <w:pPr>
        <w:spacing w:after="0" w:line="240" w:lineRule="auto"/>
        <w:rPr>
          <w:rFonts w:ascii="Times New Roman" w:eastAsia="Times New Roman" w:hAnsi="Times New Roman" w:cs="Times New Roman"/>
          <w:b/>
          <w:sz w:val="28"/>
          <w:szCs w:val="28"/>
        </w:rPr>
      </w:pPr>
      <w:r w:rsidRPr="0099357B">
        <w:rPr>
          <w:rFonts w:ascii="Times New Roman" w:eastAsia="Times New Roman" w:hAnsi="Times New Roman" w:cs="Times New Roman"/>
          <w:b/>
          <w:sz w:val="28"/>
          <w:szCs w:val="28"/>
        </w:rPr>
        <w:t>Tiết 3: KHOA HỌC</w:t>
      </w:r>
    </w:p>
    <w:p w:rsidR="0099357B" w:rsidRPr="0099357B" w:rsidRDefault="0099357B" w:rsidP="0099357B">
      <w:pPr>
        <w:spacing w:after="0" w:line="240" w:lineRule="auto"/>
        <w:jc w:val="center"/>
        <w:rPr>
          <w:rFonts w:ascii="Times New Roman" w:eastAsia="Calibri" w:hAnsi="Times New Roman" w:cs="Times New Roman"/>
          <w:b/>
          <w:spacing w:val="3"/>
          <w:kern w:val="2"/>
          <w:sz w:val="28"/>
          <w:szCs w:val="28"/>
          <w:shd w:val="clear" w:color="auto" w:fill="FFFFFF"/>
          <w:lang w:val="es-VE"/>
          <w14:ligatures w14:val="standardContextual"/>
        </w:rPr>
      </w:pPr>
      <w:r w:rsidRPr="0099357B">
        <w:rPr>
          <w:rFonts w:ascii="Times New Roman" w:eastAsia="Calibri" w:hAnsi="Times New Roman" w:cs="Times New Roman"/>
          <w:b/>
          <w:spacing w:val="3"/>
          <w:kern w:val="2"/>
          <w:sz w:val="28"/>
          <w:szCs w:val="28"/>
          <w:shd w:val="clear" w:color="auto" w:fill="FFFFFF"/>
          <w:lang w:val="es-VE"/>
          <w14:ligatures w14:val="standardContextual"/>
        </w:rPr>
        <w:t>Bài 15. SỰ SINH SẢN Ở NGƯỜI (tiết 1)</w:t>
      </w:r>
    </w:p>
    <w:p w:rsidR="0099357B" w:rsidRPr="0099357B" w:rsidRDefault="0099357B" w:rsidP="0099357B">
      <w:pPr>
        <w:spacing w:after="0" w:line="240" w:lineRule="auto"/>
        <w:rPr>
          <w:rFonts w:ascii="Times New Roman" w:eastAsia="Calibri" w:hAnsi="Times New Roman" w:cs="Times New Roman"/>
          <w:b/>
          <w:spacing w:val="3"/>
          <w:kern w:val="2"/>
          <w:sz w:val="28"/>
          <w:szCs w:val="28"/>
          <w:shd w:val="clear" w:color="auto" w:fill="FFFFFF"/>
          <w:lang w:val="es-VE"/>
          <w14:ligatures w14:val="standardContextual"/>
        </w:rPr>
      </w:pPr>
      <w:r w:rsidRPr="0099357B">
        <w:rPr>
          <w:rFonts w:ascii="Times New Roman" w:eastAsia="Calibri" w:hAnsi="Times New Roman" w:cs="Times New Roman"/>
          <w:b/>
          <w:spacing w:val="3"/>
          <w:kern w:val="2"/>
          <w:sz w:val="28"/>
          <w:szCs w:val="28"/>
          <w:shd w:val="clear" w:color="auto" w:fill="FFFFFF"/>
          <w:lang w:val="es-VE"/>
          <w14:ligatures w14:val="standardContextual"/>
        </w:rPr>
        <w:t>I. YÊU CẦU CẦN ĐẠT:</w:t>
      </w:r>
    </w:p>
    <w:p w:rsidR="0099357B" w:rsidRPr="0099357B" w:rsidRDefault="0099357B" w:rsidP="0099357B">
      <w:pPr>
        <w:spacing w:after="0" w:line="240" w:lineRule="auto"/>
        <w:jc w:val="both"/>
        <w:rPr>
          <w:rFonts w:ascii="Times New Roman" w:eastAsia="Calibri" w:hAnsi="Times New Roman" w:cs="Times New Roman"/>
          <w:spacing w:val="3"/>
          <w:kern w:val="2"/>
          <w:sz w:val="28"/>
          <w:szCs w:val="28"/>
          <w:shd w:val="clear" w:color="auto" w:fill="FFFFFF"/>
          <w:lang w:val="es-VE"/>
          <w14:ligatures w14:val="standardContextual"/>
        </w:rPr>
      </w:pP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w:t>
      </w:r>
      <w:r w:rsidRPr="0099357B">
        <w:rPr>
          <w:rFonts w:ascii="Times New Roman" w:eastAsia="Calibri" w:hAnsi="Times New Roman" w:cs="Times New Roman"/>
          <w:i/>
          <w:spacing w:val="3"/>
          <w:kern w:val="2"/>
          <w:sz w:val="28"/>
          <w:szCs w:val="28"/>
          <w:shd w:val="clear" w:color="auto" w:fill="FFFFFF"/>
          <w:lang w:val="es-VE"/>
          <w14:ligatures w14:val="standardContextual"/>
        </w:rPr>
        <w:t>Về nhận thức khoa học tự nhiên:</w:t>
      </w: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Nêu được ý nghĩa của sự sinh sản ở người. </w:t>
      </w:r>
    </w:p>
    <w:p w:rsidR="0099357B" w:rsidRPr="0099357B" w:rsidRDefault="0099357B" w:rsidP="0099357B">
      <w:pPr>
        <w:spacing w:after="0" w:line="240" w:lineRule="auto"/>
        <w:jc w:val="both"/>
        <w:rPr>
          <w:rFonts w:ascii="Times New Roman" w:eastAsia="Calibri" w:hAnsi="Times New Roman" w:cs="Times New Roman"/>
          <w:spacing w:val="3"/>
          <w:kern w:val="2"/>
          <w:sz w:val="28"/>
          <w:szCs w:val="28"/>
          <w:shd w:val="clear" w:color="auto" w:fill="FFFFFF"/>
          <w:lang w:val="es-VE"/>
          <w14:ligatures w14:val="standardContextual"/>
        </w:rPr>
      </w:pP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w:t>
      </w:r>
      <w:r w:rsidRPr="0099357B">
        <w:rPr>
          <w:rFonts w:ascii="Times New Roman" w:eastAsia="Calibri" w:hAnsi="Times New Roman" w:cs="Times New Roman"/>
          <w:i/>
          <w:spacing w:val="3"/>
          <w:kern w:val="2"/>
          <w:sz w:val="28"/>
          <w:szCs w:val="28"/>
          <w:shd w:val="clear" w:color="auto" w:fill="FFFFFF"/>
          <w:lang w:val="es-VE"/>
          <w14:ligatures w14:val="standardContextual"/>
        </w:rPr>
        <w:t>Về tìm hiểu môi trường tự nhiên xung quanh:</w:t>
      </w: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Nhận biết được quá trình hình thành cơ thể người qua quan sát tranh ảnh hoặc video, clip. </w:t>
      </w:r>
    </w:p>
    <w:p w:rsidR="0099357B" w:rsidRPr="0099357B" w:rsidRDefault="0099357B" w:rsidP="0099357B">
      <w:pPr>
        <w:spacing w:after="0" w:line="240" w:lineRule="auto"/>
        <w:jc w:val="both"/>
        <w:rPr>
          <w:rFonts w:ascii="Times New Roman" w:eastAsia="Calibri" w:hAnsi="Times New Roman" w:cs="Times New Roman"/>
          <w:spacing w:val="3"/>
          <w:kern w:val="2"/>
          <w:sz w:val="28"/>
          <w:szCs w:val="28"/>
          <w:shd w:val="clear" w:color="auto" w:fill="FFFFFF"/>
          <w:lang w:val="es-VE"/>
          <w14:ligatures w14:val="standardContextual"/>
        </w:rPr>
      </w:pP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w:t>
      </w:r>
      <w:r w:rsidRPr="0099357B">
        <w:rPr>
          <w:rFonts w:ascii="Times New Roman" w:eastAsia="Calibri" w:hAnsi="Times New Roman" w:cs="Times New Roman"/>
          <w:i/>
          <w:spacing w:val="3"/>
          <w:kern w:val="2"/>
          <w:sz w:val="28"/>
          <w:szCs w:val="28"/>
          <w:shd w:val="clear" w:color="auto" w:fill="FFFFFF"/>
          <w:lang w:val="es-VE"/>
          <w14:ligatures w14:val="standardContextual"/>
        </w:rPr>
        <w:t>Về vận dụng kiến thức, kĩ năng đã học:</w:t>
      </w: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Sử dụng được sơ đồ và một số thuật ngữ (trứng, tỉnh trùng, sự thụ tinh,...) để trình bày quá trình hình thành cơ thể người.</w:t>
      </w:r>
    </w:p>
    <w:p w:rsidR="0099357B" w:rsidRPr="0099357B" w:rsidRDefault="0099357B" w:rsidP="0099357B">
      <w:pPr>
        <w:spacing w:after="0" w:line="240" w:lineRule="auto"/>
        <w:jc w:val="both"/>
        <w:rPr>
          <w:rFonts w:ascii="Times New Roman" w:eastAsia="Calibri" w:hAnsi="Times New Roman" w:cs="Times New Roman"/>
          <w:b/>
          <w:spacing w:val="3"/>
          <w:kern w:val="2"/>
          <w:sz w:val="28"/>
          <w:szCs w:val="28"/>
          <w:shd w:val="clear" w:color="auto" w:fill="FFFFFF"/>
          <w:lang w:val="es-VE"/>
          <w14:ligatures w14:val="standardContextual"/>
        </w:rPr>
      </w:pPr>
      <w:r w:rsidRPr="0099357B">
        <w:rPr>
          <w:rFonts w:ascii="Times New Roman" w:eastAsia="Calibri" w:hAnsi="Times New Roman" w:cs="Times New Roman"/>
          <w:b/>
          <w:spacing w:val="3"/>
          <w:kern w:val="2"/>
          <w:sz w:val="28"/>
          <w:szCs w:val="28"/>
          <w:shd w:val="clear" w:color="auto" w:fill="FFFFFF"/>
          <w:lang w:val="es-VE"/>
          <w14:ligatures w14:val="standardContextual"/>
        </w:rPr>
        <w:t>II. ĐỒ DÙNG, THIẾT BỊ DẠY HỌC:</w:t>
      </w:r>
    </w:p>
    <w:p w:rsidR="0099357B" w:rsidRPr="0099357B" w:rsidRDefault="0099357B" w:rsidP="0099357B">
      <w:pPr>
        <w:spacing w:after="0" w:line="240" w:lineRule="auto"/>
        <w:jc w:val="both"/>
        <w:rPr>
          <w:rFonts w:ascii="Times New Roman" w:eastAsia="Calibri" w:hAnsi="Times New Roman" w:cs="Times New Roman"/>
          <w:spacing w:val="3"/>
          <w:kern w:val="2"/>
          <w:sz w:val="28"/>
          <w:szCs w:val="28"/>
          <w:shd w:val="clear" w:color="auto" w:fill="FFFFFF"/>
          <w:lang w:val="es-VE"/>
          <w14:ligatures w14:val="standardContextual"/>
        </w:rPr>
      </w:pPr>
      <w:r w:rsidRPr="0099357B">
        <w:rPr>
          <w:rFonts w:ascii="Times New Roman" w:eastAsia="Calibri" w:hAnsi="Times New Roman" w:cs="Times New Roman"/>
          <w:spacing w:val="3"/>
          <w:kern w:val="2"/>
          <w:sz w:val="28"/>
          <w:szCs w:val="28"/>
          <w:shd w:val="clear" w:color="auto" w:fill="FFFFFF"/>
          <w:lang w:val="es-VE"/>
          <w14:ligatures w14:val="standardContextual"/>
        </w:rPr>
        <w:t>- GV: Tivi, máy tính, bài ppt</w:t>
      </w:r>
    </w:p>
    <w:p w:rsidR="0099357B" w:rsidRPr="0099357B" w:rsidRDefault="0099357B" w:rsidP="0099357B">
      <w:pPr>
        <w:spacing w:after="0" w:line="240" w:lineRule="auto"/>
        <w:jc w:val="both"/>
        <w:rPr>
          <w:rFonts w:ascii="Times New Roman" w:eastAsia="Calibri" w:hAnsi="Times New Roman" w:cs="Times New Roman"/>
          <w:spacing w:val="3"/>
          <w:kern w:val="2"/>
          <w:sz w:val="28"/>
          <w:szCs w:val="28"/>
          <w:shd w:val="clear" w:color="auto" w:fill="FFFFFF"/>
          <w:lang w:val="es-VE"/>
          <w14:ligatures w14:val="standardContextual"/>
        </w:rPr>
      </w:pPr>
      <w:r w:rsidRPr="0099357B">
        <w:rPr>
          <w:rFonts w:ascii="Times New Roman" w:eastAsia="Calibri" w:hAnsi="Times New Roman" w:cs="Times New Roman"/>
          <w:spacing w:val="3"/>
          <w:kern w:val="2"/>
          <w:sz w:val="28"/>
          <w:szCs w:val="28"/>
          <w:shd w:val="clear" w:color="auto" w:fill="FFFFFF"/>
          <w:lang w:val="es-VE"/>
          <w14:ligatures w14:val="standardContextual"/>
        </w:rPr>
        <w:t xml:space="preserve">- HS: đem theo ảnh chụp gia đình (nếu có). </w:t>
      </w:r>
    </w:p>
    <w:p w:rsidR="0099357B" w:rsidRPr="0099357B" w:rsidRDefault="0099357B" w:rsidP="0099357B">
      <w:pPr>
        <w:spacing w:after="0" w:line="240" w:lineRule="auto"/>
        <w:rPr>
          <w:rFonts w:ascii="Times New Roman" w:eastAsia="Calibri" w:hAnsi="Times New Roman" w:cs="Times New Roman"/>
          <w:b/>
          <w:spacing w:val="3"/>
          <w:kern w:val="2"/>
          <w:sz w:val="28"/>
          <w:szCs w:val="28"/>
          <w:shd w:val="clear" w:color="auto" w:fill="FFFFFF"/>
          <w:lang w:val="es-VE"/>
          <w14:ligatures w14:val="standardContextual"/>
        </w:rPr>
      </w:pPr>
      <w:r w:rsidRPr="0099357B">
        <w:rPr>
          <w:rFonts w:ascii="Times New Roman" w:eastAsia="Calibri" w:hAnsi="Times New Roman" w:cs="Times New Roman"/>
          <w:b/>
          <w:spacing w:val="3"/>
          <w:kern w:val="2"/>
          <w:sz w:val="28"/>
          <w:szCs w:val="28"/>
          <w:shd w:val="clear" w:color="auto" w:fill="FFFFFF"/>
          <w:lang w:val="es-VE"/>
          <w14:ligatures w14:val="standardContextual"/>
        </w:rPr>
        <w:t>III. HOẠT ĐỘNG DẠY HỌC:</w:t>
      </w:r>
    </w:p>
    <w:tbl>
      <w:tblPr>
        <w:tblStyle w:val="TableGrid101"/>
        <w:tblW w:w="10314" w:type="dxa"/>
        <w:tblLayout w:type="fixed"/>
        <w:tblLook w:val="04A0" w:firstRow="1" w:lastRow="0" w:firstColumn="1" w:lastColumn="0" w:noHBand="0" w:noVBand="1"/>
      </w:tblPr>
      <w:tblGrid>
        <w:gridCol w:w="5382"/>
        <w:gridCol w:w="4932"/>
      </w:tblGrid>
      <w:tr w:rsidR="0099357B" w:rsidRPr="0099357B" w:rsidTr="00AB2D65">
        <w:tc>
          <w:tcPr>
            <w:tcW w:w="5382" w:type="dxa"/>
          </w:tcPr>
          <w:p w:rsidR="0099357B" w:rsidRPr="0099357B" w:rsidRDefault="0099357B" w:rsidP="0099357B">
            <w:pPr>
              <w:jc w:val="center"/>
              <w:rPr>
                <w:rFonts w:eastAsia="Calibri" w:cs="Times New Roman"/>
                <w:b/>
                <w:spacing w:val="3"/>
                <w:szCs w:val="28"/>
                <w:shd w:val="clear" w:color="auto" w:fill="FFFFFF"/>
                <w:lang w:val="es-VE"/>
              </w:rPr>
            </w:pPr>
            <w:r w:rsidRPr="0099357B">
              <w:rPr>
                <w:rFonts w:eastAsia="Calibri" w:cs="Times New Roman"/>
                <w:b/>
                <w:spacing w:val="3"/>
                <w:szCs w:val="28"/>
                <w:shd w:val="clear" w:color="auto" w:fill="FFFFFF"/>
                <w:lang w:val="es-VE"/>
              </w:rPr>
              <w:t>HOẠT ĐỘNG CỦA GIÁO VIÊN</w:t>
            </w:r>
          </w:p>
        </w:tc>
        <w:tc>
          <w:tcPr>
            <w:tcW w:w="4932" w:type="dxa"/>
          </w:tcPr>
          <w:p w:rsidR="0099357B" w:rsidRPr="0099357B" w:rsidRDefault="0099357B" w:rsidP="0099357B">
            <w:pPr>
              <w:jc w:val="center"/>
              <w:rPr>
                <w:rFonts w:eastAsia="Calibri" w:cs="Times New Roman"/>
                <w:b/>
                <w:spacing w:val="3"/>
                <w:szCs w:val="28"/>
                <w:shd w:val="clear" w:color="auto" w:fill="FFFFFF"/>
              </w:rPr>
            </w:pPr>
            <w:r w:rsidRPr="0099357B">
              <w:rPr>
                <w:rFonts w:eastAsia="Calibri" w:cs="Times New Roman"/>
                <w:b/>
                <w:spacing w:val="3"/>
                <w:szCs w:val="28"/>
                <w:shd w:val="clear" w:color="auto" w:fill="FFFFFF"/>
              </w:rPr>
              <w:t>HOẠT ĐỘNG CỦA HỌC SINH</w:t>
            </w:r>
          </w:p>
        </w:tc>
      </w:tr>
      <w:tr w:rsidR="0099357B" w:rsidRPr="0099357B" w:rsidTr="00AB2D65">
        <w:tc>
          <w:tcPr>
            <w:tcW w:w="5382" w:type="dxa"/>
          </w:tcPr>
          <w:p w:rsidR="0099357B" w:rsidRPr="0099357B" w:rsidRDefault="0099357B" w:rsidP="0099357B">
            <w:pPr>
              <w:jc w:val="both"/>
              <w:rPr>
                <w:rFonts w:eastAsia="Calibri" w:cs="Times New Roman"/>
                <w:b/>
                <w:spacing w:val="3"/>
                <w:szCs w:val="28"/>
                <w:shd w:val="clear" w:color="auto" w:fill="FFFFFF"/>
              </w:rPr>
            </w:pPr>
            <w:r w:rsidRPr="0099357B">
              <w:rPr>
                <w:rFonts w:eastAsia="Calibri" w:cs="Times New Roman"/>
                <w:b/>
                <w:spacing w:val="3"/>
                <w:szCs w:val="28"/>
                <w:shd w:val="clear" w:color="auto" w:fill="FFFFFF"/>
              </w:rPr>
              <w:t>1. Khởi động:</w:t>
            </w:r>
          </w:p>
          <w:p w:rsidR="0099357B" w:rsidRPr="0099357B" w:rsidRDefault="0099357B" w:rsidP="0099357B">
            <w:pPr>
              <w:jc w:val="both"/>
              <w:rPr>
                <w:rFonts w:eastAsia="Calibri" w:cs="Times New Roman"/>
                <w:b/>
                <w:spacing w:val="3"/>
                <w:szCs w:val="28"/>
                <w:shd w:val="clear" w:color="auto" w:fill="FFFFFF"/>
              </w:rPr>
            </w:pPr>
            <w:r w:rsidRPr="0099357B">
              <w:rPr>
                <w:rFonts w:eastAsia="Calibri" w:cs="Times New Roman"/>
                <w:spacing w:val="3"/>
                <w:szCs w:val="28"/>
                <w:shd w:val="clear" w:color="auto" w:fill="FFFFFF"/>
              </w:rPr>
              <w:t>- GV gọi một số HS giới thiệu về các thế hệ trong gia đình em. Sau đó, GV giới thiệu tiêu đề bài học: “Sự sinh sản ở người”</w:t>
            </w:r>
          </w:p>
        </w:tc>
        <w:tc>
          <w:tcPr>
            <w:tcW w:w="4932" w:type="dxa"/>
          </w:tcPr>
          <w:p w:rsidR="0099357B" w:rsidRPr="0099357B" w:rsidRDefault="0099357B" w:rsidP="0099357B">
            <w:pPr>
              <w:jc w:val="both"/>
              <w:rPr>
                <w:rFonts w:eastAsia="Calibri" w:cs="Times New Roman"/>
                <w:b/>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HS giới thiệu hình ảnh về các thế hệ trong gia đình mình</w:t>
            </w:r>
          </w:p>
        </w:tc>
      </w:tr>
      <w:tr w:rsidR="0099357B" w:rsidRPr="0099357B" w:rsidTr="00AB2D65">
        <w:tc>
          <w:tcPr>
            <w:tcW w:w="10314" w:type="dxa"/>
            <w:gridSpan w:val="2"/>
          </w:tcPr>
          <w:p w:rsidR="0099357B" w:rsidRPr="0099357B" w:rsidRDefault="0099357B" w:rsidP="0099357B">
            <w:pPr>
              <w:rPr>
                <w:rFonts w:eastAsia="Calibri" w:cs="Times New Roman"/>
                <w:b/>
                <w:spacing w:val="3"/>
                <w:szCs w:val="28"/>
                <w:shd w:val="clear" w:color="auto" w:fill="FFFFFF"/>
              </w:rPr>
            </w:pPr>
            <w:r w:rsidRPr="0099357B">
              <w:rPr>
                <w:rFonts w:eastAsia="Calibri" w:cs="Times New Roman"/>
                <w:b/>
                <w:spacing w:val="3"/>
                <w:szCs w:val="28"/>
                <w:shd w:val="clear" w:color="auto" w:fill="FFFFFF"/>
              </w:rPr>
              <w:t>2. Khám phá kiến thức mới:</w:t>
            </w:r>
          </w:p>
          <w:p w:rsidR="0099357B" w:rsidRPr="0099357B" w:rsidRDefault="0099357B" w:rsidP="0099357B">
            <w:pPr>
              <w:rPr>
                <w:rFonts w:eastAsia="Calibri" w:cs="Times New Roman"/>
                <w:b/>
                <w:i/>
                <w:spacing w:val="3"/>
                <w:szCs w:val="28"/>
                <w:shd w:val="clear" w:color="auto" w:fill="FFFFFF"/>
              </w:rPr>
            </w:pPr>
            <w:r w:rsidRPr="0099357B">
              <w:rPr>
                <w:rFonts w:eastAsia="Calibri" w:cs="Times New Roman"/>
                <w:b/>
                <w:i/>
                <w:spacing w:val="3"/>
                <w:szCs w:val="28"/>
                <w:shd w:val="clear" w:color="auto" w:fill="FFFFFF"/>
              </w:rPr>
              <w:t xml:space="preserve">Hoạt động 1: Tìm hiểu về quá trình hình thành cơ thể người </w:t>
            </w:r>
          </w:p>
        </w:tc>
      </w:tr>
      <w:tr w:rsidR="0099357B" w:rsidRPr="0099357B" w:rsidTr="00AB2D65">
        <w:tc>
          <w:tcPr>
            <w:tcW w:w="5382" w:type="dxa"/>
          </w:tcPr>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Bước 1: Làm việc theo cặp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GV hướng dẫn HS quan sát và đọc thông tin liên quan đến từng giai đoạn hình thành cơ thể người có trong hình 1, trang 69 SGK. Sau đó, yêu cầu HS lần lượt thay nhau chỉ vào từng giai đoạn ở hình để trình bày về quá trình hình thành cơ thể người.</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Bước 2: Làm việc cả lớp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 GV trình chiếu hình 1, trang 69 SGK trước lớp và yêu cầu một số HS lên bảng chỉ vào hình vẽ từng giai đoạn để trình bày quá trình hình thành cơ thể người.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 Tiếp theo, GV dành thời gian cho HS đọc mục Em có biết, trang 70 SGK.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 Nếu có điều kiện, GV có thể sưu tầm video “10 sự thật thú vị về quá trình thụ thai” để chiếu cho HS xem. </w:t>
            </w:r>
          </w:p>
        </w:tc>
        <w:tc>
          <w:tcPr>
            <w:tcW w:w="4932" w:type="dxa"/>
          </w:tcPr>
          <w:p w:rsidR="0099357B" w:rsidRPr="0099357B" w:rsidRDefault="0099357B" w:rsidP="0099357B">
            <w:pPr>
              <w:jc w:val="both"/>
              <w:rPr>
                <w:rFonts w:eastAsia="Calibri" w:cs="Times New Roman"/>
                <w:b/>
                <w:spacing w:val="3"/>
                <w:szCs w:val="28"/>
                <w:shd w:val="clear" w:color="auto" w:fill="FFFFFF"/>
              </w:rPr>
            </w:pPr>
          </w:p>
          <w:p w:rsidR="0099357B" w:rsidRPr="0099357B" w:rsidRDefault="0099357B" w:rsidP="0099357B">
            <w:pPr>
              <w:jc w:val="both"/>
              <w:rPr>
                <w:rFonts w:eastAsia="Calibri" w:cs="Times New Roman"/>
                <w:b/>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Quan sát và đọc thông tin, thảo luận nhóm đôi, lần lượt</w:t>
            </w:r>
            <w:r w:rsidRPr="0099357B">
              <w:rPr>
                <w:rFonts w:eastAsia="Calibri" w:cs="Times New Roman"/>
                <w:b/>
                <w:spacing w:val="3"/>
                <w:szCs w:val="28"/>
                <w:shd w:val="clear" w:color="auto" w:fill="FFFFFF"/>
              </w:rPr>
              <w:t xml:space="preserve"> </w:t>
            </w:r>
            <w:r w:rsidRPr="0099357B">
              <w:rPr>
                <w:rFonts w:eastAsia="Calibri" w:cs="Times New Roman"/>
                <w:spacing w:val="3"/>
                <w:szCs w:val="28"/>
                <w:shd w:val="clear" w:color="auto" w:fill="FFFFFF"/>
              </w:rPr>
              <w:t>thay nhau chỉ vào từng giai đoạn ở hình để trình bày về quá trình hình thành cơ thể người.</w:t>
            </w: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HS xung phong lên bảng chỉ vào hình vẽ từng giai đoạn để trình bày quá trình hình thành cơ thể người.</w:t>
            </w: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Đọc Em có biết</w:t>
            </w: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Xem video</w:t>
            </w:r>
          </w:p>
          <w:p w:rsidR="0099357B" w:rsidRPr="0099357B" w:rsidRDefault="0099357B" w:rsidP="0099357B">
            <w:pPr>
              <w:jc w:val="both"/>
              <w:rPr>
                <w:rFonts w:eastAsia="Calibri" w:cs="Times New Roman"/>
                <w:b/>
                <w:spacing w:val="3"/>
                <w:szCs w:val="28"/>
                <w:shd w:val="clear" w:color="auto" w:fill="FFFFFF"/>
              </w:rPr>
            </w:pPr>
          </w:p>
        </w:tc>
      </w:tr>
      <w:tr w:rsidR="0099357B" w:rsidRPr="0099357B" w:rsidTr="00AB2D65">
        <w:tc>
          <w:tcPr>
            <w:tcW w:w="10314" w:type="dxa"/>
            <w:gridSpan w:val="2"/>
          </w:tcPr>
          <w:p w:rsidR="0099357B" w:rsidRPr="0099357B" w:rsidRDefault="0099357B" w:rsidP="0099357B">
            <w:pPr>
              <w:rPr>
                <w:rFonts w:eastAsia="Calibri" w:cs="Times New Roman"/>
                <w:b/>
                <w:spacing w:val="3"/>
                <w:szCs w:val="28"/>
                <w:shd w:val="clear" w:color="auto" w:fill="FFFFFF"/>
              </w:rPr>
            </w:pPr>
            <w:r w:rsidRPr="0099357B">
              <w:rPr>
                <w:rFonts w:eastAsia="Calibri" w:cs="Times New Roman"/>
                <w:b/>
                <w:spacing w:val="3"/>
                <w:szCs w:val="28"/>
                <w:shd w:val="clear" w:color="auto" w:fill="FFFFFF"/>
              </w:rPr>
              <w:t>3. Luyện tập:</w:t>
            </w:r>
          </w:p>
          <w:p w:rsidR="0099357B" w:rsidRPr="0099357B" w:rsidRDefault="0099357B" w:rsidP="0099357B">
            <w:pPr>
              <w:rPr>
                <w:rFonts w:eastAsia="Calibri" w:cs="Times New Roman"/>
                <w:b/>
                <w:i/>
                <w:spacing w:val="3"/>
                <w:szCs w:val="28"/>
                <w:shd w:val="clear" w:color="auto" w:fill="FFFFFF"/>
              </w:rPr>
            </w:pPr>
            <w:r w:rsidRPr="0099357B">
              <w:rPr>
                <w:rFonts w:eastAsia="Calibri" w:cs="Times New Roman"/>
                <w:b/>
                <w:i/>
                <w:spacing w:val="3"/>
                <w:szCs w:val="28"/>
                <w:shd w:val="clear" w:color="auto" w:fill="FFFFFF"/>
              </w:rPr>
              <w:t xml:space="preserve">Hoạt động 2: Hoàn thành sơ đồ quá trình hình thành cơ thể người </w:t>
            </w:r>
          </w:p>
        </w:tc>
      </w:tr>
      <w:tr w:rsidR="0099357B" w:rsidRPr="0099357B" w:rsidTr="00AB2D65">
        <w:tc>
          <w:tcPr>
            <w:tcW w:w="5382" w:type="dxa"/>
          </w:tcPr>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Bước 1. Làm việc cá nhân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lastRenderedPageBreak/>
              <w:t xml:space="preserve">- GV yêu cầu HS làm bài tập ở mục Thực hành, trang 70 SGK hoặc làm câu 2, Bài 15 VBT.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ml:space="preserve">Bước 2: Làm việc cả lớp </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GV gọi một số HS lên làm bài tập trước lớp, sau đó, có thể thu VBT của một số HS để nhận xét.</w:t>
            </w:r>
          </w:p>
        </w:tc>
        <w:tc>
          <w:tcPr>
            <w:tcW w:w="4932" w:type="dxa"/>
          </w:tcPr>
          <w:p w:rsidR="0099357B" w:rsidRPr="0099357B" w:rsidRDefault="0099357B" w:rsidP="0099357B">
            <w:pPr>
              <w:jc w:val="both"/>
              <w:rPr>
                <w:rFonts w:eastAsia="Calibri" w:cs="Times New Roman"/>
                <w:b/>
                <w:spacing w:val="3"/>
                <w:szCs w:val="28"/>
                <w:shd w:val="clear" w:color="auto" w:fill="FFFFFF"/>
              </w:rPr>
            </w:pPr>
          </w:p>
          <w:p w:rsidR="0099357B" w:rsidRPr="0099357B" w:rsidRDefault="0099357B" w:rsidP="0099357B">
            <w:pPr>
              <w:jc w:val="both"/>
              <w:rPr>
                <w:rFonts w:eastAsia="Calibri" w:cs="Times New Roman"/>
                <w:b/>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lastRenderedPageBreak/>
              <w:t>- HS làm bài tập theo yêu cầu</w:t>
            </w: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Một số HS xung phong làm trước lớp.</w:t>
            </w:r>
          </w:p>
          <w:p w:rsidR="0099357B" w:rsidRPr="0099357B" w:rsidRDefault="0099357B" w:rsidP="0099357B">
            <w:pPr>
              <w:jc w:val="both"/>
              <w:rPr>
                <w:rFonts w:eastAsia="Calibri" w:cs="Times New Roman"/>
                <w:spacing w:val="3"/>
                <w:szCs w:val="28"/>
                <w:shd w:val="clear" w:color="auto" w:fill="FFFFFF"/>
              </w:rPr>
            </w:pPr>
          </w:p>
        </w:tc>
      </w:tr>
      <w:tr w:rsidR="0099357B" w:rsidRPr="0099357B" w:rsidTr="00AB2D65">
        <w:trPr>
          <w:trHeight w:val="3686"/>
        </w:trPr>
        <w:tc>
          <w:tcPr>
            <w:tcW w:w="10314" w:type="dxa"/>
            <w:gridSpan w:val="2"/>
          </w:tcPr>
          <w:p w:rsidR="0099357B" w:rsidRPr="0099357B" w:rsidRDefault="0099357B" w:rsidP="0099357B">
            <w:pPr>
              <w:rPr>
                <w:rFonts w:eastAsia="Calibri" w:cs="Times New Roman"/>
                <w:spacing w:val="3"/>
                <w:szCs w:val="28"/>
                <w:shd w:val="clear" w:color="auto" w:fill="FFFFFF"/>
              </w:rPr>
            </w:pPr>
            <w:r w:rsidRPr="0099357B">
              <w:rPr>
                <w:rFonts w:eastAsia="Calibri" w:cs="Times New Roman"/>
                <w:noProof/>
                <w:spacing w:val="3"/>
                <w:szCs w:val="28"/>
              </w:rPr>
              <w:lastRenderedPageBreak/>
              <mc:AlternateContent>
                <mc:Choice Requires="wpg">
                  <w:drawing>
                    <wp:anchor distT="0" distB="0" distL="114300" distR="114300" simplePos="0" relativeHeight="251659264" behindDoc="0" locked="0" layoutInCell="1" allowOverlap="1" wp14:anchorId="378B010B" wp14:editId="6AB3CBAD">
                      <wp:simplePos x="0" y="0"/>
                      <wp:positionH relativeFrom="column">
                        <wp:posOffset>-1905</wp:posOffset>
                      </wp:positionH>
                      <wp:positionV relativeFrom="paragraph">
                        <wp:posOffset>290195</wp:posOffset>
                      </wp:positionV>
                      <wp:extent cx="5819775" cy="2006600"/>
                      <wp:effectExtent l="0" t="0" r="28575" b="12700"/>
                      <wp:wrapNone/>
                      <wp:docPr id="21" name="Group 21"/>
                      <wp:cNvGraphicFramePr/>
                      <a:graphic xmlns:a="http://schemas.openxmlformats.org/drawingml/2006/main">
                        <a:graphicData uri="http://schemas.microsoft.com/office/word/2010/wordprocessingGroup">
                          <wpg:wgp>
                            <wpg:cNvGrpSpPr/>
                            <wpg:grpSpPr>
                              <a:xfrm>
                                <a:off x="0" y="0"/>
                                <a:ext cx="5819775" cy="2006600"/>
                                <a:chOff x="0" y="0"/>
                                <a:chExt cx="5819775" cy="2006600"/>
                              </a:xfrm>
                            </wpg:grpSpPr>
                            <wps:wsp>
                              <wps:cNvPr id="22" name="Rounded Rectangle 22"/>
                              <wps:cNvSpPr/>
                              <wps:spPr>
                                <a:xfrm>
                                  <a:off x="0" y="0"/>
                                  <a:ext cx="79057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B91A17" w:rsidRDefault="0099357B" w:rsidP="0099357B">
                                    <w:pPr>
                                      <w:jc w:val="center"/>
                                      <w:rPr>
                                        <w:rFonts w:cs="Times New Roman"/>
                                        <w:i/>
                                      </w:rPr>
                                    </w:pPr>
                                    <w:r w:rsidRPr="00B91A17">
                                      <w:rPr>
                                        <w:rFonts w:cs="Times New Roman"/>
                                        <w:i/>
                                      </w:rPr>
                                      <w:t>Trứng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209675" y="0"/>
                                  <a:ext cx="107632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B91A17" w:rsidRDefault="0099357B" w:rsidP="0099357B">
                                    <w:pPr>
                                      <w:jc w:val="center"/>
                                      <w:rPr>
                                        <w:rFonts w:cs="Times New Roman"/>
                                        <w:i/>
                                        <w:sz w:val="26"/>
                                        <w:szCs w:val="26"/>
                                      </w:rPr>
                                    </w:pPr>
                                    <w:r w:rsidRPr="00B91A17">
                                      <w:rPr>
                                        <w:rFonts w:cs="Times New Roman"/>
                                        <w:i/>
                                        <w:sz w:val="26"/>
                                        <w:szCs w:val="26"/>
                                      </w:rPr>
                                      <w:t>Tinh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7625" y="533400"/>
                                  <a:ext cx="933450" cy="5048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99357B" w:rsidRDefault="0099357B" w:rsidP="0099357B">
                                    <w:pPr>
                                      <w:jc w:val="center"/>
                                    </w:pPr>
                                    <w:r w:rsidRPr="00B91A17">
                                      <w:rPr>
                                        <w:rFonts w:cs="Times New Roman"/>
                                      </w:rPr>
                                      <w:t>Trứng đã được thụ</w:t>
                                    </w:r>
                                    <w:r>
                                      <w:t xml:space="preserve">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657225" y="1409700"/>
                                  <a:ext cx="5162550" cy="596900"/>
                                  <a:chOff x="0" y="0"/>
                                  <a:chExt cx="5162550" cy="596900"/>
                                </a:xfrm>
                              </wpg:grpSpPr>
                              <wps:wsp>
                                <wps:cNvPr id="27" name="Rounded Rectangle 27"/>
                                <wps:cNvSpPr/>
                                <wps:spPr>
                                  <a:xfrm>
                                    <a:off x="0" y="38100"/>
                                    <a:ext cx="69532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772C2A" w:rsidRDefault="0099357B" w:rsidP="0099357B">
                                      <w:pPr>
                                        <w:jc w:val="center"/>
                                        <w:rPr>
                                          <w:rFonts w:cs="Times New Roman"/>
                                          <w:i/>
                                        </w:rPr>
                                      </w:pPr>
                                      <w:r w:rsidRPr="00772C2A">
                                        <w:rPr>
                                          <w:rFonts w:cs="Times New Roman"/>
                                          <w:i/>
                                        </w:rPr>
                                        <w:t>Hợp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1247775" y="0"/>
                                    <a:ext cx="80010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772C2A" w:rsidRDefault="0099357B" w:rsidP="0099357B">
                                      <w:pPr>
                                        <w:jc w:val="center"/>
                                        <w:rPr>
                                          <w:rFonts w:cs="Times New Roman"/>
                                          <w:i/>
                                        </w:rPr>
                                      </w:pPr>
                                      <w:r w:rsidRPr="00772C2A">
                                        <w:rPr>
                                          <w:rFonts w:cs="Times New Roman"/>
                                          <w:i/>
                                        </w:rPr>
                                        <w:t>Phôi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2600325" y="0"/>
                                    <a:ext cx="714375"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772C2A" w:rsidRDefault="0099357B" w:rsidP="0099357B">
                                      <w:pPr>
                                        <w:jc w:val="center"/>
                                        <w:rPr>
                                          <w:rFonts w:cs="Times New Roman"/>
                                          <w:i/>
                                        </w:rPr>
                                      </w:pPr>
                                      <w:r w:rsidRPr="00772C2A">
                                        <w:rPr>
                                          <w:rFonts w:cs="Times New Roman"/>
                                          <w:i/>
                                        </w:rPr>
                                        <w:t>Thai nhi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3857625" y="0"/>
                                    <a:ext cx="1304925" cy="596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9357B" w:rsidRPr="00772C2A" w:rsidRDefault="0099357B" w:rsidP="0099357B">
                                      <w:pPr>
                                        <w:jc w:val="center"/>
                                        <w:rPr>
                                          <w:rFonts w:cs="Times New Roman"/>
                                          <w:i/>
                                        </w:rPr>
                                      </w:pPr>
                                      <w:r w:rsidRPr="00772C2A">
                                        <w:rPr>
                                          <w:rFonts w:cs="Times New Roman"/>
                                          <w:i/>
                                        </w:rPr>
                                        <w:t>Em bé được sinh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704850" y="200025"/>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Straight Arrow Connector 37"/>
                                <wps:cNvCnPr/>
                                <wps:spPr>
                                  <a:xfrm>
                                    <a:off x="2047875" y="190500"/>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Straight Arrow Connector 38"/>
                                <wps:cNvCnPr/>
                                <wps:spPr>
                                  <a:xfrm>
                                    <a:off x="3314700" y="171450"/>
                                    <a:ext cx="5429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9" name="Straight Arrow Connector 39"/>
                              <wps:cNvCnPr/>
                              <wps:spPr>
                                <a:xfrm>
                                  <a:off x="1009650" y="209550"/>
                                  <a:ext cx="0" cy="12287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78B010B" id="Group 21" o:spid="_x0000_s1026" style="position:absolute;margin-left:-.15pt;margin-top:22.85pt;width:458.25pt;height:158pt;z-index:251659264;mso-width-relative:margin;mso-height-relative:margin" coordsize="58197,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">
                      <v:roundrect id="Rounded Rectangle 22" o:spid="_x0000_s1027" style="position:absolute;width:7905;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" fillcolor="window" strokecolor="windowText" strokeweight="1pt">
                        <v:stroke joinstyle="miter"/>
                        <v:textbox>
                          <w:txbxContent>
                            <w:p w:rsidR="0099357B" w:rsidRPr="00B91A17" w:rsidRDefault="0099357B" w:rsidP="0099357B">
                              <w:pPr>
                                <w:jc w:val="center"/>
                                <w:rPr>
                                  <w:rFonts w:cs="Times New Roman"/>
                                  <w:i/>
                                </w:rPr>
                              </w:pPr>
                              <w:r w:rsidRPr="00B91A17">
                                <w:rPr>
                                  <w:rFonts w:cs="Times New Roman"/>
                                  <w:i/>
                                </w:rPr>
                                <w:t>Trứng</w:t>
                              </w:r>
                            </w:p>
                          </w:txbxContent>
                        </v:textbox>
                      </v:roundrect>
                      <v:roundrect id="Rounded Rectangle 23" o:spid="_x0000_s1028" style="position:absolute;left:12096;width:10764;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" fillcolor="window" strokecolor="windowText" strokeweight="1pt">
                        <v:stroke joinstyle="miter"/>
                        <v:textbox>
                          <w:txbxContent>
                            <w:p w:rsidR="0099357B" w:rsidRPr="00B91A17" w:rsidRDefault="0099357B" w:rsidP="0099357B">
                              <w:pPr>
                                <w:jc w:val="center"/>
                                <w:rPr>
                                  <w:rFonts w:cs="Times New Roman"/>
                                  <w:i/>
                                  <w:sz w:val="26"/>
                                  <w:szCs w:val="26"/>
                                </w:rPr>
                              </w:pPr>
                              <w:r w:rsidRPr="00B91A17">
                                <w:rPr>
                                  <w:rFonts w:cs="Times New Roman"/>
                                  <w:i/>
                                  <w:sz w:val="26"/>
                                  <w:szCs w:val="26"/>
                                </w:rPr>
                                <w:t>Tinh trùng</w:t>
                              </w:r>
                            </w:p>
                          </w:txbxContent>
                        </v:textbox>
                      </v:roundrect>
                      <v:roundrect id="Rounded Rectangle 24" o:spid="_x0000_s1029" style="position:absolute;left:476;top:5334;width:933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" fillcolor="window" strokecolor="windowText" strokeweight="1pt">
                        <v:stroke dashstyle="3 1" joinstyle="miter"/>
                        <v:textbox>
                          <w:txbxContent>
                            <w:p w:rsidR="0099357B" w:rsidRDefault="0099357B" w:rsidP="0099357B">
                              <w:pPr>
                                <w:jc w:val="center"/>
                              </w:pPr>
                              <w:r w:rsidRPr="00B91A17">
                                <w:rPr>
                                  <w:rFonts w:cs="Times New Roman"/>
                                </w:rPr>
                                <w:t>Trứng đã được thụ</w:t>
                              </w:r>
                              <w:r>
                                <w:t xml:space="preserve"> tinh</w:t>
                              </w:r>
                            </w:p>
                          </w:txbxContent>
                        </v:textbox>
                      </v:roundrect>
                      <v:group id="Group 25" o:spid="_x0000_s1030" style="position:absolute;left:6572;top:14097;width:51625;height:5969" coordsize="51625,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7" o:spid="_x0000_s1031" style="position:absolute;top:381;width:695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" fillcolor="window" strokecolor="windowText" strokeweight="1pt">
                          <v:stroke joinstyle="miter"/>
                          <v:textbox>
                            <w:txbxContent>
                              <w:p w:rsidR="0099357B" w:rsidRPr="00772C2A" w:rsidRDefault="0099357B" w:rsidP="0099357B">
                                <w:pPr>
                                  <w:jc w:val="center"/>
                                  <w:rPr>
                                    <w:rFonts w:cs="Times New Roman"/>
                                    <w:i/>
                                  </w:rPr>
                                </w:pPr>
                                <w:r w:rsidRPr="00772C2A">
                                  <w:rPr>
                                    <w:rFonts w:cs="Times New Roman"/>
                                    <w:i/>
                                  </w:rPr>
                                  <w:t>Hợp tử</w:t>
                                </w:r>
                              </w:p>
                            </w:txbxContent>
                          </v:textbox>
                        </v:roundrect>
                        <v:roundrect id="Rounded Rectangle 33" o:spid="_x0000_s1032" style="position:absolute;left:12477;width:800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" fillcolor="window" strokecolor="windowText" strokeweight="1pt">
                          <v:stroke joinstyle="miter"/>
                          <v:textbox>
                            <w:txbxContent>
                              <w:p w:rsidR="0099357B" w:rsidRPr="00772C2A" w:rsidRDefault="0099357B" w:rsidP="0099357B">
                                <w:pPr>
                                  <w:jc w:val="center"/>
                                  <w:rPr>
                                    <w:rFonts w:cs="Times New Roman"/>
                                    <w:i/>
                                  </w:rPr>
                                </w:pPr>
                                <w:r w:rsidRPr="00772C2A">
                                  <w:rPr>
                                    <w:rFonts w:cs="Times New Roman"/>
                                    <w:i/>
                                  </w:rPr>
                                  <w:t>Phôi</w:t>
                                </w:r>
                              </w:p>
                            </w:txbxContent>
                          </v:textbox>
                        </v:roundrect>
                        <v:roundrect id="Rounded Rectangle 34" o:spid="_x0000_s1033" style="position:absolute;left:26003;width:714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" fillcolor="window" strokecolor="windowText" strokeweight="1pt">
                          <v:stroke joinstyle="miter"/>
                          <v:textbox>
                            <w:txbxContent>
                              <w:p w:rsidR="0099357B" w:rsidRPr="00772C2A" w:rsidRDefault="0099357B" w:rsidP="0099357B">
                                <w:pPr>
                                  <w:jc w:val="center"/>
                                  <w:rPr>
                                    <w:rFonts w:cs="Times New Roman"/>
                                    <w:i/>
                                  </w:rPr>
                                </w:pPr>
                                <w:r w:rsidRPr="00772C2A">
                                  <w:rPr>
                                    <w:rFonts w:cs="Times New Roman"/>
                                    <w:i/>
                                  </w:rPr>
                                  <w:t>Thai nhi</w:t>
                                </w:r>
                              </w:p>
                            </w:txbxContent>
                          </v:textbox>
                        </v:roundrect>
                        <v:roundrect id="Rounded Rectangle 35" o:spid="_x0000_s1034" style="position:absolute;left:38576;width:13049;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" fillcolor="window" strokecolor="windowText" strokeweight="1pt">
                          <v:stroke joinstyle="miter"/>
                          <v:textbox>
                            <w:txbxContent>
                              <w:p w:rsidR="0099357B" w:rsidRPr="00772C2A" w:rsidRDefault="0099357B" w:rsidP="0099357B">
                                <w:pPr>
                                  <w:jc w:val="center"/>
                                  <w:rPr>
                                    <w:rFonts w:cs="Times New Roman"/>
                                    <w:i/>
                                  </w:rPr>
                                </w:pPr>
                                <w:r w:rsidRPr="00772C2A">
                                  <w:rPr>
                                    <w:rFonts w:cs="Times New Roman"/>
                                    <w:i/>
                                  </w:rPr>
                                  <w:t>Em bé được sinh ra</w:t>
                                </w:r>
                              </w:p>
                            </w:txbxContent>
                          </v:textbox>
                        </v:roundrect>
                        <v:shapetype id="_x0000_t32" coordsize="21600,21600" o:spt="32" o:oned="t" path="m,l21600,21600e" filled="f">
                          <v:path arrowok="t" fillok="f" o:connecttype="none"/>
                          <o:lock v:ext="edit" shapetype="t"/>
                        </v:shapetype>
                        <v:shape id="Straight Arrow Connector 36" o:spid="_x0000_s1035" type="#_x0000_t32" style="position:absolute;left:7048;top:2000;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" strokecolor="windowText" strokeweight=".5pt">
                          <v:stroke endarrow="block" joinstyle="miter"/>
                        </v:shape>
                        <v:shape id="Straight Arrow Connector 37" o:spid="_x0000_s1036" type="#_x0000_t32" style="position:absolute;left:20478;top:1905;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shape id="Straight Arrow Connector 38" o:spid="_x0000_s1037" type="#_x0000_t32" style="position:absolute;left:33147;top:1714;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" strokecolor="windowText" strokeweight=".5pt">
                          <v:stroke endarrow="block" joinstyle="miter"/>
                        </v:shape>
                      </v:group>
                      <v:shape id="Straight Arrow Connector 39" o:spid="_x0000_s1038" type="#_x0000_t32" style="position:absolute;left:10096;top:2095;width:0;height:1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group>
                  </w:pict>
                </mc:Fallback>
              </mc:AlternateContent>
            </w:r>
            <w:r w:rsidRPr="0099357B">
              <w:rPr>
                <w:rFonts w:eastAsia="Calibri" w:cs="Times New Roman"/>
                <w:spacing w:val="3"/>
                <w:szCs w:val="28"/>
                <w:shd w:val="clear" w:color="auto" w:fill="FFFFFF"/>
              </w:rPr>
              <w:t xml:space="preserve">Gợi ý: </w:t>
            </w:r>
          </w:p>
          <w:p w:rsidR="0099357B" w:rsidRPr="0099357B" w:rsidRDefault="0099357B" w:rsidP="0099357B">
            <w:pPr>
              <w:rPr>
                <w:rFonts w:eastAsia="Calibri" w:cs="Times New Roman"/>
                <w:b/>
                <w:spacing w:val="3"/>
                <w:szCs w:val="28"/>
                <w:shd w:val="clear" w:color="auto" w:fill="FFFFFF"/>
              </w:rPr>
            </w:pPr>
            <w:r w:rsidRPr="0099357B">
              <w:rPr>
                <w:rFonts w:eastAsia="Calibri" w:cs="Times New Roman"/>
                <w:b/>
                <w:spacing w:val="3"/>
                <w:szCs w:val="28"/>
                <w:shd w:val="clear" w:color="auto" w:fill="FFFFFF"/>
              </w:rPr>
              <w:t xml:space="preserve">                      x</w:t>
            </w:r>
          </w:p>
          <w:p w:rsidR="0099357B" w:rsidRPr="0099357B" w:rsidRDefault="0099357B" w:rsidP="0099357B">
            <w:pPr>
              <w:rPr>
                <w:rFonts w:eastAsia="Calibri" w:cs="Times New Roman"/>
                <w:b/>
                <w:spacing w:val="3"/>
                <w:szCs w:val="28"/>
                <w:shd w:val="clear" w:color="auto" w:fill="FFFFFF"/>
              </w:rPr>
            </w:pPr>
          </w:p>
          <w:p w:rsidR="0099357B" w:rsidRPr="0099357B" w:rsidRDefault="0099357B" w:rsidP="0099357B">
            <w:pPr>
              <w:rPr>
                <w:rFonts w:eastAsia="Calibri" w:cs="Times New Roman"/>
                <w:b/>
                <w:spacing w:val="3"/>
                <w:szCs w:val="28"/>
                <w:shd w:val="clear" w:color="auto" w:fill="FFFFFF"/>
              </w:rPr>
            </w:pPr>
          </w:p>
          <w:p w:rsidR="0099357B" w:rsidRPr="0099357B" w:rsidRDefault="0099357B" w:rsidP="0099357B">
            <w:pPr>
              <w:rPr>
                <w:rFonts w:eastAsia="Calibri" w:cs="Times New Roman"/>
                <w:b/>
                <w:spacing w:val="3"/>
                <w:szCs w:val="28"/>
                <w:shd w:val="clear" w:color="auto" w:fill="FFFFFF"/>
              </w:rPr>
            </w:pPr>
          </w:p>
          <w:p w:rsidR="0099357B" w:rsidRPr="0099357B" w:rsidRDefault="0099357B" w:rsidP="0099357B">
            <w:pPr>
              <w:rPr>
                <w:rFonts w:eastAsia="Calibri" w:cs="Times New Roman"/>
                <w:b/>
                <w:spacing w:val="3"/>
                <w:szCs w:val="28"/>
                <w:shd w:val="clear" w:color="auto" w:fill="FFFFFF"/>
              </w:rPr>
            </w:pPr>
          </w:p>
          <w:p w:rsidR="0099357B" w:rsidRPr="0099357B" w:rsidRDefault="0099357B" w:rsidP="0099357B">
            <w:pPr>
              <w:rPr>
                <w:rFonts w:eastAsia="Calibri" w:cs="Times New Roman"/>
                <w:b/>
                <w:spacing w:val="3"/>
                <w:szCs w:val="28"/>
                <w:shd w:val="clear" w:color="auto" w:fill="FFFFFF"/>
              </w:rPr>
            </w:pPr>
          </w:p>
        </w:tc>
      </w:tr>
      <w:tr w:rsidR="0099357B" w:rsidRPr="0099357B" w:rsidTr="00AB2D65">
        <w:tc>
          <w:tcPr>
            <w:tcW w:w="5382" w:type="dxa"/>
          </w:tcPr>
          <w:p w:rsidR="0099357B" w:rsidRPr="0099357B" w:rsidRDefault="0099357B" w:rsidP="0099357B">
            <w:pPr>
              <w:jc w:val="both"/>
              <w:rPr>
                <w:rFonts w:eastAsia="Calibri" w:cs="Times New Roman"/>
                <w:b/>
                <w:spacing w:val="3"/>
                <w:szCs w:val="28"/>
                <w:shd w:val="clear" w:color="auto" w:fill="FFFFFF"/>
              </w:rPr>
            </w:pPr>
            <w:r w:rsidRPr="0099357B">
              <w:rPr>
                <w:rFonts w:eastAsia="Calibri" w:cs="Times New Roman"/>
                <w:spacing w:val="3"/>
                <w:szCs w:val="28"/>
                <w:shd w:val="clear" w:color="auto" w:fill="FFFFFF"/>
              </w:rPr>
              <w:t>- Kết thúc hoạt động này, GV yêu cầu một số HS chia sẻ một số đặc điểm giống bố hoặc mẹ của em với các bạn trong lớp (HS có thể sử dụng ảnh chụp các thành viên của gia đình mình để giới thiệu)</w:t>
            </w:r>
          </w:p>
        </w:tc>
        <w:tc>
          <w:tcPr>
            <w:tcW w:w="4932" w:type="dxa"/>
          </w:tcPr>
          <w:p w:rsidR="0099357B" w:rsidRPr="0099357B" w:rsidRDefault="0099357B" w:rsidP="0099357B">
            <w:pPr>
              <w:jc w:val="both"/>
              <w:rPr>
                <w:rFonts w:eastAsia="Calibri" w:cs="Times New Roman"/>
                <w:b/>
                <w:spacing w:val="3"/>
                <w:szCs w:val="28"/>
                <w:shd w:val="clear" w:color="auto" w:fill="FFFFFF"/>
              </w:rPr>
            </w:pPr>
            <w:r w:rsidRPr="0099357B">
              <w:rPr>
                <w:rFonts w:eastAsia="Calibri" w:cs="Times New Roman"/>
                <w:spacing w:val="3"/>
                <w:szCs w:val="28"/>
                <w:shd w:val="clear" w:color="auto" w:fill="FFFFFF"/>
              </w:rPr>
              <w:t>- HS chia sẻ đặc điểm mình giống bố hoặc mẹ.</w:t>
            </w:r>
          </w:p>
        </w:tc>
      </w:tr>
      <w:tr w:rsidR="0099357B" w:rsidRPr="0099357B" w:rsidTr="00AB2D65">
        <w:tc>
          <w:tcPr>
            <w:tcW w:w="5382" w:type="dxa"/>
          </w:tcPr>
          <w:p w:rsidR="0099357B" w:rsidRPr="0099357B" w:rsidRDefault="0099357B" w:rsidP="0099357B">
            <w:pPr>
              <w:jc w:val="both"/>
              <w:rPr>
                <w:rFonts w:eastAsia="Calibri" w:cs="Times New Roman"/>
                <w:b/>
                <w:spacing w:val="3"/>
                <w:szCs w:val="28"/>
                <w:shd w:val="clear" w:color="auto" w:fill="FFFFFF"/>
              </w:rPr>
            </w:pPr>
            <w:r w:rsidRPr="0099357B">
              <w:rPr>
                <w:rFonts w:eastAsia="Calibri" w:cs="Times New Roman"/>
                <w:b/>
                <w:spacing w:val="3"/>
                <w:szCs w:val="28"/>
                <w:shd w:val="clear" w:color="auto" w:fill="FFFFFF"/>
              </w:rPr>
              <w:t>4. Vận dụng:</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Gv trình chiếu video “quá trình tinh trùng kết hợp với trứng” cắt vào 2 phút</w:t>
            </w:r>
          </w:p>
          <w:p w:rsidR="0099357B" w:rsidRPr="0099357B" w:rsidRDefault="0099357B" w:rsidP="0099357B">
            <w:pPr>
              <w:jc w:val="both"/>
              <w:rPr>
                <w:rFonts w:eastAsia="Calibri" w:cs="Times New Roman"/>
                <w:b/>
                <w:spacing w:val="3"/>
                <w:szCs w:val="28"/>
                <w:shd w:val="clear" w:color="auto" w:fill="FFFFFF"/>
              </w:rPr>
            </w:pPr>
            <w:hyperlink r:id="rId4" w:history="1">
              <w:r w:rsidRPr="0099357B">
                <w:rPr>
                  <w:rFonts w:eastAsia="Calibri" w:cs="Times New Roman"/>
                  <w:b/>
                  <w:color w:val="0563C1"/>
                  <w:spacing w:val="3"/>
                  <w:szCs w:val="28"/>
                  <w:shd w:val="clear" w:color="auto" w:fill="FFFFFF"/>
                </w:rPr>
                <w:t>https://youtu.be/AKxjKY09DQg?si=plQKxxZbb4ScoZqP</w:t>
              </w:r>
            </w:hyperlink>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- 1 HS nhắc lại quá trình hình thành cơ thể người</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Nhận xét, tuyên dương, dặn HS tìm hiểu thêm về ý nghĩa của việc sinh sản và vai trò của mỗi thành viên trong gia đình đối với xã hội để chuẩn bị cho tiết học sau.</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Nhận xét tiết học.</w:t>
            </w:r>
          </w:p>
        </w:tc>
        <w:tc>
          <w:tcPr>
            <w:tcW w:w="4932" w:type="dxa"/>
          </w:tcPr>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Xem video và nêu ý kiến về những điều mình vừa biết</w:t>
            </w: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nhắc lại quá trình hình thành cơ thể người</w:t>
            </w:r>
          </w:p>
          <w:p w:rsidR="0099357B" w:rsidRPr="0099357B" w:rsidRDefault="0099357B" w:rsidP="0099357B">
            <w:pPr>
              <w:jc w:val="both"/>
              <w:rPr>
                <w:rFonts w:eastAsia="Calibri" w:cs="Times New Roman"/>
                <w:spacing w:val="3"/>
                <w:szCs w:val="28"/>
                <w:shd w:val="clear" w:color="auto" w:fill="FFFFFF"/>
              </w:rPr>
            </w:pPr>
            <w:r w:rsidRPr="0099357B">
              <w:rPr>
                <w:rFonts w:eastAsia="Calibri" w:cs="Times New Roman"/>
                <w:spacing w:val="3"/>
                <w:szCs w:val="28"/>
                <w:shd w:val="clear" w:color="auto" w:fill="FFFFFF"/>
              </w:rPr>
              <w:t>- về tìm hiểu thêm về ý nghĩa của việc sinh sản và vai trò của mỗi thành viên trong gia đình đối với xã hội để chuẩn bị cho tiết học sau.</w:t>
            </w:r>
          </w:p>
        </w:tc>
      </w:tr>
    </w:tbl>
    <w:p w:rsidR="0099357B" w:rsidRPr="0099357B" w:rsidRDefault="0099357B" w:rsidP="0099357B">
      <w:pPr>
        <w:spacing w:after="0" w:line="240" w:lineRule="auto"/>
        <w:ind w:firstLine="360"/>
        <w:jc w:val="both"/>
        <w:rPr>
          <w:rFonts w:ascii="Times New Roman" w:eastAsia="Calibri" w:hAnsi="Times New Roman" w:cs="Times New Roman"/>
          <w:b/>
          <w:kern w:val="2"/>
          <w:sz w:val="28"/>
          <w:szCs w:val="28"/>
          <w:lang w:val="vi-VN"/>
          <w14:ligatures w14:val="standardContextual"/>
        </w:rPr>
      </w:pPr>
      <w:r w:rsidRPr="0099357B">
        <w:rPr>
          <w:rFonts w:ascii="Times New Roman" w:eastAsia="Calibri" w:hAnsi="Times New Roman" w:cs="Times New Roman"/>
          <w:b/>
          <w:kern w:val="2"/>
          <w:sz w:val="28"/>
          <w:szCs w:val="28"/>
          <w:lang w:val="vi-VN"/>
          <w14:ligatures w14:val="standardContextual"/>
        </w:rPr>
        <w:t>IV. ĐIỀU CHỈNH SAU TIẾT DẠY:</w:t>
      </w:r>
    </w:p>
    <w:p w:rsidR="0099357B" w:rsidRPr="0099357B" w:rsidRDefault="0099357B" w:rsidP="0099357B">
      <w:pPr>
        <w:spacing w:after="0" w:line="240" w:lineRule="auto"/>
        <w:jc w:val="both"/>
        <w:rPr>
          <w:rFonts w:ascii="Times New Roman" w:eastAsia="Times New Roman" w:hAnsi="Times New Roman" w:cs="Times New Roman"/>
          <w:kern w:val="2"/>
          <w:sz w:val="28"/>
          <w:szCs w:val="28"/>
          <w:lang w:val="nl-NL"/>
          <w14:ligatures w14:val="standardContextual"/>
        </w:rPr>
      </w:pPr>
      <w:r w:rsidRPr="0099357B">
        <w:rPr>
          <w:rFonts w:ascii="Times New Roman" w:eastAsia="Times New Roman" w:hAnsi="Times New Roman" w:cs="Times New Roman"/>
          <w:kern w:val="2"/>
          <w:sz w:val="28"/>
          <w:szCs w:val="28"/>
          <w:lang w:val="nl-NL"/>
          <w14:ligatures w14:val="standardContextual"/>
        </w:rPr>
        <w:t>.....................................................................................................................................</w:t>
      </w:r>
    </w:p>
    <w:p w:rsidR="0099357B" w:rsidRPr="0099357B" w:rsidRDefault="0099357B" w:rsidP="0099357B">
      <w:pPr>
        <w:spacing w:after="0" w:line="240" w:lineRule="auto"/>
        <w:jc w:val="both"/>
        <w:rPr>
          <w:rFonts w:ascii="Times New Roman" w:eastAsia="Times New Roman" w:hAnsi="Times New Roman" w:cs="Times New Roman"/>
          <w:kern w:val="2"/>
          <w:sz w:val="28"/>
          <w:szCs w:val="28"/>
          <w:lang w:val="nl-NL"/>
          <w14:ligatures w14:val="standardContextual"/>
        </w:rPr>
      </w:pPr>
      <w:r w:rsidRPr="0099357B">
        <w:rPr>
          <w:rFonts w:ascii="Times New Roman" w:eastAsia="Times New Roman" w:hAnsi="Times New Roman" w:cs="Times New Roman"/>
          <w:kern w:val="2"/>
          <w:sz w:val="28"/>
          <w:szCs w:val="28"/>
          <w:lang w:val="nl-NL"/>
          <w14:ligatures w14:val="standardContextual"/>
        </w:rPr>
        <w:t>.....................................................................................................................................</w:t>
      </w:r>
      <w:bookmarkStart w:id="0" w:name="_GoBack"/>
      <w:bookmarkEnd w:id="0"/>
    </w:p>
    <w:p w:rsidR="0099357B" w:rsidRPr="0099357B" w:rsidRDefault="0099357B" w:rsidP="0099357B">
      <w:pPr>
        <w:spacing w:after="0" w:line="240" w:lineRule="auto"/>
        <w:jc w:val="center"/>
        <w:rPr>
          <w:rFonts w:ascii="Times New Roman" w:eastAsia="Calibri" w:hAnsi="Times New Roman" w:cs="Times New Roman"/>
          <w:b/>
          <w:sz w:val="28"/>
          <w:szCs w:val="28"/>
          <w:lang w:val="vi-VN"/>
        </w:rPr>
      </w:pPr>
      <w:r w:rsidRPr="0099357B">
        <w:rPr>
          <w:rFonts w:ascii="Times New Roman" w:eastAsia="Calibri" w:hAnsi="Times New Roman" w:cs="Times New Roman"/>
          <w:b/>
          <w:sz w:val="28"/>
          <w:szCs w:val="28"/>
          <w:lang w:val="vi-VN"/>
        </w:rPr>
        <w:t>***************************************</w:t>
      </w:r>
    </w:p>
    <w:p w:rsidR="00366AE3" w:rsidRDefault="00366AE3"/>
    <w:sectPr w:rsidR="00366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7B"/>
    <w:rsid w:val="00366AE3"/>
    <w:rsid w:val="0099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52CD5-3855-4C65-9242-F561F9C0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01">
    <w:name w:val="Table Grid101"/>
    <w:basedOn w:val="TableNormal"/>
    <w:next w:val="TableGrid"/>
    <w:uiPriority w:val="39"/>
    <w:rsid w:val="0099357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KxjKY09DQg?si=plQKxxZbb4ScoZq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2025-05-30T01:20:00Z</dcterms:created>
  <dcterms:modified xsi:type="dcterms:W3CDTF">2025-05-30T01:20:00Z</dcterms:modified>
</cp:coreProperties>
</file>