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38" w:rsidRPr="00106E38" w:rsidRDefault="00106E38" w:rsidP="00106E38">
      <w:pPr>
        <w:spacing w:after="0" w:line="240" w:lineRule="auto"/>
        <w:rPr>
          <w:rFonts w:ascii="Times New Roman" w:eastAsia="Calibri" w:hAnsi="Times New Roman" w:cs="Times New Roman"/>
          <w:b/>
          <w:sz w:val="28"/>
          <w:szCs w:val="28"/>
        </w:rPr>
      </w:pPr>
      <w:r w:rsidRPr="00106E38">
        <w:rPr>
          <w:rFonts w:ascii="Times New Roman" w:eastAsia="Calibri" w:hAnsi="Times New Roman" w:cs="Times New Roman"/>
          <w:b/>
          <w:sz w:val="28"/>
          <w:szCs w:val="28"/>
        </w:rPr>
        <w:t>Tiết</w:t>
      </w:r>
      <w:r w:rsidRPr="00106E38">
        <w:rPr>
          <w:rFonts w:ascii="Times New Roman" w:eastAsia="Calibri" w:hAnsi="Times New Roman" w:cs="Times New Roman"/>
          <w:b/>
          <w:sz w:val="28"/>
          <w:szCs w:val="28"/>
          <w:lang w:val="vi-VN"/>
        </w:rPr>
        <w:t xml:space="preserve"> </w:t>
      </w:r>
      <w:r w:rsidRPr="00106E38">
        <w:rPr>
          <w:rFonts w:ascii="Times New Roman" w:eastAsia="Calibri" w:hAnsi="Times New Roman" w:cs="Times New Roman"/>
          <w:b/>
          <w:sz w:val="28"/>
          <w:szCs w:val="28"/>
        </w:rPr>
        <w:t>3</w:t>
      </w:r>
      <w:r w:rsidRPr="00106E38">
        <w:rPr>
          <w:rFonts w:ascii="Times New Roman" w:eastAsia="Calibri" w:hAnsi="Times New Roman" w:cs="Times New Roman"/>
          <w:b/>
          <w:sz w:val="28"/>
          <w:szCs w:val="28"/>
          <w:lang w:val="vi-VN"/>
        </w:rPr>
        <w:t xml:space="preserve">: </w:t>
      </w:r>
      <w:r w:rsidRPr="00106E38">
        <w:rPr>
          <w:rFonts w:ascii="Times New Roman" w:eastAsia="Calibri" w:hAnsi="Times New Roman" w:cs="Times New Roman"/>
          <w:b/>
          <w:sz w:val="28"/>
          <w:szCs w:val="28"/>
        </w:rPr>
        <w:t>TIẾNG VIỆT</w:t>
      </w:r>
    </w:p>
    <w:p w:rsidR="00106E38" w:rsidRPr="00106E38" w:rsidRDefault="00106E38" w:rsidP="00106E38">
      <w:pPr>
        <w:spacing w:after="0" w:line="240" w:lineRule="auto"/>
        <w:rPr>
          <w:rFonts w:ascii="Times New Roman" w:eastAsia="Calibri" w:hAnsi="Times New Roman" w:cs="Times New Roman"/>
          <w:b/>
          <w:sz w:val="28"/>
          <w:szCs w:val="28"/>
        </w:rPr>
      </w:pPr>
      <w:r w:rsidRPr="00106E38">
        <w:rPr>
          <w:rFonts w:ascii="Times New Roman" w:eastAsia="Calibri" w:hAnsi="Times New Roman" w:cs="Times New Roman"/>
          <w:b/>
          <w:sz w:val="28"/>
          <w:szCs w:val="28"/>
        </w:rPr>
        <w:t xml:space="preserve">                                     Bài 14: NHỮNG NGỌN NÚI NÓNG RẪY ( Tiết 4 )</w:t>
      </w:r>
    </w:p>
    <w:p w:rsidR="00106E38" w:rsidRPr="00106E38" w:rsidRDefault="00106E38" w:rsidP="00106E38">
      <w:pPr>
        <w:spacing w:after="0" w:line="240" w:lineRule="auto"/>
        <w:jc w:val="center"/>
        <w:rPr>
          <w:rFonts w:ascii="Times New Roman" w:eastAsia="Calibri" w:hAnsi="Times New Roman" w:cs="Times New Roman"/>
          <w:b/>
          <w:sz w:val="28"/>
          <w:szCs w:val="28"/>
          <w:lang w:val="nl-NL"/>
        </w:rPr>
      </w:pPr>
      <w:r w:rsidRPr="00106E38">
        <w:rPr>
          <w:rFonts w:ascii="Times New Roman" w:eastAsia="Calibri" w:hAnsi="Times New Roman" w:cs="Times New Roman"/>
          <w:b/>
          <w:sz w:val="28"/>
          <w:szCs w:val="28"/>
          <w:lang w:val="nl-NL"/>
        </w:rPr>
        <w:t>ĐỌC MỞ RỘNG</w:t>
      </w:r>
    </w:p>
    <w:p w:rsidR="00106E38" w:rsidRPr="00106E38" w:rsidRDefault="00106E38" w:rsidP="00106E38">
      <w:pPr>
        <w:spacing w:after="0" w:line="240" w:lineRule="auto"/>
        <w:jc w:val="both"/>
        <w:rPr>
          <w:rFonts w:ascii="Times New Roman" w:eastAsia="Calibri" w:hAnsi="Times New Roman" w:cs="Times New Roman"/>
          <w:b/>
          <w:sz w:val="28"/>
          <w:szCs w:val="28"/>
          <w:lang w:val="nl-NL"/>
        </w:rPr>
      </w:pPr>
      <w:r w:rsidRPr="00106E38">
        <w:rPr>
          <w:rFonts w:ascii="Times New Roman" w:eastAsia="Calibri" w:hAnsi="Times New Roman" w:cs="Times New Roman"/>
          <w:b/>
          <w:sz w:val="28"/>
          <w:szCs w:val="28"/>
          <w:lang w:val="nl-NL"/>
        </w:rPr>
        <w:t>I. YÊU CẦU CẦN ĐẠT.</w:t>
      </w:r>
    </w:p>
    <w:p w:rsidR="00106E38" w:rsidRPr="00106E38" w:rsidRDefault="00106E38" w:rsidP="00106E38">
      <w:pPr>
        <w:widowControl w:val="0"/>
        <w:spacing w:after="0" w:line="240" w:lineRule="auto"/>
        <w:jc w:val="both"/>
        <w:rPr>
          <w:rFonts w:ascii="Times New Roman" w:eastAsia="Courier New" w:hAnsi="Times New Roman" w:cs="Times New Roman"/>
          <w:color w:val="000000"/>
          <w:sz w:val="28"/>
          <w:szCs w:val="28"/>
          <w:lang w:val="vi-VN" w:eastAsia="vi-VN" w:bidi="vi-VN"/>
        </w:rPr>
      </w:pPr>
      <w:r w:rsidRPr="00106E38">
        <w:rPr>
          <w:rFonts w:ascii="Times New Roman" w:eastAsia="Courier New" w:hAnsi="Times New Roman" w:cs="Times New Roman"/>
          <w:color w:val="000000"/>
          <w:sz w:val="28"/>
          <w:szCs w:val="28"/>
          <w:lang w:val="nl-NL" w:eastAsia="vi-VN" w:bidi="vi-VN"/>
        </w:rPr>
        <w:t xml:space="preserve">- </w:t>
      </w:r>
      <w:r w:rsidRPr="00106E38">
        <w:rPr>
          <w:rFonts w:ascii="Times New Roman" w:eastAsia="Courier New" w:hAnsi="Times New Roman" w:cs="Times New Roman"/>
          <w:color w:val="000000"/>
          <w:sz w:val="28"/>
          <w:szCs w:val="28"/>
          <w:lang w:val="vi-VN" w:eastAsia="vi-VN" w:bidi="vi-VN"/>
        </w:rPr>
        <w:t>Đọc văn bản thông tin về vật thể hoặc hiện tượng trong thế giới tự nhiên (núi, hang động, gió, mưa, động đất,...), viết đượ c phiếu đọc sách và trao đổi</w:t>
      </w:r>
      <w:r w:rsidRPr="00106E38">
        <w:rPr>
          <w:rFonts w:ascii="Times New Roman" w:eastAsia="Courier New" w:hAnsi="Times New Roman" w:cs="Times New Roman"/>
          <w:color w:val="000000"/>
          <w:sz w:val="28"/>
          <w:szCs w:val="28"/>
          <w:lang w:val="nl-NL" w:eastAsia="vi-VN" w:bidi="vi-VN"/>
        </w:rPr>
        <w:t xml:space="preserve"> </w:t>
      </w:r>
      <w:r w:rsidRPr="00106E38">
        <w:rPr>
          <w:rFonts w:ascii="Times New Roman" w:eastAsia="Courier New" w:hAnsi="Times New Roman" w:cs="Times New Roman"/>
          <w:color w:val="000000"/>
          <w:sz w:val="28"/>
          <w:szCs w:val="28"/>
          <w:lang w:val="vi-VN" w:eastAsia="vi-VN" w:bidi="vi-VN"/>
        </w:rPr>
        <w:t>với bạn hoặc người thân về thông tin đã đọc</w:t>
      </w:r>
    </w:p>
    <w:p w:rsidR="00106E38" w:rsidRPr="00106E38" w:rsidRDefault="00106E38" w:rsidP="00106E38">
      <w:pPr>
        <w:widowControl w:val="0"/>
        <w:spacing w:after="0" w:line="240" w:lineRule="auto"/>
        <w:rPr>
          <w:rFonts w:ascii="Times New Roman" w:eastAsia="Courier New" w:hAnsi="Times New Roman" w:cs="Times New Roman"/>
          <w:color w:val="000000"/>
          <w:sz w:val="28"/>
          <w:szCs w:val="28"/>
          <w:lang w:val="vi-VN" w:eastAsia="vi-VN" w:bidi="vi-VN"/>
        </w:rPr>
      </w:pPr>
      <w:r w:rsidRPr="00106E38">
        <w:rPr>
          <w:rFonts w:ascii="Times New Roman" w:eastAsia="Calibri" w:hAnsi="Times New Roman" w:cs="Times New Roman"/>
          <w:sz w:val="28"/>
          <w:szCs w:val="28"/>
          <w:lang w:val="vi-VN"/>
        </w:rPr>
        <w:t xml:space="preserve">- Biết vận dụng kiến thức từ bài học để vận dụng vào thực tiễn: Rèn luyện  thói quen đọc sách và biết thể hiện suy nghĩ, cảm xúc của mình về câu chuyện đã đọc.  </w:t>
      </w:r>
    </w:p>
    <w:p w:rsidR="00106E38" w:rsidRPr="00106E38" w:rsidRDefault="00106E38" w:rsidP="00106E38">
      <w:pPr>
        <w:spacing w:after="0" w:line="240" w:lineRule="auto"/>
        <w:ind w:firstLine="360"/>
        <w:jc w:val="both"/>
        <w:rPr>
          <w:rFonts w:ascii="Times New Roman" w:eastAsia="Calibri" w:hAnsi="Times New Roman" w:cs="Times New Roman"/>
          <w:b/>
          <w:sz w:val="28"/>
          <w:szCs w:val="28"/>
          <w:lang w:val="nl-NL"/>
        </w:rPr>
      </w:pPr>
      <w:r w:rsidRPr="00106E38">
        <w:rPr>
          <w:rFonts w:ascii="Times New Roman" w:eastAsia="Calibri" w:hAnsi="Times New Roman" w:cs="Times New Roman"/>
          <w:b/>
          <w:sz w:val="28"/>
          <w:szCs w:val="28"/>
          <w:lang w:val="nl-NL"/>
        </w:rPr>
        <w:t>II. ĐỒ DÙNG DẠY HỌC.</w:t>
      </w:r>
    </w:p>
    <w:p w:rsidR="00106E38" w:rsidRPr="00106E38" w:rsidRDefault="00106E38" w:rsidP="00106E38">
      <w:pPr>
        <w:spacing w:after="0" w:line="240" w:lineRule="auto"/>
        <w:ind w:firstLine="360"/>
        <w:jc w:val="both"/>
        <w:rPr>
          <w:rFonts w:ascii="Times New Roman" w:eastAsia="Calibri" w:hAnsi="Times New Roman" w:cs="Times New Roman"/>
          <w:sz w:val="28"/>
          <w:szCs w:val="28"/>
        </w:rPr>
      </w:pPr>
      <w:r w:rsidRPr="00106E38">
        <w:rPr>
          <w:rFonts w:ascii="Times New Roman" w:eastAsia="Calibri" w:hAnsi="Times New Roman" w:cs="Times New Roman"/>
          <w:sz w:val="28"/>
          <w:szCs w:val="28"/>
        </w:rPr>
        <w:t>- Kế hoạch bài dạy, bài giảng Power point.</w:t>
      </w:r>
    </w:p>
    <w:p w:rsidR="00106E38" w:rsidRPr="00106E38" w:rsidRDefault="00106E38" w:rsidP="00106E38">
      <w:pPr>
        <w:spacing w:after="0" w:line="240" w:lineRule="auto"/>
        <w:ind w:firstLine="360"/>
        <w:jc w:val="both"/>
        <w:rPr>
          <w:rFonts w:ascii="Times New Roman" w:eastAsia="Calibri" w:hAnsi="Times New Roman" w:cs="Times New Roman"/>
          <w:sz w:val="28"/>
          <w:szCs w:val="28"/>
        </w:rPr>
      </w:pPr>
      <w:r w:rsidRPr="00106E38">
        <w:rPr>
          <w:rFonts w:ascii="Times New Roman" w:eastAsia="Calibri" w:hAnsi="Times New Roman" w:cs="Times New Roman"/>
          <w:sz w:val="28"/>
          <w:szCs w:val="28"/>
        </w:rPr>
        <w:t>- SGK và các thiết bị, học liệu phụ vụ cho tiết dạy.</w:t>
      </w:r>
    </w:p>
    <w:p w:rsidR="00106E38" w:rsidRPr="00106E38" w:rsidRDefault="00106E38" w:rsidP="00106E38">
      <w:pPr>
        <w:spacing w:after="0" w:line="240" w:lineRule="auto"/>
        <w:ind w:firstLine="360"/>
        <w:rPr>
          <w:rFonts w:ascii="Times New Roman" w:eastAsia="Calibri" w:hAnsi="Times New Roman" w:cs="Times New Roman"/>
          <w:b/>
          <w:sz w:val="28"/>
          <w:szCs w:val="28"/>
        </w:rPr>
      </w:pPr>
      <w:r w:rsidRPr="00106E38">
        <w:rPr>
          <w:rFonts w:ascii="Times New Roman" w:eastAsia="Calibri" w:hAnsi="Times New Roman"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106E38" w:rsidRPr="00106E38" w:rsidTr="009D2CF7">
        <w:tc>
          <w:tcPr>
            <w:tcW w:w="5070" w:type="dxa"/>
            <w:tcBorders>
              <w:bottom w:val="dashed" w:sz="4" w:space="0" w:color="auto"/>
            </w:tcBorders>
          </w:tcPr>
          <w:p w:rsidR="00106E38" w:rsidRPr="00106E38" w:rsidRDefault="00106E38" w:rsidP="00106E38">
            <w:pPr>
              <w:spacing w:after="0" w:line="240" w:lineRule="auto"/>
              <w:jc w:val="center"/>
              <w:rPr>
                <w:rFonts w:ascii="Times New Roman" w:eastAsia="Calibri" w:hAnsi="Times New Roman" w:cs="Times New Roman"/>
                <w:b/>
                <w:sz w:val="28"/>
                <w:szCs w:val="28"/>
              </w:rPr>
            </w:pPr>
            <w:r w:rsidRPr="00106E38">
              <w:rPr>
                <w:rFonts w:ascii="Times New Roman" w:eastAsia="Calibri" w:hAnsi="Times New Roman" w:cs="Times New Roman"/>
                <w:b/>
                <w:sz w:val="28"/>
                <w:szCs w:val="28"/>
              </w:rPr>
              <w:t>Hoạt động của giáo viên</w:t>
            </w:r>
          </w:p>
        </w:tc>
        <w:tc>
          <w:tcPr>
            <w:tcW w:w="4938" w:type="dxa"/>
            <w:gridSpan w:val="2"/>
            <w:tcBorders>
              <w:bottom w:val="dashed" w:sz="4" w:space="0" w:color="auto"/>
            </w:tcBorders>
          </w:tcPr>
          <w:p w:rsidR="00106E38" w:rsidRPr="00106E38" w:rsidRDefault="00106E38" w:rsidP="00106E38">
            <w:pPr>
              <w:spacing w:after="0" w:line="240" w:lineRule="auto"/>
              <w:jc w:val="center"/>
              <w:rPr>
                <w:rFonts w:ascii="Times New Roman" w:eastAsia="Calibri" w:hAnsi="Times New Roman" w:cs="Times New Roman"/>
                <w:b/>
                <w:sz w:val="28"/>
                <w:szCs w:val="28"/>
              </w:rPr>
            </w:pPr>
            <w:r w:rsidRPr="00106E38">
              <w:rPr>
                <w:rFonts w:ascii="Times New Roman" w:eastAsia="Calibri" w:hAnsi="Times New Roman" w:cs="Times New Roman"/>
                <w:b/>
                <w:sz w:val="28"/>
                <w:szCs w:val="28"/>
              </w:rPr>
              <w:t>Hoạt động của học sinh</w:t>
            </w:r>
          </w:p>
        </w:tc>
      </w:tr>
      <w:tr w:rsidR="00106E38" w:rsidRPr="00106E38" w:rsidTr="009D2CF7">
        <w:tc>
          <w:tcPr>
            <w:tcW w:w="10008" w:type="dxa"/>
            <w:gridSpan w:val="3"/>
            <w:tcBorders>
              <w:bottom w:val="single" w:sz="4" w:space="0" w:color="auto"/>
            </w:tcBorders>
          </w:tcPr>
          <w:p w:rsidR="00106E38" w:rsidRPr="00106E38" w:rsidRDefault="00106E38" w:rsidP="00106E38">
            <w:pPr>
              <w:spacing w:after="0" w:line="240" w:lineRule="auto"/>
              <w:rPr>
                <w:rFonts w:ascii="Times New Roman" w:eastAsia="Calibri" w:hAnsi="Times New Roman" w:cs="Times New Roman"/>
                <w:b/>
                <w:sz w:val="28"/>
                <w:szCs w:val="28"/>
              </w:rPr>
            </w:pPr>
            <w:r w:rsidRPr="00106E38">
              <w:rPr>
                <w:rFonts w:ascii="Times New Roman" w:eastAsia="Calibri" w:hAnsi="Times New Roman" w:cs="Times New Roman"/>
                <w:b/>
                <w:sz w:val="28"/>
                <w:szCs w:val="28"/>
              </w:rPr>
              <w:t>1. Khởi động:</w:t>
            </w:r>
          </w:p>
        </w:tc>
      </w:tr>
      <w:tr w:rsidR="00106E38" w:rsidRPr="00106E38" w:rsidTr="009D2CF7">
        <w:tc>
          <w:tcPr>
            <w:tcW w:w="5070" w:type="dxa"/>
            <w:tcBorders>
              <w:bottom w:val="dashed" w:sz="4" w:space="0" w:color="auto"/>
            </w:tcBorders>
          </w:tcPr>
          <w:p w:rsidR="00106E38" w:rsidRPr="00106E38" w:rsidRDefault="00106E38" w:rsidP="00106E38">
            <w:pPr>
              <w:spacing w:after="0" w:line="240" w:lineRule="auto"/>
              <w:jc w:val="both"/>
              <w:outlineLvl w:val="0"/>
              <w:rPr>
                <w:rFonts w:ascii="Times New Roman" w:eastAsia="Calibri" w:hAnsi="Times New Roman" w:cs="Times New Roman"/>
                <w:bCs/>
                <w:sz w:val="28"/>
                <w:szCs w:val="28"/>
                <w:lang w:val="nl-NL"/>
              </w:rPr>
            </w:pPr>
            <w:r w:rsidRPr="00106E38">
              <w:rPr>
                <w:rFonts w:ascii="Times New Roman" w:eastAsia="Calibri" w:hAnsi="Times New Roman" w:cs="Times New Roman"/>
                <w:bCs/>
                <w:sz w:val="28"/>
                <w:szCs w:val="28"/>
                <w:lang w:val="nl-NL"/>
              </w:rPr>
              <w:t>- GV chiếu clip về cảnh núi lửa đang phun trào</w:t>
            </w: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r w:rsidRPr="00106E38">
              <w:rPr>
                <w:rFonts w:ascii="Times New Roman" w:eastAsia="Calibri" w:hAnsi="Times New Roman" w:cs="Times New Roman"/>
                <w:bCs/>
                <w:sz w:val="28"/>
                <w:szCs w:val="28"/>
                <w:lang w:val="nl-NL"/>
              </w:rPr>
              <w:t xml:space="preserve">– GV hỏi HS: </w:t>
            </w:r>
            <w:r w:rsidRPr="00106E38">
              <w:rPr>
                <w:rFonts w:ascii="Times New Roman" w:eastAsia="Calibri" w:hAnsi="Times New Roman" w:cs="Times New Roman"/>
                <w:bCs/>
                <w:i/>
                <w:iCs/>
                <w:sz w:val="28"/>
                <w:szCs w:val="28"/>
                <w:lang w:val="nl-NL"/>
              </w:rPr>
              <w:t>Nói về những gì em quan sát được trong clip. Nêu cảm xúc của em khi xem clip</w:t>
            </w: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r w:rsidRPr="00106E38">
              <w:rPr>
                <w:rFonts w:ascii="Times New Roman" w:eastAsia="Calibri" w:hAnsi="Times New Roman" w:cs="Times New Roman"/>
                <w:bCs/>
                <w:i/>
                <w:iCs/>
                <w:sz w:val="28"/>
                <w:szCs w:val="28"/>
                <w:lang w:val="nl-NL"/>
              </w:rPr>
              <w:t xml:space="preserve">- GV nhận xét và dẫn dắt vào bài mới: clip chúng ta vừa xem cho thấy sự hung hãn của núi lửa phun trào. Lịch sử thế giới cho biết, </w:t>
            </w:r>
          </w:p>
          <w:p w:rsidR="00106E38" w:rsidRPr="00106E38" w:rsidRDefault="00106E38" w:rsidP="00106E38">
            <w:pPr>
              <w:spacing w:after="0" w:line="240" w:lineRule="auto"/>
              <w:jc w:val="both"/>
              <w:outlineLvl w:val="0"/>
              <w:rPr>
                <w:rFonts w:ascii="Times New Roman" w:eastAsia="Calibri" w:hAnsi="Times New Roman" w:cs="Times New Roman"/>
                <w:bCs/>
                <w:i/>
                <w:iCs/>
                <w:sz w:val="28"/>
                <w:szCs w:val="28"/>
                <w:lang w:val="nl-NL"/>
              </w:rPr>
            </w:pPr>
            <w:r w:rsidRPr="00106E38">
              <w:rPr>
                <w:rFonts w:ascii="Times New Roman" w:eastAsia="Calibri" w:hAnsi="Times New Roman" w:cs="Times New Roman"/>
                <w:bCs/>
                <w:i/>
                <w:iCs/>
                <w:sz w:val="28"/>
                <w:szCs w:val="28"/>
                <w:lang w:val="nl-NL"/>
              </w:rPr>
              <w:t>cách đây hàng triệu năm, đã có những thành phố bị nhấn chìm bởi núi lửa. Nhìn cảnh núi lửa hoạt động, chúng ta nghĩ tới cơn giận dữ của mẹ thiên nhiên. Nhưng liệu có phải lúc nào mẹ thiên nhiên cũng giận dữ như thế với con người không? Bài đọc mở rộng hôm nay, sẽ mang đến cho các em cơ hội được khám phá , tìm hiểu sự kì bí của thiên nhiên không chỉ ở Việt Nam mà còn ở các nước trên hành tinh này.</w:t>
            </w:r>
          </w:p>
        </w:tc>
        <w:tc>
          <w:tcPr>
            <w:tcW w:w="4938" w:type="dxa"/>
            <w:gridSpan w:val="2"/>
            <w:tcBorders>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GV xem clip.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1 – 2 em phát biểu ý kiến cho mỗi cách khởi động của GV.</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(Câu trả lời của HS có thể là: Em thấy cảnh núi lửa đang phun trào dữ dội. Từng dòng nham thạch chảy xuống chân núi như những dòng lửa. Nhìn sự tuôn chảy của dòng nham thạch, em cảm nhận được sức nóng, độ huỷ diệt của núi lửa. Em cảm thấy thiên nhiên thật hung dữ và bí hiểm.</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Hs lắng nghe và ghi tên bài</w:t>
            </w:r>
          </w:p>
        </w:tc>
      </w:tr>
      <w:tr w:rsidR="00106E38" w:rsidRPr="00106E38" w:rsidTr="009D2CF7">
        <w:tc>
          <w:tcPr>
            <w:tcW w:w="10008" w:type="dxa"/>
            <w:gridSpan w:val="3"/>
            <w:tcBorders>
              <w:top w:val="dashed" w:sz="4" w:space="0" w:color="auto"/>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b/>
                <w:sz w:val="28"/>
                <w:szCs w:val="28"/>
                <w:lang w:val="nl-NL"/>
              </w:rPr>
            </w:pPr>
            <w:r w:rsidRPr="00106E38">
              <w:rPr>
                <w:rFonts w:ascii="Times New Roman" w:eastAsia="Calibri" w:hAnsi="Times New Roman" w:cs="Times New Roman"/>
                <w:b/>
                <w:sz w:val="28"/>
                <w:szCs w:val="28"/>
                <w:lang w:val="nl-NL"/>
              </w:rPr>
              <w:t>2. Hoạt động.</w:t>
            </w:r>
          </w:p>
        </w:tc>
      </w:tr>
      <w:tr w:rsidR="00106E38" w:rsidRPr="00106E38" w:rsidTr="009D2CF7">
        <w:tc>
          <w:tcPr>
            <w:tcW w:w="5112" w:type="dxa"/>
            <w:gridSpan w:val="2"/>
            <w:tcBorders>
              <w:top w:val="dashed" w:sz="4" w:space="0" w:color="auto"/>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b/>
                <w:bCs/>
                <w:sz w:val="28"/>
                <w:szCs w:val="28"/>
                <w:lang w:val="nl-NL"/>
              </w:rPr>
              <w:lastRenderedPageBreak/>
              <w:t>Hoạt động 1:</w:t>
            </w:r>
            <w:r w:rsidRPr="00106E38">
              <w:rPr>
                <w:rFonts w:ascii="Times New Roman" w:eastAsia="Calibri" w:hAnsi="Times New Roman" w:cs="Times New Roman"/>
                <w:sz w:val="28"/>
                <w:szCs w:val="28"/>
                <w:lang w:val="nl-NL"/>
              </w:rPr>
              <w:t xml:space="preserve"> Viết vào phiếu đọc sách theo mẫu trong SHS và chuẩn bị thông tin  </w:t>
            </w:r>
          </w:p>
          <w:p w:rsidR="00106E38" w:rsidRPr="00106E38" w:rsidRDefault="00106E38" w:rsidP="00106E38">
            <w:pPr>
              <w:spacing w:line="240" w:lineRule="auto"/>
              <w:jc w:val="both"/>
              <w:rPr>
                <w:rFonts w:ascii="Times New Roman" w:eastAsia="Yu Mincho" w:hAnsi="Times New Roman" w:cs="Times New Roman"/>
                <w:color w:val="000000"/>
                <w:kern w:val="2"/>
                <w:sz w:val="28"/>
                <w:szCs w:val="28"/>
                <w:lang w:val="nl-NL" w:eastAsia="ja-JP"/>
                <w14:ligatures w14:val="standardContextual"/>
              </w:rPr>
            </w:pPr>
            <w:r w:rsidRPr="00106E38">
              <w:rPr>
                <w:rFonts w:ascii="Times New Roman" w:eastAsia="Yu Mincho" w:hAnsi="Times New Roman" w:cs="Times New Roman"/>
                <w:color w:val="000000"/>
                <w:kern w:val="2"/>
                <w:sz w:val="28"/>
                <w:szCs w:val="28"/>
                <w:lang w:val="nl-NL" w:eastAsia="ja-JP"/>
                <w14:ligatures w14:val="standardContextual"/>
              </w:rPr>
              <w:t xml:space="preserve">- GV giao nhiệm vụ cho HS ở BT 1, 2 theo những yêu cầu sau: </w:t>
            </w:r>
          </w:p>
          <w:p w:rsidR="00106E38" w:rsidRPr="00106E38" w:rsidRDefault="00106E38" w:rsidP="00106E38">
            <w:pPr>
              <w:spacing w:line="240" w:lineRule="auto"/>
              <w:jc w:val="both"/>
              <w:rPr>
                <w:rFonts w:ascii="Times New Roman" w:eastAsia="Yu Mincho" w:hAnsi="Times New Roman" w:cs="Times New Roman"/>
                <w:i/>
                <w:color w:val="000000"/>
                <w:kern w:val="2"/>
                <w:sz w:val="28"/>
                <w:szCs w:val="28"/>
                <w:lang w:val="nl-NL" w:eastAsia="ja-JP"/>
                <w14:ligatures w14:val="standardContextual"/>
              </w:rPr>
            </w:pPr>
            <w:r w:rsidRPr="00106E38">
              <w:rPr>
                <w:rFonts w:ascii="Times New Roman" w:eastAsia="Yu Mincho" w:hAnsi="Times New Roman" w:cs="Times New Roman"/>
                <w:color w:val="000000"/>
                <w:kern w:val="2"/>
                <w:sz w:val="28"/>
                <w:szCs w:val="28"/>
                <w:lang w:val="nl-NL" w:eastAsia="ja-JP"/>
                <w14:ligatures w14:val="standardContextual"/>
              </w:rPr>
              <w:t xml:space="preserve">+ </w:t>
            </w:r>
            <w:r w:rsidRPr="00106E38">
              <w:rPr>
                <w:rFonts w:ascii="Times New Roman" w:eastAsia="Yu Mincho" w:hAnsi="Times New Roman" w:cs="Times New Roman"/>
                <w:i/>
                <w:color w:val="000000"/>
                <w:kern w:val="2"/>
                <w:sz w:val="28"/>
                <w:szCs w:val="28"/>
                <w:lang w:val="nl-NL" w:eastAsia="ja-JP"/>
                <w14:ligatures w14:val="standardContextual"/>
              </w:rPr>
              <w:t xml:space="preserve">Đọc phiếu đọc sách dưới đây:  </w:t>
            </w:r>
          </w:p>
          <w:p w:rsidR="00106E38" w:rsidRPr="00106E38" w:rsidRDefault="00106E38" w:rsidP="00106E38">
            <w:pPr>
              <w:spacing w:line="240" w:lineRule="auto"/>
              <w:jc w:val="both"/>
              <w:rPr>
                <w:rFonts w:ascii="Times New Roman" w:eastAsia="Yu Mincho" w:hAnsi="Times New Roman" w:cs="Times New Roman"/>
                <w:i/>
                <w:color w:val="000000"/>
                <w:kern w:val="2"/>
                <w:sz w:val="28"/>
                <w:szCs w:val="28"/>
                <w:lang w:eastAsia="ja-JP"/>
                <w14:ligatures w14:val="standardContextual"/>
              </w:rPr>
            </w:pPr>
            <w:r w:rsidRPr="00106E38">
              <w:rPr>
                <w:rFonts w:ascii="Times New Roman" w:eastAsia="Yu Mincho" w:hAnsi="Times New Roman" w:cs="Times New Roman"/>
                <w:i/>
                <w:color w:val="000000"/>
                <w:kern w:val="2"/>
                <w:sz w:val="28"/>
                <w:szCs w:val="28"/>
                <w:lang w:eastAsia="ja-JP"/>
                <w14:ligatures w14:val="standardContextual"/>
              </w:rPr>
              <w:t xml:space="preserve">+ Đọc sách báo về núi, hang động, đại dương, các hành tinh trong hệ Mặt Trời,… hoặc hiện tượng trong thế giới tự nhiên (núi lửa phun trào, lốc xoáy, mưa đá,…). </w:t>
            </w:r>
          </w:p>
          <w:p w:rsidR="00106E38" w:rsidRPr="00106E38" w:rsidRDefault="00106E38" w:rsidP="00106E38">
            <w:pPr>
              <w:spacing w:line="240" w:lineRule="auto"/>
              <w:jc w:val="both"/>
              <w:rPr>
                <w:rFonts w:ascii="Times New Roman" w:eastAsia="Yu Mincho" w:hAnsi="Times New Roman" w:cs="Times New Roman"/>
                <w:color w:val="000000"/>
                <w:kern w:val="2"/>
                <w:sz w:val="28"/>
                <w:szCs w:val="28"/>
                <w:lang w:eastAsia="ja-JP"/>
                <w14:ligatures w14:val="standardContextual"/>
              </w:rPr>
            </w:pPr>
            <w:r w:rsidRPr="00106E38">
              <w:rPr>
                <w:rFonts w:ascii="Times New Roman" w:eastAsia="Yu Mincho" w:hAnsi="Times New Roman" w:cs="Times New Roman"/>
                <w:b/>
                <w:color w:val="000000"/>
                <w:kern w:val="2"/>
                <w:sz w:val="28"/>
                <w:szCs w:val="28"/>
                <w:lang w:eastAsia="ja-JP"/>
                <w14:ligatures w14:val="standardContextual"/>
              </w:rPr>
              <w:t xml:space="preserve">- </w:t>
            </w:r>
            <w:r w:rsidRPr="00106E38">
              <w:rPr>
                <w:rFonts w:ascii="Times New Roman" w:eastAsia="Yu Mincho" w:hAnsi="Times New Roman" w:cs="Times New Roman"/>
                <w:color w:val="000000"/>
                <w:kern w:val="2"/>
                <w:sz w:val="28"/>
                <w:szCs w:val="28"/>
                <w:lang w:eastAsia="ja-JP"/>
                <w14:ligatures w14:val="standardContextual"/>
              </w:rPr>
              <w:t xml:space="preserve">GV hướng dẫn HS làm việc cá nhân: </w:t>
            </w:r>
          </w:p>
          <w:p w:rsidR="00106E38" w:rsidRPr="00106E38" w:rsidRDefault="00106E38" w:rsidP="00106E38">
            <w:pPr>
              <w:spacing w:line="240" w:lineRule="auto"/>
              <w:jc w:val="both"/>
              <w:rPr>
                <w:rFonts w:ascii="Times New Roman" w:eastAsia="Yu Mincho" w:hAnsi="Times New Roman" w:cs="Times New Roman"/>
                <w:i/>
                <w:color w:val="000000"/>
                <w:kern w:val="2"/>
                <w:sz w:val="28"/>
                <w:szCs w:val="28"/>
                <w:lang w:eastAsia="ja-JP"/>
                <w14:ligatures w14:val="standardContextual"/>
              </w:rPr>
            </w:pPr>
            <w:r w:rsidRPr="00106E38">
              <w:rPr>
                <w:rFonts w:ascii="Times New Roman" w:eastAsia="Yu Mincho" w:hAnsi="Times New Roman" w:cs="Times New Roman"/>
                <w:color w:val="000000"/>
                <w:kern w:val="2"/>
                <w:sz w:val="28"/>
                <w:szCs w:val="28"/>
                <w:lang w:eastAsia="ja-JP"/>
                <w14:ligatures w14:val="standardContextual"/>
              </w:rPr>
              <w:t xml:space="preserve">+ </w:t>
            </w:r>
            <w:r w:rsidRPr="00106E38">
              <w:rPr>
                <w:rFonts w:ascii="Times New Roman" w:eastAsia="Yu Mincho" w:hAnsi="Times New Roman" w:cs="Times New Roman"/>
                <w:i/>
                <w:color w:val="000000"/>
                <w:kern w:val="2"/>
                <w:sz w:val="28"/>
                <w:szCs w:val="28"/>
                <w:lang w:eastAsia="ja-JP"/>
                <w14:ligatures w14:val="standardContextual"/>
              </w:rPr>
              <w:t xml:space="preserve">Chuẩn bị câu chuyện trong đề bài đã yêu cầu theo mẫu bao gồm: thông tin, điều ấn tượng, cảm nhận chung về bài đọc. </w:t>
            </w:r>
          </w:p>
          <w:p w:rsidR="00106E38" w:rsidRPr="00106E38" w:rsidRDefault="00106E38" w:rsidP="00106E38">
            <w:pPr>
              <w:spacing w:line="240" w:lineRule="auto"/>
              <w:jc w:val="both"/>
              <w:rPr>
                <w:rFonts w:ascii="Times New Roman" w:eastAsia="Yu Mincho" w:hAnsi="Times New Roman" w:cs="Times New Roman"/>
                <w:i/>
                <w:color w:val="000000"/>
                <w:kern w:val="2"/>
                <w:sz w:val="28"/>
                <w:szCs w:val="28"/>
                <w:lang w:eastAsia="ja-JP"/>
                <w14:ligatures w14:val="standardContextual"/>
              </w:rPr>
            </w:pPr>
            <w:r w:rsidRPr="00106E38">
              <w:rPr>
                <w:rFonts w:ascii="Times New Roman" w:eastAsia="Yu Mincho" w:hAnsi="Times New Roman" w:cs="Times New Roman"/>
                <w:i/>
                <w:color w:val="000000"/>
                <w:kern w:val="2"/>
                <w:sz w:val="28"/>
                <w:szCs w:val="28"/>
                <w:lang w:eastAsia="ja-JP"/>
                <w14:ligatures w14:val="standardContextual"/>
              </w:rPr>
              <w:t xml:space="preserve">+ Viết phiếu đọc sách theo mẫu trong sách, khuyến khích HS sáng tạo. </w:t>
            </w:r>
          </w:p>
          <w:p w:rsidR="00106E38" w:rsidRPr="00106E38" w:rsidRDefault="00106E38" w:rsidP="00106E38">
            <w:pPr>
              <w:spacing w:line="240" w:lineRule="auto"/>
              <w:jc w:val="both"/>
              <w:rPr>
                <w:rFonts w:ascii="Times New Roman" w:eastAsia="Yu Mincho" w:hAnsi="Times New Roman" w:cs="Times New Roman"/>
                <w:i/>
                <w:color w:val="000000"/>
                <w:kern w:val="2"/>
                <w:sz w:val="28"/>
                <w:szCs w:val="28"/>
                <w:lang w:eastAsia="ja-JP"/>
                <w14:ligatures w14:val="standardContextual"/>
              </w:rPr>
            </w:pPr>
            <w:r w:rsidRPr="00106E38">
              <w:rPr>
                <w:rFonts w:ascii="Times New Roman" w:eastAsia="Yu Mincho" w:hAnsi="Times New Roman" w:cs="Times New Roman"/>
                <w:i/>
                <w:color w:val="000000"/>
                <w:kern w:val="2"/>
                <w:sz w:val="28"/>
                <w:szCs w:val="28"/>
                <w:lang w:eastAsia="ja-JP"/>
                <w14:ligatures w14:val="standardContextual"/>
              </w:rPr>
              <w:t xml:space="preserve">+ Ngoài ra, HS sáng tạo thêm những thông tin mới được cập nhật hiện nay. </w:t>
            </w:r>
          </w:p>
          <w:p w:rsidR="00106E38" w:rsidRPr="00106E38" w:rsidRDefault="00106E38" w:rsidP="00106E38">
            <w:pPr>
              <w:spacing w:line="240" w:lineRule="auto"/>
              <w:jc w:val="both"/>
              <w:rPr>
                <w:rFonts w:ascii="Times New Roman" w:eastAsia="Yu Mincho" w:hAnsi="Times New Roman" w:cs="Times New Roman"/>
                <w:color w:val="000000"/>
                <w:kern w:val="2"/>
                <w:sz w:val="28"/>
                <w:szCs w:val="28"/>
                <w:lang w:eastAsia="ja-JP"/>
                <w14:ligatures w14:val="standardContextual"/>
              </w:rPr>
            </w:pPr>
            <w:r w:rsidRPr="00106E38">
              <w:rPr>
                <w:rFonts w:ascii="Times New Roman" w:eastAsia="Yu Mincho" w:hAnsi="Times New Roman" w:cs="Times New Roman"/>
                <w:color w:val="000000"/>
                <w:kern w:val="2"/>
                <w:sz w:val="28"/>
                <w:szCs w:val="28"/>
                <w:lang w:eastAsia="ja-JP"/>
                <w14:ligatures w14:val="standardContextual"/>
              </w:rPr>
              <w:t xml:space="preserve">- GV mời 1 – 2 HS trình bày bài làm của mình, các HS khác theo dõi và nhận xét. </w:t>
            </w:r>
          </w:p>
          <w:p w:rsidR="00106E38" w:rsidRPr="00106E38" w:rsidRDefault="00106E38" w:rsidP="00106E38">
            <w:pPr>
              <w:spacing w:line="240" w:lineRule="auto"/>
              <w:jc w:val="both"/>
              <w:rPr>
                <w:rFonts w:ascii="Times New Roman" w:eastAsia="Yu Mincho" w:hAnsi="Times New Roman" w:cs="Times New Roman"/>
                <w:color w:val="000000"/>
                <w:kern w:val="2"/>
                <w:sz w:val="28"/>
                <w:szCs w:val="28"/>
                <w:lang w:eastAsia="ja-JP"/>
                <w14:ligatures w14:val="standardContextual"/>
              </w:rPr>
            </w:pPr>
            <w:r w:rsidRPr="00106E38">
              <w:rPr>
                <w:rFonts w:ascii="Times New Roman" w:eastAsia="Yu Mincho" w:hAnsi="Times New Roman" w:cs="Times New Roman"/>
                <w:color w:val="000000"/>
                <w:kern w:val="2"/>
                <w:sz w:val="28"/>
                <w:szCs w:val="28"/>
                <w:lang w:eastAsia="ja-JP"/>
                <w14:ligatures w14:val="standardContextual"/>
              </w:rPr>
              <w:t xml:space="preserve">- GV nhận xét, đánh giá hoạt động của HS. </w:t>
            </w:r>
          </w:p>
        </w:tc>
        <w:tc>
          <w:tcPr>
            <w:tcW w:w="4896" w:type="dxa"/>
            <w:tcBorders>
              <w:top w:val="dashed" w:sz="4" w:space="0" w:color="auto"/>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đọc nhiệm vụ BT.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lắng nghe hướng dẫn của GV.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trình bày bài làm của mình.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rPr>
            </w:pPr>
            <w:r w:rsidRPr="00106E38">
              <w:rPr>
                <w:rFonts w:ascii="Times New Roman" w:eastAsia="Calibri" w:hAnsi="Times New Roman" w:cs="Times New Roman"/>
                <w:sz w:val="28"/>
                <w:szCs w:val="28"/>
                <w:lang w:val="nl-NL"/>
              </w:rPr>
              <w:t>- HS lắng nghe, tiếp thu.</w:t>
            </w:r>
          </w:p>
        </w:tc>
      </w:tr>
      <w:tr w:rsidR="00106E38" w:rsidRPr="00106E38" w:rsidTr="009D2CF7">
        <w:tc>
          <w:tcPr>
            <w:tcW w:w="5112" w:type="dxa"/>
            <w:gridSpan w:val="2"/>
            <w:tcBorders>
              <w:top w:val="dashed" w:sz="4" w:space="0" w:color="auto"/>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color w:val="000000"/>
                <w:sz w:val="28"/>
                <w:szCs w:val="28"/>
                <w:shd w:val="clear" w:color="auto" w:fill="FFFFFF"/>
                <w:lang w:val="nl-NL"/>
              </w:rPr>
            </w:pPr>
            <w:r w:rsidRPr="00106E38">
              <w:rPr>
                <w:rFonts w:ascii="Times New Roman" w:eastAsia="Calibri" w:hAnsi="Times New Roman" w:cs="Times New Roman"/>
                <w:b/>
                <w:sz w:val="28"/>
                <w:szCs w:val="28"/>
                <w:lang w:val="nl-NL"/>
              </w:rPr>
              <w:t xml:space="preserve">Hoạt động 2: Trao đổi với bạn về câu chuyện đã đọc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GV giao nhiệm vụ cho HS ở BT3: Viết phiếu đọc sách và dựa vào đó chia sẻ với bạn những thông tin mà em đọc được:</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Em có thể chọn một trong các hoạt động sau: </w:t>
            </w:r>
          </w:p>
          <w:p w:rsidR="00106E38" w:rsidRPr="00106E38" w:rsidRDefault="00106E38" w:rsidP="00106E38">
            <w:pPr>
              <w:spacing w:after="0" w:line="240" w:lineRule="auto"/>
              <w:jc w:val="both"/>
              <w:rPr>
                <w:rFonts w:ascii="Times New Roman" w:eastAsia="Calibri" w:hAnsi="Times New Roman" w:cs="Times New Roman"/>
                <w:i/>
                <w:iCs/>
                <w:sz w:val="28"/>
                <w:szCs w:val="28"/>
                <w:lang w:val="nl-NL"/>
              </w:rPr>
            </w:pPr>
            <w:r w:rsidRPr="00106E38">
              <w:rPr>
                <w:rFonts w:ascii="Times New Roman" w:eastAsia="Calibri" w:hAnsi="Times New Roman" w:cs="Times New Roman"/>
                <w:i/>
                <w:iCs/>
                <w:sz w:val="28"/>
                <w:szCs w:val="28"/>
                <w:lang w:val="nl-NL"/>
              </w:rPr>
              <w:t xml:space="preserve">+ Giới thiệu tên cuốn sách, tên tác giả, thể loại của cuốn sách đó. </w:t>
            </w:r>
          </w:p>
          <w:p w:rsidR="00106E38" w:rsidRPr="00106E38" w:rsidRDefault="00106E38" w:rsidP="00106E38">
            <w:pPr>
              <w:spacing w:after="0" w:line="240" w:lineRule="auto"/>
              <w:jc w:val="both"/>
              <w:rPr>
                <w:rFonts w:ascii="Times New Roman" w:eastAsia="Calibri" w:hAnsi="Times New Roman" w:cs="Times New Roman"/>
                <w:i/>
                <w:iCs/>
                <w:sz w:val="28"/>
                <w:szCs w:val="28"/>
                <w:lang w:val="nl-NL"/>
              </w:rPr>
            </w:pPr>
            <w:r w:rsidRPr="00106E38">
              <w:rPr>
                <w:rFonts w:ascii="Times New Roman" w:eastAsia="Calibri" w:hAnsi="Times New Roman" w:cs="Times New Roman"/>
                <w:i/>
                <w:iCs/>
                <w:sz w:val="28"/>
                <w:szCs w:val="28"/>
                <w:lang w:val="nl-NL"/>
              </w:rPr>
              <w:t xml:space="preserve">+ Tóm tắt nội dung cuốn sách. </w:t>
            </w:r>
          </w:p>
          <w:p w:rsidR="00106E38" w:rsidRPr="00106E38" w:rsidRDefault="00106E38" w:rsidP="00106E38">
            <w:pPr>
              <w:spacing w:after="0" w:line="240" w:lineRule="auto"/>
              <w:jc w:val="both"/>
              <w:rPr>
                <w:rFonts w:ascii="Times New Roman" w:eastAsia="Calibri" w:hAnsi="Times New Roman" w:cs="Times New Roman"/>
                <w:i/>
                <w:iCs/>
                <w:sz w:val="28"/>
                <w:szCs w:val="28"/>
                <w:lang w:val="nl-NL"/>
              </w:rPr>
            </w:pPr>
            <w:r w:rsidRPr="00106E38">
              <w:rPr>
                <w:rFonts w:ascii="Times New Roman" w:eastAsia="Calibri" w:hAnsi="Times New Roman" w:cs="Times New Roman"/>
                <w:i/>
                <w:iCs/>
                <w:sz w:val="28"/>
                <w:szCs w:val="28"/>
                <w:lang w:val="nl-NL"/>
              </w:rPr>
              <w:t xml:space="preserve">+ Đọc cho bạn nghe những thông tin thú vị. </w:t>
            </w:r>
          </w:p>
          <w:p w:rsidR="00106E38" w:rsidRPr="00106E38" w:rsidRDefault="00106E38" w:rsidP="00106E38">
            <w:pPr>
              <w:spacing w:after="0" w:line="240" w:lineRule="auto"/>
              <w:jc w:val="both"/>
              <w:rPr>
                <w:rFonts w:ascii="Times New Roman" w:eastAsia="Calibri" w:hAnsi="Times New Roman" w:cs="Times New Roman"/>
                <w:i/>
                <w:iCs/>
                <w:sz w:val="28"/>
                <w:szCs w:val="28"/>
                <w:lang w:val="nl-NL"/>
              </w:rPr>
            </w:pPr>
            <w:r w:rsidRPr="00106E38">
              <w:rPr>
                <w:rFonts w:ascii="Times New Roman" w:eastAsia="Calibri" w:hAnsi="Times New Roman" w:cs="Times New Roman"/>
                <w:i/>
                <w:iCs/>
                <w:sz w:val="28"/>
                <w:szCs w:val="28"/>
                <w:lang w:val="nl-NL"/>
              </w:rPr>
              <w:t xml:space="preserve">+ Cảm nhận của bản thân về những chi tiết, hình ảnh, về nội dung cuốn sách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Rút ra nhận xét, đánh giá về cả cuốn sách.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lastRenderedPageBreak/>
              <w:t xml:space="preserve">- GV tổ chức hoạt động thảo luận cho HS, GV khuyến khích HS nêu câu hỏi và có những phản biện thể hiện quan điểm cá nhân.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GV nhận xét, đánh giá hoạt động của HS. - GV nhận xét, tuyên dương</w:t>
            </w:r>
          </w:p>
        </w:tc>
        <w:tc>
          <w:tcPr>
            <w:tcW w:w="4896" w:type="dxa"/>
            <w:tcBorders>
              <w:top w:val="dashed" w:sz="4" w:space="0" w:color="auto"/>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noProof/>
                <w:sz w:val="28"/>
                <w:szCs w:val="28"/>
                <w:lang w:val="vi-VN"/>
              </w:rPr>
            </w:pPr>
          </w:p>
          <w:p w:rsidR="00106E38" w:rsidRPr="00106E38" w:rsidRDefault="00106E38" w:rsidP="00106E38">
            <w:pPr>
              <w:spacing w:after="0" w:line="240" w:lineRule="auto"/>
              <w:jc w:val="both"/>
              <w:rPr>
                <w:rFonts w:ascii="Times New Roman" w:eastAsia="Calibri" w:hAnsi="Times New Roman" w:cs="Times New Roman"/>
                <w:noProof/>
                <w:sz w:val="28"/>
                <w:szCs w:val="28"/>
                <w:lang w:val="vi-VN"/>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đọc nhiệm vụ BT.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lastRenderedPageBreak/>
              <w:t xml:space="preserve">- HS thực hiện hoạt động theo hướng dẫn của GV.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HS lắng nghe, tiếp thu.</w:t>
            </w:r>
          </w:p>
        </w:tc>
      </w:tr>
      <w:tr w:rsidR="00106E38" w:rsidRPr="00106E38" w:rsidTr="009D2CF7">
        <w:tc>
          <w:tcPr>
            <w:tcW w:w="10008" w:type="dxa"/>
            <w:gridSpan w:val="3"/>
            <w:tcBorders>
              <w:top w:val="dashed" w:sz="4" w:space="0" w:color="auto"/>
              <w:bottom w:val="dashed" w:sz="4" w:space="0" w:color="auto"/>
            </w:tcBorders>
          </w:tcPr>
          <w:p w:rsidR="00106E38" w:rsidRPr="00106E38" w:rsidRDefault="00106E38" w:rsidP="00106E38">
            <w:pPr>
              <w:spacing w:after="0" w:line="240" w:lineRule="auto"/>
              <w:rPr>
                <w:rFonts w:ascii="Times New Roman" w:eastAsia="Calibri" w:hAnsi="Times New Roman" w:cs="Times New Roman"/>
                <w:b/>
                <w:sz w:val="28"/>
                <w:szCs w:val="28"/>
                <w:lang w:val="nl-NL"/>
              </w:rPr>
            </w:pPr>
            <w:r w:rsidRPr="00106E38">
              <w:rPr>
                <w:rFonts w:ascii="Times New Roman" w:eastAsia="Calibri" w:hAnsi="Times New Roman" w:cs="Times New Roman"/>
                <w:b/>
                <w:sz w:val="28"/>
                <w:szCs w:val="28"/>
                <w:lang w:val="nl-NL"/>
              </w:rPr>
              <w:lastRenderedPageBreak/>
              <w:t>3. Vận dụng trải nghiệm</w:t>
            </w:r>
            <w:r w:rsidRPr="00106E38">
              <w:rPr>
                <w:rFonts w:ascii="Times New Roman" w:eastAsia="Calibri" w:hAnsi="Times New Roman" w:cs="Times New Roman"/>
                <w:sz w:val="28"/>
                <w:szCs w:val="28"/>
              </w:rPr>
              <w:tab/>
            </w:r>
          </w:p>
        </w:tc>
      </w:tr>
      <w:tr w:rsidR="00106E38" w:rsidRPr="00106E38" w:rsidTr="009D2CF7">
        <w:tc>
          <w:tcPr>
            <w:tcW w:w="5070" w:type="dxa"/>
            <w:tcBorders>
              <w:top w:val="dashed" w:sz="4" w:space="0" w:color="auto"/>
              <w:bottom w:val="dashed" w:sz="4" w:space="0" w:color="auto"/>
            </w:tcBorders>
          </w:tcPr>
          <w:p w:rsidR="00106E38" w:rsidRPr="00106E38" w:rsidRDefault="00106E38" w:rsidP="00106E38">
            <w:pPr>
              <w:spacing w:after="0" w:line="240" w:lineRule="auto"/>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GV giao nhiệm vụ cho HS ở BT4: </w:t>
            </w:r>
          </w:p>
          <w:p w:rsidR="00106E38" w:rsidRPr="00106E38" w:rsidRDefault="00106E38" w:rsidP="00106E38">
            <w:pPr>
              <w:spacing w:after="0" w:line="240" w:lineRule="auto"/>
              <w:rPr>
                <w:rFonts w:ascii="Times New Roman" w:eastAsia="Calibri" w:hAnsi="Times New Roman" w:cs="Times New Roman"/>
                <w:i/>
                <w:iCs/>
                <w:sz w:val="28"/>
                <w:szCs w:val="28"/>
                <w:lang w:val="nl-NL"/>
              </w:rPr>
            </w:pPr>
            <w:r w:rsidRPr="00106E38">
              <w:rPr>
                <w:rFonts w:ascii="Times New Roman" w:eastAsia="Calibri" w:hAnsi="Times New Roman" w:cs="Times New Roman"/>
                <w:i/>
                <w:iCs/>
                <w:sz w:val="28"/>
                <w:szCs w:val="28"/>
                <w:lang w:val="nl-NL"/>
              </w:rPr>
              <w:t xml:space="preserve">1/ Sưu tầm tranh ảnh về những địa điểm du lịch được hình thành từ núi lửa. </w:t>
            </w:r>
          </w:p>
          <w:p w:rsidR="00106E38" w:rsidRPr="00106E38" w:rsidRDefault="00106E38" w:rsidP="00106E38">
            <w:pPr>
              <w:spacing w:after="0" w:line="240" w:lineRule="auto"/>
              <w:rPr>
                <w:rFonts w:ascii="Times New Roman" w:eastAsia="Calibri" w:hAnsi="Times New Roman" w:cs="Times New Roman"/>
                <w:i/>
                <w:iCs/>
                <w:sz w:val="28"/>
                <w:szCs w:val="28"/>
                <w:lang w:val="nl-NL"/>
              </w:rPr>
            </w:pPr>
            <w:r w:rsidRPr="00106E38">
              <w:rPr>
                <w:rFonts w:ascii="Times New Roman" w:eastAsia="Calibri" w:hAnsi="Times New Roman" w:cs="Times New Roman"/>
                <w:i/>
                <w:iCs/>
                <w:sz w:val="28"/>
                <w:szCs w:val="28"/>
                <w:lang w:val="nl-NL"/>
              </w:rPr>
              <w:t>2/ Trao đổi với người thân về những ngọn lửa nổi tiếng trên thế giới</w:t>
            </w:r>
          </w:p>
          <w:p w:rsidR="00106E38" w:rsidRPr="00106E38" w:rsidRDefault="00106E38" w:rsidP="00106E38">
            <w:pPr>
              <w:spacing w:after="0" w:line="240" w:lineRule="auto"/>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GV gợi ý cho HS: </w:t>
            </w:r>
          </w:p>
          <w:p w:rsidR="00106E38" w:rsidRPr="00106E38" w:rsidRDefault="00106E38" w:rsidP="00106E38">
            <w:pPr>
              <w:spacing w:after="0" w:line="240" w:lineRule="auto"/>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Ở BT1, GV tổ chức kĩ thuật Phòng tranh cho HS thực hiện nhiệm vụ: Mỗi HS sẽ chuẩn bị một vài bức tranh đã được yêu cầu từ trước và sẽ dán bức tranh xung quanh lớp học cho các HS khác nhìn thấy và nhận xét. </w:t>
            </w:r>
          </w:p>
          <w:p w:rsidR="00106E38" w:rsidRPr="00106E38" w:rsidRDefault="00106E38" w:rsidP="00106E38">
            <w:pPr>
              <w:spacing w:after="0" w:line="240" w:lineRule="auto"/>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Ở BT2, GV yêu cầu HS hoàn thiện bài tập ở nhà.</w:t>
            </w:r>
          </w:p>
        </w:tc>
        <w:tc>
          <w:tcPr>
            <w:tcW w:w="4938" w:type="dxa"/>
            <w:gridSpan w:val="2"/>
            <w:tcBorders>
              <w:top w:val="dashed" w:sz="4" w:space="0" w:color="auto"/>
              <w:bottom w:val="dashed" w:sz="4" w:space="0" w:color="auto"/>
            </w:tcBorders>
          </w:tcPr>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đọc nhiệm vụ của BT.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làm theo hướng dẫn của GV.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lang w:val="nl-NL"/>
              </w:rPr>
            </w:pPr>
            <w:r w:rsidRPr="00106E38">
              <w:rPr>
                <w:rFonts w:ascii="Times New Roman" w:eastAsia="Calibri" w:hAnsi="Times New Roman" w:cs="Times New Roman"/>
                <w:sz w:val="28"/>
                <w:szCs w:val="28"/>
                <w:lang w:val="nl-NL"/>
              </w:rPr>
              <w:t xml:space="preserve">- HS chú ý lắng nghe. </w:t>
            </w:r>
          </w:p>
          <w:p w:rsidR="00106E38" w:rsidRPr="00106E38" w:rsidRDefault="00106E38" w:rsidP="00106E38">
            <w:pPr>
              <w:spacing w:after="0" w:line="240" w:lineRule="auto"/>
              <w:jc w:val="both"/>
              <w:rPr>
                <w:rFonts w:ascii="Times New Roman" w:eastAsia="Calibri" w:hAnsi="Times New Roman" w:cs="Times New Roman"/>
                <w:sz w:val="28"/>
                <w:szCs w:val="28"/>
                <w:lang w:val="nl-NL"/>
              </w:rPr>
            </w:pPr>
          </w:p>
          <w:p w:rsidR="00106E38" w:rsidRPr="00106E38" w:rsidRDefault="00106E38" w:rsidP="00106E38">
            <w:pPr>
              <w:spacing w:after="0" w:line="240" w:lineRule="auto"/>
              <w:jc w:val="both"/>
              <w:rPr>
                <w:rFonts w:ascii="Times New Roman" w:eastAsia="Calibri" w:hAnsi="Times New Roman" w:cs="Times New Roman"/>
                <w:sz w:val="28"/>
                <w:szCs w:val="28"/>
              </w:rPr>
            </w:pPr>
            <w:r w:rsidRPr="00106E38">
              <w:rPr>
                <w:rFonts w:ascii="Times New Roman" w:eastAsia="Calibri" w:hAnsi="Times New Roman" w:cs="Times New Roman"/>
                <w:sz w:val="28"/>
                <w:szCs w:val="28"/>
                <w:lang w:val="nl-NL"/>
              </w:rPr>
              <w:t>- HS lắng nghe và tiếp thu.</w:t>
            </w:r>
          </w:p>
        </w:tc>
      </w:tr>
    </w:tbl>
    <w:p w:rsidR="00106E38" w:rsidRPr="00106E38" w:rsidRDefault="00106E38" w:rsidP="00106E38">
      <w:pPr>
        <w:spacing w:after="0" w:line="240" w:lineRule="auto"/>
        <w:rPr>
          <w:rFonts w:ascii="Times New Roman" w:eastAsia="Calibri" w:hAnsi="Times New Roman" w:cs="Times New Roman"/>
          <w:sz w:val="28"/>
          <w:szCs w:val="28"/>
        </w:rPr>
      </w:pPr>
      <w:r w:rsidRPr="00106E38">
        <w:rPr>
          <w:rFonts w:ascii="Times New Roman" w:eastAsia="Calibri" w:hAnsi="Times New Roman" w:cs="Times New Roman"/>
          <w:sz w:val="28"/>
          <w:szCs w:val="28"/>
        </w:rPr>
        <w:t>IV. ĐIỀU CHỈNH SAU BÀI DẠY:</w:t>
      </w:r>
    </w:p>
    <w:p w:rsidR="00106E38" w:rsidRPr="00106E38" w:rsidRDefault="00106E38" w:rsidP="00106E38">
      <w:pPr>
        <w:spacing w:after="0" w:line="240" w:lineRule="auto"/>
        <w:jc w:val="center"/>
        <w:rPr>
          <w:rFonts w:ascii="Times New Roman" w:eastAsia="Calibri" w:hAnsi="Times New Roman" w:cs="Times New Roman"/>
          <w:sz w:val="28"/>
          <w:szCs w:val="28"/>
        </w:rPr>
      </w:pPr>
      <w:r w:rsidRPr="00106E38">
        <w:rPr>
          <w:rFonts w:ascii="Times New Roman" w:eastAsia="Calibri" w:hAnsi="Times New Roman" w:cs="Times New Roman"/>
          <w:sz w:val="28"/>
          <w:szCs w:val="28"/>
        </w:rPr>
        <w:t>.....................................................................................................................................</w:t>
      </w:r>
    </w:p>
    <w:p w:rsidR="00106E38" w:rsidRPr="00106E38" w:rsidRDefault="00106E38" w:rsidP="00106E38">
      <w:pPr>
        <w:spacing w:after="0" w:line="240" w:lineRule="auto"/>
        <w:jc w:val="center"/>
        <w:rPr>
          <w:rFonts w:ascii="Times New Roman" w:eastAsia="Calibri" w:hAnsi="Times New Roman" w:cs="Times New Roman"/>
          <w:sz w:val="28"/>
          <w:szCs w:val="28"/>
        </w:rPr>
      </w:pPr>
      <w:r w:rsidRPr="00106E38">
        <w:rPr>
          <w:rFonts w:ascii="Times New Roman" w:eastAsia="Calibri" w:hAnsi="Times New Roman" w:cs="Times New Roman"/>
          <w:sz w:val="28"/>
          <w:szCs w:val="28"/>
        </w:rPr>
        <w:t>.....................................................................................................................................</w:t>
      </w:r>
      <w:bookmarkStart w:id="0" w:name="_GoBack"/>
      <w:bookmarkEnd w:id="0"/>
    </w:p>
    <w:p w:rsidR="00106E38" w:rsidRPr="00106E38" w:rsidRDefault="00106E38" w:rsidP="00106E38">
      <w:pPr>
        <w:spacing w:after="0" w:line="240" w:lineRule="auto"/>
        <w:jc w:val="both"/>
        <w:rPr>
          <w:rFonts w:ascii="Times New Roman" w:eastAsia="Calibri" w:hAnsi="Times New Roman" w:cs="Times New Roman"/>
          <w:b/>
          <w:sz w:val="28"/>
          <w:szCs w:val="28"/>
        </w:rPr>
      </w:pPr>
      <w:r w:rsidRPr="00106E38">
        <w:rPr>
          <w:rFonts w:ascii="Times New Roman" w:eastAsia="Calibri" w:hAnsi="Times New Roman" w:cs="Times New Roman"/>
          <w:b/>
          <w:sz w:val="28"/>
          <w:szCs w:val="28"/>
        </w:rPr>
        <w:t xml:space="preserve">                               *****************************************</w:t>
      </w:r>
    </w:p>
    <w:p w:rsidR="00E816AD" w:rsidRDefault="00E816AD"/>
    <w:sectPr w:rsidR="00E81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38"/>
    <w:rsid w:val="00106E38"/>
    <w:rsid w:val="00E8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1739D-FABA-4D70-9F64-7E616C04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2025-05-30T01:01:00Z</dcterms:created>
  <dcterms:modified xsi:type="dcterms:W3CDTF">2025-05-30T01:01:00Z</dcterms:modified>
</cp:coreProperties>
</file>