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9257" w14:textId="77777777" w:rsidR="00F81C28" w:rsidRPr="00F81C28" w:rsidRDefault="00F81C28" w:rsidP="00F81C28">
      <w:pPr>
        <w:spacing w:after="0" w:line="360" w:lineRule="auto"/>
        <w:jc w:val="center"/>
        <w:rPr>
          <w:rFonts w:eastAsia="Calibri" w:cs="Times New Roman"/>
          <w:b/>
          <w:bCs/>
          <w:color w:val="FF0000"/>
          <w:szCs w:val="28"/>
          <w:lang w:val="vi-VN"/>
        </w:rPr>
      </w:pPr>
      <w:r w:rsidRPr="00F81C28">
        <w:rPr>
          <w:rFonts w:eastAsia="Calibri" w:cs="Times New Roman"/>
          <w:b/>
          <w:bCs/>
          <w:color w:val="FF0000"/>
          <w:szCs w:val="28"/>
          <w:lang w:val="vi-VN"/>
        </w:rPr>
        <w:t>CHỦ ĐỀ: ĐẠI DƯƠNG MÊNH MÔNG</w:t>
      </w:r>
    </w:p>
    <w:p w14:paraId="259BC68F" w14:textId="77777777" w:rsidR="00F81C28" w:rsidRPr="00F81C28" w:rsidRDefault="00F81C28" w:rsidP="00F81C28">
      <w:pPr>
        <w:keepNext/>
        <w:keepLines/>
        <w:spacing w:after="0" w:line="360" w:lineRule="auto"/>
        <w:jc w:val="center"/>
        <w:outlineLvl w:val="0"/>
        <w:rPr>
          <w:rFonts w:eastAsia="Times New Roman" w:cs="Times New Roman"/>
          <w:b/>
          <w:bCs/>
          <w:color w:val="2F5496"/>
          <w:szCs w:val="28"/>
          <w:lang w:val="vi-VN"/>
        </w:rPr>
      </w:pPr>
      <w:r w:rsidRPr="00F81C28">
        <w:rPr>
          <w:rFonts w:eastAsia="Times New Roman" w:cs="Times New Roman"/>
          <w:b/>
          <w:bCs/>
          <w:color w:val="2F5496"/>
          <w:szCs w:val="28"/>
          <w:lang w:val="vi-VN"/>
        </w:rPr>
        <w:t>BÀI 1: BẦU TRỜI VÀ BIỂN (2 tiết)</w:t>
      </w:r>
    </w:p>
    <w:p w14:paraId="641D2334" w14:textId="77777777" w:rsidR="00F81C28" w:rsidRPr="00F81C28" w:rsidRDefault="00F81C28" w:rsidP="00F81C28">
      <w:pPr>
        <w:spacing w:after="0" w:line="360" w:lineRule="auto"/>
        <w:rPr>
          <w:rFonts w:eastAsia="Calibri" w:cs="Times New Roman"/>
          <w:b/>
          <w:szCs w:val="28"/>
          <w:lang w:val="vi-VN"/>
        </w:rPr>
      </w:pPr>
      <w:r w:rsidRPr="00F81C28">
        <w:rPr>
          <w:rFonts w:eastAsia="Calibri" w:cs="Times New Roman"/>
          <w:b/>
          <w:szCs w:val="28"/>
          <w:lang w:val="vi-VN"/>
        </w:rPr>
        <w:t>I. MỤC TIÊU</w:t>
      </w:r>
    </w:p>
    <w:p w14:paraId="4CDC7821" w14:textId="77777777" w:rsidR="00F81C28" w:rsidRPr="00F81C28" w:rsidRDefault="00F81C28" w:rsidP="00F81C28">
      <w:pPr>
        <w:spacing w:after="0" w:line="360" w:lineRule="auto"/>
        <w:jc w:val="both"/>
        <w:rPr>
          <w:rFonts w:eastAsia="Calibri" w:cs="Times New Roman"/>
          <w:szCs w:val="28"/>
          <w:lang w:val="vi-VN"/>
        </w:rPr>
      </w:pPr>
      <w:r w:rsidRPr="00F81C28">
        <w:rPr>
          <w:rFonts w:eastAsia="Calibri" w:cs="Times New Roman"/>
          <w:szCs w:val="28"/>
          <w:lang w:val="vi-VN"/>
        </w:rPr>
        <w:t>- Bước đầu phân tích được sự phối hợp màu đậm, màu nhạt trong tranh, ảnh.</w:t>
      </w:r>
    </w:p>
    <w:p w14:paraId="40F95597" w14:textId="77777777" w:rsidR="00F81C28" w:rsidRPr="00F81C28" w:rsidRDefault="00F81C28" w:rsidP="00F81C28">
      <w:pPr>
        <w:spacing w:after="0" w:line="360" w:lineRule="auto"/>
        <w:jc w:val="both"/>
        <w:rPr>
          <w:rFonts w:eastAsia="Calibri" w:cs="Times New Roman"/>
          <w:szCs w:val="28"/>
          <w:lang w:val="vi-VN"/>
        </w:rPr>
      </w:pPr>
      <w:r w:rsidRPr="00F81C28">
        <w:rPr>
          <w:rFonts w:eastAsia="Calibri" w:cs="Times New Roman"/>
          <w:szCs w:val="28"/>
          <w:lang w:val="vi-VN"/>
        </w:rPr>
        <w:t>- Nêu được cảm nhận về vẻ đẹp thiên nhiên trong tranh, ảnh.</w:t>
      </w:r>
    </w:p>
    <w:p w14:paraId="38556643" w14:textId="77777777" w:rsidR="00F81C28" w:rsidRPr="00F81C28" w:rsidRDefault="00F81C28" w:rsidP="00F81C28">
      <w:pPr>
        <w:spacing w:after="0" w:line="360" w:lineRule="auto"/>
        <w:jc w:val="both"/>
        <w:rPr>
          <w:rFonts w:eastAsia="Calibri" w:cs="Times New Roman"/>
          <w:b/>
          <w:color w:val="000000"/>
          <w:szCs w:val="28"/>
          <w:lang w:val="fr-FR"/>
        </w:rPr>
      </w:pPr>
      <w:r w:rsidRPr="00F81C28">
        <w:rPr>
          <w:rFonts w:eastAsia="Calibri" w:cs="Times New Roman"/>
          <w:b/>
          <w:color w:val="000000"/>
          <w:szCs w:val="28"/>
          <w:lang w:val="fr-FR"/>
        </w:rPr>
        <w:t>II. THIẾT BỊ DẠY HỌC VÀ HỌC LIỆU</w:t>
      </w:r>
    </w:p>
    <w:p w14:paraId="3F40DB1A" w14:textId="77777777" w:rsidR="00F81C28" w:rsidRPr="00F81C28" w:rsidRDefault="00F81C28" w:rsidP="00F81C28">
      <w:pPr>
        <w:spacing w:after="0" w:line="360" w:lineRule="auto"/>
        <w:jc w:val="both"/>
        <w:rPr>
          <w:rFonts w:eastAsia="Calibri" w:cs="Times New Roman"/>
          <w:b/>
          <w:color w:val="000000"/>
          <w:szCs w:val="28"/>
          <w:lang w:val="fr-FR"/>
        </w:rPr>
      </w:pPr>
      <w:r w:rsidRPr="00F81C28">
        <w:rPr>
          <w:rFonts w:eastAsia="Calibri" w:cs="Times New Roman"/>
          <w:b/>
          <w:color w:val="000000"/>
          <w:szCs w:val="28"/>
          <w:lang w:val="fr-FR"/>
        </w:rPr>
        <w:t>1. Đối với giáo viên</w:t>
      </w:r>
    </w:p>
    <w:p w14:paraId="36224837" w14:textId="77777777" w:rsidR="00F81C28" w:rsidRPr="00F81C28" w:rsidRDefault="00F81C28" w:rsidP="00F81C28">
      <w:pPr>
        <w:spacing w:after="0" w:line="360" w:lineRule="auto"/>
        <w:jc w:val="both"/>
        <w:rPr>
          <w:rFonts w:eastAsia="Calibri" w:cs="Times New Roman"/>
          <w:color w:val="000000"/>
          <w:szCs w:val="28"/>
          <w:lang w:val="fr-FR"/>
        </w:rPr>
      </w:pPr>
      <w:r w:rsidRPr="00F81C28">
        <w:rPr>
          <w:rFonts w:eastAsia="Calibri" w:cs="Times New Roman"/>
          <w:color w:val="000000"/>
          <w:szCs w:val="28"/>
          <w:lang w:val="vi-VN"/>
        </w:rPr>
        <w:t xml:space="preserve">- </w:t>
      </w:r>
      <w:r w:rsidRPr="00F81C28">
        <w:rPr>
          <w:rFonts w:eastAsia="Calibri" w:cs="Times New Roman"/>
          <w:color w:val="000000"/>
          <w:szCs w:val="28"/>
          <w:lang w:val="fr-FR"/>
        </w:rPr>
        <w:t>Giáo án, SGK, SGV.</w:t>
      </w:r>
    </w:p>
    <w:p w14:paraId="5C3942AA" w14:textId="77777777" w:rsidR="00F81C28" w:rsidRPr="00F81C28" w:rsidRDefault="00F81C28" w:rsidP="00F81C28">
      <w:pPr>
        <w:spacing w:after="0" w:line="360" w:lineRule="auto"/>
        <w:jc w:val="both"/>
        <w:rPr>
          <w:rFonts w:eastAsia="Calibri" w:cs="Times New Roman"/>
          <w:color w:val="000000"/>
          <w:szCs w:val="28"/>
          <w:lang w:val="fr-FR"/>
        </w:rPr>
      </w:pPr>
      <w:r w:rsidRPr="00F81C28">
        <w:rPr>
          <w:rFonts w:eastAsia="Calibri" w:cs="Times New Roman"/>
          <w:color w:val="000000"/>
          <w:szCs w:val="28"/>
          <w:lang w:val="vi-VN"/>
        </w:rPr>
        <w:t xml:space="preserve">- </w:t>
      </w:r>
      <w:r w:rsidRPr="00F81C28">
        <w:rPr>
          <w:rFonts w:eastAsia="Calibri" w:cs="Times New Roman"/>
          <w:color w:val="000000"/>
          <w:szCs w:val="28"/>
          <w:lang w:val="fr-FR"/>
        </w:rPr>
        <w:t xml:space="preserve">Ảnh, tranh vẽ bầu trời và biển </w:t>
      </w:r>
    </w:p>
    <w:p w14:paraId="1BBF680D" w14:textId="77777777" w:rsidR="00F81C28" w:rsidRPr="00F81C28" w:rsidRDefault="00F81C28" w:rsidP="00F81C28">
      <w:pPr>
        <w:spacing w:after="0" w:line="360" w:lineRule="auto"/>
        <w:jc w:val="both"/>
        <w:rPr>
          <w:rFonts w:eastAsia="Calibri" w:cs="Times New Roman"/>
          <w:b/>
          <w:color w:val="000000"/>
          <w:szCs w:val="28"/>
          <w:lang w:val="fr-FR"/>
        </w:rPr>
      </w:pPr>
      <w:r w:rsidRPr="00F81C28">
        <w:rPr>
          <w:rFonts w:eastAsia="Calibri" w:cs="Times New Roman"/>
          <w:b/>
          <w:color w:val="000000"/>
          <w:szCs w:val="28"/>
          <w:lang w:val="fr-FR"/>
        </w:rPr>
        <w:t>2. Đối với học sinh</w:t>
      </w:r>
    </w:p>
    <w:p w14:paraId="19076A9B" w14:textId="77777777" w:rsidR="00F81C28" w:rsidRPr="00F81C28" w:rsidRDefault="00F81C28" w:rsidP="00F81C28">
      <w:pPr>
        <w:spacing w:after="0" w:line="360" w:lineRule="auto"/>
        <w:jc w:val="both"/>
        <w:rPr>
          <w:rFonts w:eastAsia="Calibri" w:cs="Times New Roman"/>
          <w:color w:val="000000"/>
          <w:szCs w:val="28"/>
          <w:lang w:val="fr-FR"/>
        </w:rPr>
      </w:pPr>
      <w:r w:rsidRPr="00F81C28">
        <w:rPr>
          <w:rFonts w:eastAsia="Calibri" w:cs="Times New Roman"/>
          <w:color w:val="000000"/>
          <w:szCs w:val="28"/>
          <w:lang w:val="vi-VN"/>
        </w:rPr>
        <w:t xml:space="preserve">- </w:t>
      </w:r>
      <w:r w:rsidRPr="00F81C28">
        <w:rPr>
          <w:rFonts w:eastAsia="Calibri" w:cs="Times New Roman"/>
          <w:color w:val="000000"/>
          <w:szCs w:val="28"/>
          <w:lang w:val="fr-FR"/>
        </w:rPr>
        <w:t>SGK.</w:t>
      </w:r>
    </w:p>
    <w:p w14:paraId="4C917268" w14:textId="77777777" w:rsidR="00F81C28" w:rsidRPr="00F81C28" w:rsidRDefault="00F81C28" w:rsidP="00F81C28">
      <w:pPr>
        <w:spacing w:after="0" w:line="360" w:lineRule="auto"/>
        <w:jc w:val="both"/>
        <w:rPr>
          <w:rFonts w:eastAsia="Calibri" w:cs="Times New Roman"/>
          <w:color w:val="000000"/>
          <w:szCs w:val="28"/>
          <w:lang w:val="fr-FR"/>
        </w:rPr>
      </w:pPr>
      <w:r w:rsidRPr="00F81C28">
        <w:rPr>
          <w:rFonts w:eastAsia="Calibri" w:cs="Times New Roman"/>
          <w:color w:val="000000"/>
          <w:szCs w:val="28"/>
          <w:lang w:val="vi-VN"/>
        </w:rPr>
        <w:t xml:space="preserve">- </w:t>
      </w:r>
      <w:r w:rsidRPr="00F81C28">
        <w:rPr>
          <w:rFonts w:eastAsia="Calibri" w:cs="Times New Roman"/>
          <w:color w:val="000000"/>
          <w:szCs w:val="28"/>
          <w:lang w:val="fr-FR"/>
        </w:rPr>
        <w:t>Giấy</w:t>
      </w:r>
      <w:r w:rsidRPr="00F81C28">
        <w:rPr>
          <w:rFonts w:eastAsia="Calibri" w:cs="Times New Roman"/>
          <w:color w:val="000000"/>
          <w:szCs w:val="28"/>
          <w:lang w:val="vi-VN"/>
        </w:rPr>
        <w:t xml:space="preserve">, bút </w:t>
      </w:r>
      <w:r w:rsidRPr="00F81C28">
        <w:rPr>
          <w:rFonts w:eastAsia="Calibri" w:cs="Times New Roman"/>
          <w:color w:val="000000"/>
          <w:szCs w:val="28"/>
          <w:lang w:val="fr-FR"/>
        </w:rPr>
        <w:t xml:space="preserve">vẽ, bút chì, tẩy, kéo, hồ dán. </w:t>
      </w:r>
    </w:p>
    <w:p w14:paraId="02DEDF2B" w14:textId="77777777" w:rsidR="00F81C28" w:rsidRPr="00F81C28" w:rsidRDefault="00F81C28" w:rsidP="00F81C28">
      <w:pPr>
        <w:spacing w:after="0" w:line="360" w:lineRule="auto"/>
        <w:rPr>
          <w:rFonts w:eastAsia="Calibri" w:cs="Times New Roman"/>
          <w:b/>
          <w:szCs w:val="28"/>
          <w:lang w:val="vi-VN"/>
        </w:rPr>
      </w:pPr>
      <w:r w:rsidRPr="00F81C28">
        <w:rPr>
          <w:rFonts w:eastAsia="Calibri" w:cs="Times New Roman"/>
          <w:b/>
          <w:szCs w:val="28"/>
          <w:lang w:val="vi-VN"/>
        </w:rPr>
        <w:t>III. TIẾN TRÌNH DẠY HỌC</w:t>
      </w:r>
    </w:p>
    <w:tbl>
      <w:tblPr>
        <w:tblStyle w:val="TableGrid1"/>
        <w:tblW w:w="9747" w:type="dxa"/>
        <w:tblInd w:w="0" w:type="dxa"/>
        <w:tblLook w:val="04A0" w:firstRow="1" w:lastRow="0" w:firstColumn="1" w:lastColumn="0" w:noHBand="0" w:noVBand="1"/>
      </w:tblPr>
      <w:tblGrid>
        <w:gridCol w:w="5495"/>
        <w:gridCol w:w="4252"/>
      </w:tblGrid>
      <w:tr w:rsidR="00F81C28" w:rsidRPr="00F81C28" w14:paraId="44A7F9B7" w14:textId="77777777" w:rsidTr="00F81C28">
        <w:tc>
          <w:tcPr>
            <w:tcW w:w="5495" w:type="dxa"/>
            <w:tcBorders>
              <w:top w:val="single" w:sz="4" w:space="0" w:color="auto"/>
              <w:left w:val="single" w:sz="4" w:space="0" w:color="auto"/>
              <w:bottom w:val="single" w:sz="4" w:space="0" w:color="auto"/>
              <w:right w:val="single" w:sz="4" w:space="0" w:color="auto"/>
            </w:tcBorders>
            <w:hideMark/>
          </w:tcPr>
          <w:p w14:paraId="3B2430DD" w14:textId="77777777" w:rsidR="00F81C28" w:rsidRPr="00F81C28" w:rsidRDefault="00F81C28" w:rsidP="00F81C28">
            <w:pPr>
              <w:spacing w:line="360" w:lineRule="auto"/>
              <w:jc w:val="center"/>
              <w:rPr>
                <w:rFonts w:ascii="Times New Roman" w:hAnsi="Times New Roman"/>
                <w:b/>
                <w:sz w:val="28"/>
                <w:szCs w:val="28"/>
                <w:lang w:val="vi-VN"/>
              </w:rPr>
            </w:pPr>
            <w:r w:rsidRPr="00F81C28">
              <w:rPr>
                <w:rFonts w:ascii="Times New Roman" w:hAnsi="Times New Roman"/>
                <w:b/>
                <w:sz w:val="28"/>
                <w:szCs w:val="28"/>
                <w:lang w:val="vi-VN"/>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14:paraId="7673699F" w14:textId="77777777" w:rsidR="00F81C28" w:rsidRPr="00F81C28" w:rsidRDefault="00F81C28" w:rsidP="00F81C28">
            <w:pPr>
              <w:spacing w:line="360" w:lineRule="auto"/>
              <w:jc w:val="center"/>
              <w:rPr>
                <w:rFonts w:ascii="Times New Roman" w:hAnsi="Times New Roman"/>
                <w:b/>
                <w:sz w:val="28"/>
                <w:szCs w:val="28"/>
                <w:lang w:val="vi-VN"/>
              </w:rPr>
            </w:pPr>
            <w:r w:rsidRPr="00F81C28">
              <w:rPr>
                <w:rFonts w:ascii="Times New Roman" w:hAnsi="Times New Roman"/>
                <w:b/>
                <w:sz w:val="28"/>
                <w:szCs w:val="28"/>
                <w:lang w:val="vi-VN"/>
              </w:rPr>
              <w:t>HOẠT ĐỘNG CỦA HS</w:t>
            </w:r>
          </w:p>
        </w:tc>
      </w:tr>
      <w:tr w:rsidR="00F81C28" w:rsidRPr="00F81C28" w14:paraId="44741EFF" w14:textId="77777777" w:rsidTr="00F81C28">
        <w:tc>
          <w:tcPr>
            <w:tcW w:w="5495" w:type="dxa"/>
            <w:tcBorders>
              <w:top w:val="single" w:sz="4" w:space="0" w:color="auto"/>
              <w:left w:val="single" w:sz="4" w:space="0" w:color="auto"/>
              <w:bottom w:val="single" w:sz="4" w:space="0" w:color="auto"/>
              <w:right w:val="single" w:sz="4" w:space="0" w:color="auto"/>
            </w:tcBorders>
            <w:hideMark/>
          </w:tcPr>
          <w:p w14:paraId="7B23AC2E" w14:textId="77777777" w:rsidR="00F81C28" w:rsidRPr="00F81C28" w:rsidRDefault="00F81C28" w:rsidP="00F81C28">
            <w:pPr>
              <w:spacing w:line="360" w:lineRule="auto"/>
              <w:jc w:val="both"/>
              <w:rPr>
                <w:rFonts w:ascii="Times New Roman" w:hAnsi="Times New Roman"/>
                <w:bCs/>
                <w:sz w:val="28"/>
                <w:szCs w:val="28"/>
              </w:rPr>
            </w:pPr>
            <w:r w:rsidRPr="00F81C28">
              <w:rPr>
                <w:rFonts w:ascii="Times New Roman" w:hAnsi="Times New Roman"/>
                <w:b/>
                <w:sz w:val="28"/>
                <w:szCs w:val="28"/>
              </w:rPr>
              <w:t xml:space="preserve">*Khởi động: </w:t>
            </w:r>
            <w:r w:rsidRPr="00F81C28">
              <w:rPr>
                <w:rFonts w:ascii="Times New Roman" w:hAnsi="Times New Roman"/>
                <w:bCs/>
                <w:sz w:val="28"/>
                <w:szCs w:val="28"/>
              </w:rPr>
              <w:t>Ban học tập cho lớp khởi động.</w:t>
            </w:r>
          </w:p>
          <w:p w14:paraId="22916496" w14:textId="77777777" w:rsidR="00F81C28" w:rsidRPr="00F81C28" w:rsidRDefault="00F81C28" w:rsidP="00F81C28">
            <w:pPr>
              <w:spacing w:line="360" w:lineRule="auto"/>
              <w:jc w:val="both"/>
              <w:rPr>
                <w:rFonts w:ascii="Times New Roman" w:hAnsi="Times New Roman"/>
                <w:bCs/>
                <w:sz w:val="28"/>
                <w:szCs w:val="28"/>
              </w:rPr>
            </w:pPr>
            <w:r w:rsidRPr="00F81C28">
              <w:rPr>
                <w:rFonts w:ascii="Times New Roman" w:hAnsi="Times New Roman"/>
                <w:bCs/>
                <w:sz w:val="28"/>
                <w:szCs w:val="28"/>
              </w:rPr>
              <w:t>- Chia sẻ mục tiêu.</w:t>
            </w:r>
          </w:p>
          <w:p w14:paraId="3ECC9C58" w14:textId="77777777" w:rsidR="00F81C28" w:rsidRPr="00F81C28" w:rsidRDefault="00F81C28" w:rsidP="00F81C28">
            <w:pPr>
              <w:spacing w:line="360" w:lineRule="auto"/>
              <w:jc w:val="both"/>
              <w:rPr>
                <w:rFonts w:ascii="Times New Roman" w:hAnsi="Times New Roman"/>
                <w:bCs/>
                <w:sz w:val="28"/>
                <w:szCs w:val="28"/>
              </w:rPr>
            </w:pPr>
            <w:r w:rsidRPr="00F81C28">
              <w:rPr>
                <w:rFonts w:ascii="Times New Roman" w:hAnsi="Times New Roman"/>
                <w:bCs/>
                <w:sz w:val="28"/>
                <w:szCs w:val="28"/>
              </w:rPr>
              <w:t>- GV giới thiệu bài – ghi bảng</w:t>
            </w:r>
          </w:p>
          <w:p w14:paraId="4A96AB3E" w14:textId="77777777" w:rsidR="00F81C28" w:rsidRPr="00F81C28" w:rsidRDefault="00F81C28" w:rsidP="00F81C28">
            <w:pPr>
              <w:spacing w:line="360" w:lineRule="auto"/>
              <w:jc w:val="both"/>
              <w:rPr>
                <w:rFonts w:ascii="Times New Roman" w:hAnsi="Times New Roman"/>
                <w:b/>
                <w:sz w:val="28"/>
                <w:szCs w:val="28"/>
                <w:lang w:val="vi-VN"/>
              </w:rPr>
            </w:pPr>
            <w:r w:rsidRPr="00F81C28">
              <w:rPr>
                <w:rFonts w:ascii="Times New Roman" w:hAnsi="Times New Roman"/>
                <w:b/>
                <w:sz w:val="28"/>
                <w:szCs w:val="28"/>
              </w:rPr>
              <w:t xml:space="preserve">* </w:t>
            </w:r>
            <w:r w:rsidRPr="00F81C28">
              <w:rPr>
                <w:rFonts w:ascii="Times New Roman" w:hAnsi="Times New Roman"/>
                <w:b/>
                <w:sz w:val="28"/>
                <w:szCs w:val="28"/>
                <w:lang w:val="vi-VN"/>
              </w:rPr>
              <w:t>Hoạt động 3: Luyện tập – sáng tạo</w:t>
            </w:r>
          </w:p>
          <w:p w14:paraId="11344A1C"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hướng dẫn HS thực hành bài vẽ và cách phối hợp các màu hài hòa, linh hoạt khi vẽ. GV đưa ra câu hỏi gợi ý:</w:t>
            </w:r>
          </w:p>
          <w:p w14:paraId="1E0BCCD2"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Em chọn những màu nào để vẽ phần bầu trời? Màu nào để vẽ mặt biển? Vì sao?</w:t>
            </w:r>
          </w:p>
          <w:p w14:paraId="45BD540E"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Tại sao mặt biển cần màu đậm?</w:t>
            </w:r>
          </w:p>
          <w:p w14:paraId="0B4E66AB"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Tiếp đến, GV khuyến khích, hỗ trợ HS vẽ và cắt hình thuyền để dán vào mặt biển trong bài vẽ sau khi vẽ xong màu.</w:t>
            </w:r>
          </w:p>
          <w:p w14:paraId="59C56FD5"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GV đưa ra câu hỏi gợi ý:</w:t>
            </w:r>
          </w:p>
          <w:p w14:paraId="066023B0"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lastRenderedPageBreak/>
              <w:t>+ Em vẽ chiếc thuyền to hay nhỏ để cắt dán vào sản phẩm mĩ thuật? Hình dáng thuyền như thế nào? Có buồm không?</w:t>
            </w:r>
          </w:p>
          <w:p w14:paraId="3145BA3B"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Em có muốn trang trí thêm gì cho bức tranh không?</w:t>
            </w:r>
          </w:p>
          <w:p w14:paraId="5B06321D"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sz w:val="28"/>
                <w:szCs w:val="28"/>
                <w:lang w:val="vi-VN"/>
              </w:rPr>
              <w:t xml:space="preserve">- Trong quá trình HS thực hiện, GV lưu ý: </w:t>
            </w:r>
            <w:r w:rsidRPr="00F81C28">
              <w:rPr>
                <w:rFonts w:ascii="Times New Roman" w:hAnsi="Times New Roman"/>
                <w:i/>
                <w:sz w:val="28"/>
                <w:szCs w:val="28"/>
                <w:lang w:val="vi-VN"/>
              </w:rPr>
              <w:t>Hình vẽ thêm cần có kích thước phù hợp với bức tranh, không quá to.</w:t>
            </w:r>
          </w:p>
          <w:p w14:paraId="17BD63B8" w14:textId="77777777" w:rsidR="00F81C28" w:rsidRPr="00F81C28" w:rsidRDefault="00F81C28" w:rsidP="00F81C28">
            <w:pPr>
              <w:spacing w:line="360" w:lineRule="auto"/>
              <w:jc w:val="both"/>
              <w:rPr>
                <w:rFonts w:ascii="Times New Roman" w:hAnsi="Times New Roman"/>
                <w:b/>
                <w:sz w:val="28"/>
                <w:szCs w:val="28"/>
                <w:lang w:val="vi-VN"/>
              </w:rPr>
            </w:pPr>
            <w:r w:rsidRPr="00F81C28">
              <w:rPr>
                <w:rFonts w:ascii="Times New Roman" w:hAnsi="Times New Roman"/>
                <w:b/>
                <w:sz w:val="28"/>
                <w:szCs w:val="28"/>
              </w:rPr>
              <w:t xml:space="preserve">* </w:t>
            </w:r>
            <w:r w:rsidRPr="00F81C28">
              <w:rPr>
                <w:rFonts w:ascii="Times New Roman" w:hAnsi="Times New Roman"/>
                <w:b/>
                <w:sz w:val="28"/>
                <w:szCs w:val="28"/>
                <w:lang w:val="vi-VN"/>
              </w:rPr>
              <w:t>Hoạt động 4: Phân tích – đánh giá</w:t>
            </w:r>
          </w:p>
          <w:p w14:paraId="57A753DF"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hướng dẫn HS trưng bày sản phẩm theo nhóm hoặc trưng bày chung cả lớp.</w:t>
            </w:r>
          </w:p>
          <w:p w14:paraId="49497D89"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khuyến khích HS giới thiệu, chia sẻ cảm nhận của các bạn.</w:t>
            </w:r>
          </w:p>
          <w:p w14:paraId="2361BD59"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nêu câu hỏi cho HS thảo luận để nhận biết thêm vẻ đẹp trong cách phối hợp màu sắc.</w:t>
            </w:r>
          </w:p>
          <w:p w14:paraId="77A9CB3B" w14:textId="77777777" w:rsidR="00F81C28" w:rsidRPr="00F81C28" w:rsidRDefault="00F81C28" w:rsidP="00F81C28">
            <w:pPr>
              <w:spacing w:line="360" w:lineRule="auto"/>
              <w:jc w:val="both"/>
              <w:rPr>
                <w:rFonts w:ascii="Times New Roman" w:hAnsi="Times New Roman"/>
                <w:b/>
                <w:sz w:val="28"/>
                <w:szCs w:val="28"/>
                <w:lang w:val="vi-VN"/>
              </w:rPr>
            </w:pPr>
            <w:r w:rsidRPr="00F81C28">
              <w:rPr>
                <w:rFonts w:ascii="Times New Roman" w:hAnsi="Times New Roman"/>
                <w:b/>
                <w:sz w:val="28"/>
                <w:szCs w:val="28"/>
                <w:lang w:val="vi-VN"/>
              </w:rPr>
              <w:t>Hoạt động 5: Vận dụng – phát triển</w:t>
            </w:r>
          </w:p>
          <w:p w14:paraId="47E696B6"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yêu cầu HS quan sát các hình 1, 2, 3, 4 sgk trang 9 và trả lời các câu hỏi:</w:t>
            </w:r>
          </w:p>
          <w:p w14:paraId="74309CC1"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Em hãy chỉ ra màu đậm, màu nhạt trong mỗi bức ảnh.</w:t>
            </w:r>
          </w:p>
          <w:p w14:paraId="07FA93C0"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Nêu cảm nhận của em về thời gian trong mỗi bức ảnh.</w:t>
            </w:r>
          </w:p>
          <w:p w14:paraId="3302D523"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noProof/>
                <w:color w:val="000000"/>
                <w:sz w:val="28"/>
                <w:szCs w:val="28"/>
              </w:rPr>
              <w:drawing>
                <wp:inline distT="0" distB="0" distL="0" distR="0" wp14:anchorId="35D5F61A" wp14:editId="6C4F18A3">
                  <wp:extent cx="2590800" cy="20650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2065020"/>
                          </a:xfrm>
                          <a:prstGeom prst="rect">
                            <a:avLst/>
                          </a:prstGeom>
                          <a:noFill/>
                          <a:ln>
                            <a:noFill/>
                          </a:ln>
                        </pic:spPr>
                      </pic:pic>
                    </a:graphicData>
                  </a:graphic>
                </wp:inline>
              </w:drawing>
            </w:r>
          </w:p>
          <w:p w14:paraId="0EB775E3"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lastRenderedPageBreak/>
              <w:t>- GV cho HS xem hình ảnh về các thời điểm sáng, tối, trời nắng, trời mưa và thảo luận về đậm, nhạt của màu sắc trong các hiện tượng ngoài tự nhiên.</w:t>
            </w:r>
          </w:p>
          <w:p w14:paraId="2F323499"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Những khi trời sắp mưa, khung cảnh thường có màu như thế nào?</w:t>
            </w:r>
          </w:p>
          <w:p w14:paraId="34188EB9" w14:textId="77777777" w:rsidR="00F81C28" w:rsidRPr="00F81C28" w:rsidRDefault="00F81C28" w:rsidP="00F81C28">
            <w:pPr>
              <w:spacing w:line="360" w:lineRule="auto"/>
              <w:jc w:val="both"/>
              <w:rPr>
                <w:rFonts w:ascii="Times New Roman" w:hAnsi="Times New Roman"/>
                <w:i/>
                <w:sz w:val="28"/>
                <w:szCs w:val="28"/>
                <w:lang w:val="vi-VN"/>
              </w:rPr>
            </w:pPr>
            <w:r w:rsidRPr="00F81C28">
              <w:rPr>
                <w:rFonts w:ascii="Times New Roman" w:hAnsi="Times New Roman"/>
                <w:i/>
                <w:sz w:val="28"/>
                <w:szCs w:val="28"/>
                <w:lang w:val="vi-VN"/>
              </w:rPr>
              <w:t>+ Màu sắc đậm, nhạt trong thiên nhiên cho ta biết cảm giác thế nào về thời gian trong ngày?</w:t>
            </w:r>
          </w:p>
          <w:p w14:paraId="2D283171"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gợi ý cho HS chia sẻ những kỉ niệm hay câu chuyện liên quan đến những dự báo về thời tiết thông qua độ đậm, nhạt của cảnh vật ngoài thiên nhiên.</w:t>
            </w:r>
          </w:p>
          <w:p w14:paraId="79FD748B"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GV nhận xét, tổng kết bài học.</w:t>
            </w:r>
          </w:p>
        </w:tc>
        <w:tc>
          <w:tcPr>
            <w:tcW w:w="4252" w:type="dxa"/>
            <w:tcBorders>
              <w:top w:val="single" w:sz="4" w:space="0" w:color="auto"/>
              <w:left w:val="single" w:sz="4" w:space="0" w:color="auto"/>
              <w:bottom w:val="single" w:sz="4" w:space="0" w:color="auto"/>
              <w:right w:val="single" w:sz="4" w:space="0" w:color="auto"/>
            </w:tcBorders>
          </w:tcPr>
          <w:p w14:paraId="0B6CF70E" w14:textId="77777777" w:rsidR="00F81C28" w:rsidRPr="00F81C28" w:rsidRDefault="00F81C28" w:rsidP="00F81C28">
            <w:pPr>
              <w:spacing w:line="360" w:lineRule="auto"/>
              <w:jc w:val="both"/>
              <w:rPr>
                <w:rFonts w:ascii="Times New Roman" w:hAnsi="Times New Roman"/>
                <w:sz w:val="28"/>
                <w:szCs w:val="28"/>
                <w:lang w:val="vi-VN"/>
              </w:rPr>
            </w:pPr>
          </w:p>
          <w:p w14:paraId="6E4E7F9E" w14:textId="77777777" w:rsidR="00F81C28" w:rsidRPr="00F81C28" w:rsidRDefault="00F81C28" w:rsidP="00F81C28">
            <w:pPr>
              <w:spacing w:line="360" w:lineRule="auto"/>
              <w:jc w:val="both"/>
              <w:rPr>
                <w:rFonts w:ascii="Times New Roman" w:hAnsi="Times New Roman"/>
                <w:sz w:val="28"/>
                <w:szCs w:val="28"/>
                <w:lang w:val="vi-VN"/>
              </w:rPr>
            </w:pPr>
          </w:p>
          <w:p w14:paraId="5482BEB1" w14:textId="77777777" w:rsidR="00F81C28" w:rsidRPr="00F81C28" w:rsidRDefault="00F81C28" w:rsidP="00F81C28">
            <w:pPr>
              <w:spacing w:line="360" w:lineRule="auto"/>
              <w:jc w:val="both"/>
              <w:rPr>
                <w:rFonts w:ascii="Times New Roman" w:hAnsi="Times New Roman"/>
                <w:sz w:val="28"/>
                <w:szCs w:val="28"/>
                <w:lang w:val="vi-VN"/>
              </w:rPr>
            </w:pPr>
          </w:p>
          <w:p w14:paraId="36DA7487" w14:textId="77777777" w:rsidR="00F81C28" w:rsidRPr="00F81C28" w:rsidRDefault="00F81C28" w:rsidP="00F81C28">
            <w:pPr>
              <w:spacing w:line="360" w:lineRule="auto"/>
              <w:jc w:val="both"/>
              <w:rPr>
                <w:rFonts w:ascii="Times New Roman" w:hAnsi="Times New Roman"/>
                <w:sz w:val="28"/>
                <w:szCs w:val="28"/>
                <w:lang w:val="vi-VN"/>
              </w:rPr>
            </w:pPr>
          </w:p>
          <w:p w14:paraId="75B52BEB" w14:textId="77777777" w:rsidR="00F81C28" w:rsidRPr="00F81C28" w:rsidRDefault="00F81C28" w:rsidP="00F81C28">
            <w:pPr>
              <w:spacing w:line="360" w:lineRule="auto"/>
              <w:jc w:val="both"/>
              <w:rPr>
                <w:rFonts w:ascii="Times New Roman" w:hAnsi="Times New Roman"/>
                <w:sz w:val="28"/>
                <w:szCs w:val="28"/>
                <w:lang w:val="vi-VN"/>
              </w:rPr>
            </w:pPr>
          </w:p>
          <w:p w14:paraId="4262BE26" w14:textId="77777777" w:rsidR="00F81C28" w:rsidRPr="00F81C28" w:rsidRDefault="00F81C28" w:rsidP="00F81C28">
            <w:pPr>
              <w:spacing w:line="360" w:lineRule="auto"/>
              <w:jc w:val="both"/>
              <w:rPr>
                <w:rFonts w:ascii="Times New Roman" w:hAnsi="Times New Roman"/>
                <w:sz w:val="28"/>
                <w:szCs w:val="28"/>
                <w:lang w:val="vi-VN"/>
              </w:rPr>
            </w:pPr>
          </w:p>
          <w:p w14:paraId="6125814F" w14:textId="77777777" w:rsidR="00F81C28" w:rsidRPr="00F81C28" w:rsidRDefault="00F81C28" w:rsidP="00F81C28">
            <w:pPr>
              <w:spacing w:line="360" w:lineRule="auto"/>
              <w:jc w:val="both"/>
              <w:rPr>
                <w:rFonts w:ascii="Times New Roman" w:hAnsi="Times New Roman"/>
                <w:sz w:val="28"/>
                <w:szCs w:val="28"/>
              </w:rPr>
            </w:pPr>
            <w:r w:rsidRPr="00F81C28">
              <w:rPr>
                <w:rFonts w:ascii="Times New Roman" w:hAnsi="Times New Roman"/>
                <w:sz w:val="28"/>
                <w:szCs w:val="28"/>
                <w:lang w:val="vi-VN"/>
              </w:rPr>
              <w:t xml:space="preserve">- HS </w:t>
            </w:r>
            <w:r w:rsidRPr="00F81C28">
              <w:rPr>
                <w:rFonts w:ascii="Times New Roman" w:hAnsi="Times New Roman"/>
                <w:sz w:val="28"/>
                <w:szCs w:val="28"/>
              </w:rPr>
              <w:t>lắng nghe.</w:t>
            </w:r>
          </w:p>
          <w:p w14:paraId="76DE94CE" w14:textId="77777777" w:rsidR="00F81C28" w:rsidRPr="00F81C28" w:rsidRDefault="00F81C28" w:rsidP="00F81C28">
            <w:pPr>
              <w:spacing w:line="360" w:lineRule="auto"/>
              <w:jc w:val="both"/>
              <w:rPr>
                <w:rFonts w:ascii="Times New Roman" w:hAnsi="Times New Roman"/>
                <w:sz w:val="28"/>
                <w:szCs w:val="28"/>
                <w:lang w:val="vi-VN"/>
              </w:rPr>
            </w:pPr>
          </w:p>
          <w:p w14:paraId="53FF8C42"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suy nghĩ câu trả lời</w:t>
            </w:r>
          </w:p>
          <w:p w14:paraId="0DB4AFB3" w14:textId="77777777" w:rsidR="00F81C28" w:rsidRPr="00F81C28" w:rsidRDefault="00F81C28" w:rsidP="00F81C28">
            <w:pPr>
              <w:spacing w:line="360" w:lineRule="auto"/>
              <w:jc w:val="both"/>
              <w:rPr>
                <w:rFonts w:ascii="Times New Roman" w:hAnsi="Times New Roman"/>
                <w:sz w:val="28"/>
                <w:szCs w:val="28"/>
                <w:lang w:val="vi-VN"/>
              </w:rPr>
            </w:pPr>
          </w:p>
          <w:p w14:paraId="67C512D5" w14:textId="77777777" w:rsidR="00F81C28" w:rsidRPr="00F81C28" w:rsidRDefault="00F81C28" w:rsidP="00F81C28">
            <w:pPr>
              <w:spacing w:line="360" w:lineRule="auto"/>
              <w:jc w:val="both"/>
              <w:rPr>
                <w:rFonts w:ascii="Times New Roman" w:hAnsi="Times New Roman"/>
                <w:sz w:val="28"/>
                <w:szCs w:val="28"/>
                <w:lang w:val="vi-VN"/>
              </w:rPr>
            </w:pPr>
          </w:p>
          <w:p w14:paraId="0E70670C"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cắt dán tranh mặt biển</w:t>
            </w:r>
          </w:p>
          <w:p w14:paraId="092DFFE5" w14:textId="77777777" w:rsidR="00F81C28" w:rsidRPr="00F81C28" w:rsidRDefault="00F81C28" w:rsidP="00F81C28">
            <w:pPr>
              <w:spacing w:line="360" w:lineRule="auto"/>
              <w:jc w:val="both"/>
              <w:rPr>
                <w:rFonts w:ascii="Times New Roman" w:hAnsi="Times New Roman"/>
                <w:sz w:val="28"/>
                <w:szCs w:val="28"/>
                <w:lang w:val="vi-VN"/>
              </w:rPr>
            </w:pPr>
          </w:p>
          <w:p w14:paraId="44BEA113" w14:textId="77777777" w:rsidR="00F81C28" w:rsidRPr="00F81C28" w:rsidRDefault="00F81C28" w:rsidP="00F81C28">
            <w:pPr>
              <w:spacing w:line="360" w:lineRule="auto"/>
              <w:jc w:val="both"/>
              <w:rPr>
                <w:rFonts w:ascii="Times New Roman" w:hAnsi="Times New Roman"/>
                <w:sz w:val="28"/>
                <w:szCs w:val="28"/>
                <w:lang w:val="vi-VN"/>
              </w:rPr>
            </w:pPr>
          </w:p>
          <w:p w14:paraId="6036282C" w14:textId="77777777" w:rsidR="00F81C28" w:rsidRPr="00F81C28" w:rsidRDefault="00F81C28" w:rsidP="00F81C28">
            <w:pPr>
              <w:spacing w:line="360" w:lineRule="auto"/>
              <w:jc w:val="both"/>
              <w:rPr>
                <w:rFonts w:ascii="Times New Roman" w:hAnsi="Times New Roman"/>
                <w:sz w:val="28"/>
                <w:szCs w:val="28"/>
                <w:lang w:val="vi-VN"/>
              </w:rPr>
            </w:pPr>
          </w:p>
          <w:p w14:paraId="18B00AC3"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suy nghĩ câu trả lời</w:t>
            </w:r>
          </w:p>
          <w:p w14:paraId="34998819" w14:textId="77777777" w:rsidR="00F81C28" w:rsidRPr="00F81C28" w:rsidRDefault="00F81C28" w:rsidP="00F81C28">
            <w:pPr>
              <w:spacing w:line="360" w:lineRule="auto"/>
              <w:jc w:val="both"/>
              <w:rPr>
                <w:rFonts w:ascii="Times New Roman" w:hAnsi="Times New Roman"/>
                <w:sz w:val="28"/>
                <w:szCs w:val="28"/>
                <w:lang w:val="vi-VN"/>
              </w:rPr>
            </w:pPr>
          </w:p>
          <w:p w14:paraId="0106F5D6" w14:textId="77777777" w:rsidR="00F81C28" w:rsidRPr="00F81C28" w:rsidRDefault="00F81C28" w:rsidP="00F81C28">
            <w:pPr>
              <w:spacing w:line="360" w:lineRule="auto"/>
              <w:jc w:val="both"/>
              <w:rPr>
                <w:rFonts w:ascii="Times New Roman" w:hAnsi="Times New Roman"/>
                <w:sz w:val="28"/>
                <w:szCs w:val="28"/>
                <w:lang w:val="vi-VN"/>
              </w:rPr>
            </w:pPr>
          </w:p>
          <w:p w14:paraId="0311C28D" w14:textId="77777777" w:rsidR="00F81C28" w:rsidRPr="00F81C28" w:rsidRDefault="00F81C28" w:rsidP="00F81C28">
            <w:pPr>
              <w:spacing w:line="360" w:lineRule="auto"/>
              <w:jc w:val="both"/>
              <w:rPr>
                <w:rFonts w:ascii="Times New Roman" w:hAnsi="Times New Roman"/>
                <w:sz w:val="28"/>
                <w:szCs w:val="28"/>
                <w:lang w:val="vi-VN"/>
              </w:rPr>
            </w:pPr>
          </w:p>
          <w:p w14:paraId="5B614A5A" w14:textId="77777777" w:rsidR="00F81C28" w:rsidRPr="00F81C28" w:rsidRDefault="00F81C28" w:rsidP="00F81C28">
            <w:pPr>
              <w:spacing w:line="360" w:lineRule="auto"/>
              <w:jc w:val="both"/>
              <w:rPr>
                <w:rFonts w:ascii="Times New Roman" w:hAnsi="Times New Roman"/>
                <w:sz w:val="28"/>
                <w:szCs w:val="28"/>
                <w:lang w:val="vi-VN"/>
              </w:rPr>
            </w:pPr>
          </w:p>
          <w:p w14:paraId="3E6E4DB3"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nghe lưu ý của GV.</w:t>
            </w:r>
          </w:p>
          <w:p w14:paraId="28A7A5F1" w14:textId="77777777" w:rsidR="00F81C28" w:rsidRPr="00F81C28" w:rsidRDefault="00F81C28" w:rsidP="00F81C28">
            <w:pPr>
              <w:spacing w:line="360" w:lineRule="auto"/>
              <w:jc w:val="both"/>
              <w:rPr>
                <w:rFonts w:ascii="Times New Roman" w:hAnsi="Times New Roman"/>
                <w:sz w:val="28"/>
                <w:szCs w:val="28"/>
                <w:lang w:val="vi-VN"/>
              </w:rPr>
            </w:pPr>
          </w:p>
          <w:p w14:paraId="4295E731" w14:textId="77777777" w:rsidR="00F81C28" w:rsidRPr="00F81C28" w:rsidRDefault="00F81C28" w:rsidP="00F81C28">
            <w:pPr>
              <w:spacing w:line="360" w:lineRule="auto"/>
              <w:jc w:val="both"/>
              <w:rPr>
                <w:rFonts w:ascii="Times New Roman" w:hAnsi="Times New Roman"/>
                <w:sz w:val="28"/>
                <w:szCs w:val="28"/>
                <w:lang w:val="vi-VN"/>
              </w:rPr>
            </w:pPr>
          </w:p>
          <w:p w14:paraId="0BD31813" w14:textId="77777777" w:rsidR="00F81C28" w:rsidRPr="00F81C28" w:rsidRDefault="00F81C28" w:rsidP="00F81C28">
            <w:pPr>
              <w:spacing w:line="360" w:lineRule="auto"/>
              <w:jc w:val="both"/>
              <w:rPr>
                <w:rFonts w:ascii="Times New Roman" w:hAnsi="Times New Roman"/>
                <w:sz w:val="28"/>
                <w:szCs w:val="28"/>
                <w:lang w:val="vi-VN"/>
              </w:rPr>
            </w:pPr>
          </w:p>
          <w:p w14:paraId="3C4F3924"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trưng bày sản phẩm</w:t>
            </w:r>
          </w:p>
          <w:p w14:paraId="464FE24F" w14:textId="77777777" w:rsidR="00F81C28" w:rsidRPr="00F81C28" w:rsidRDefault="00F81C28" w:rsidP="00F81C28">
            <w:pPr>
              <w:spacing w:line="360" w:lineRule="auto"/>
              <w:jc w:val="both"/>
              <w:rPr>
                <w:rFonts w:ascii="Times New Roman" w:hAnsi="Times New Roman"/>
                <w:sz w:val="28"/>
                <w:szCs w:val="28"/>
                <w:lang w:val="vi-VN"/>
              </w:rPr>
            </w:pPr>
          </w:p>
          <w:p w14:paraId="01A9CE70"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giới thiệu sản phẩm</w:t>
            </w:r>
          </w:p>
          <w:p w14:paraId="6A615B14" w14:textId="77777777" w:rsidR="00F81C28" w:rsidRPr="00F81C28" w:rsidRDefault="00F81C28" w:rsidP="00F81C28">
            <w:pPr>
              <w:spacing w:line="360" w:lineRule="auto"/>
              <w:jc w:val="both"/>
              <w:rPr>
                <w:rFonts w:ascii="Times New Roman" w:hAnsi="Times New Roman"/>
                <w:sz w:val="28"/>
                <w:szCs w:val="28"/>
                <w:lang w:val="vi-VN"/>
              </w:rPr>
            </w:pPr>
          </w:p>
          <w:p w14:paraId="33EFF78B"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thảo luận, trao đổi.</w:t>
            </w:r>
          </w:p>
          <w:p w14:paraId="17F8564E" w14:textId="77777777" w:rsidR="00F81C28" w:rsidRPr="00F81C28" w:rsidRDefault="00F81C28" w:rsidP="00F81C28">
            <w:pPr>
              <w:spacing w:line="360" w:lineRule="auto"/>
              <w:jc w:val="both"/>
              <w:rPr>
                <w:rFonts w:ascii="Times New Roman" w:hAnsi="Times New Roman"/>
                <w:sz w:val="28"/>
                <w:szCs w:val="28"/>
                <w:lang w:val="vi-VN"/>
              </w:rPr>
            </w:pPr>
          </w:p>
          <w:p w14:paraId="2D13BAC4" w14:textId="77777777" w:rsidR="00F81C28" w:rsidRPr="00F81C28" w:rsidRDefault="00F81C28" w:rsidP="00F81C28">
            <w:pPr>
              <w:spacing w:line="360" w:lineRule="auto"/>
              <w:jc w:val="both"/>
              <w:rPr>
                <w:rFonts w:ascii="Times New Roman" w:hAnsi="Times New Roman"/>
                <w:sz w:val="28"/>
                <w:szCs w:val="28"/>
                <w:lang w:val="vi-VN"/>
              </w:rPr>
            </w:pPr>
          </w:p>
          <w:p w14:paraId="68F0AF2B" w14:textId="77777777" w:rsidR="00F81C28" w:rsidRPr="00F81C28" w:rsidRDefault="00F81C28" w:rsidP="00F81C28">
            <w:pPr>
              <w:spacing w:line="360" w:lineRule="auto"/>
              <w:jc w:val="both"/>
              <w:rPr>
                <w:rFonts w:ascii="Times New Roman" w:hAnsi="Times New Roman"/>
                <w:sz w:val="28"/>
                <w:szCs w:val="28"/>
                <w:lang w:val="vi-VN"/>
              </w:rPr>
            </w:pPr>
          </w:p>
          <w:p w14:paraId="747CE6C6"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suy nghĩ câu trả lời</w:t>
            </w:r>
          </w:p>
          <w:p w14:paraId="76AE382E" w14:textId="77777777" w:rsidR="00F81C28" w:rsidRPr="00F81C28" w:rsidRDefault="00F81C28" w:rsidP="00F81C28">
            <w:pPr>
              <w:spacing w:line="360" w:lineRule="auto"/>
              <w:jc w:val="both"/>
              <w:rPr>
                <w:rFonts w:ascii="Times New Roman" w:hAnsi="Times New Roman"/>
                <w:sz w:val="28"/>
                <w:szCs w:val="28"/>
                <w:lang w:val="vi-VN"/>
              </w:rPr>
            </w:pPr>
          </w:p>
          <w:p w14:paraId="14AE3F77" w14:textId="77777777" w:rsidR="00F81C28" w:rsidRPr="00F81C28" w:rsidRDefault="00F81C28" w:rsidP="00F81C28">
            <w:pPr>
              <w:spacing w:line="360" w:lineRule="auto"/>
              <w:jc w:val="both"/>
              <w:rPr>
                <w:rFonts w:ascii="Times New Roman" w:hAnsi="Times New Roman"/>
                <w:sz w:val="28"/>
                <w:szCs w:val="28"/>
                <w:lang w:val="vi-VN"/>
              </w:rPr>
            </w:pPr>
          </w:p>
          <w:p w14:paraId="7BC56A5B" w14:textId="77777777" w:rsidR="00F81C28" w:rsidRPr="00F81C28" w:rsidRDefault="00F81C28" w:rsidP="00F81C28">
            <w:pPr>
              <w:spacing w:line="360" w:lineRule="auto"/>
              <w:jc w:val="both"/>
              <w:rPr>
                <w:rFonts w:ascii="Times New Roman" w:hAnsi="Times New Roman"/>
                <w:sz w:val="28"/>
                <w:szCs w:val="28"/>
                <w:lang w:val="vi-VN"/>
              </w:rPr>
            </w:pPr>
          </w:p>
          <w:p w14:paraId="5F8E12C1" w14:textId="77777777" w:rsidR="00F81C28" w:rsidRPr="00F81C28" w:rsidRDefault="00F81C28" w:rsidP="00F81C28">
            <w:pPr>
              <w:spacing w:line="360" w:lineRule="auto"/>
              <w:jc w:val="both"/>
              <w:rPr>
                <w:rFonts w:ascii="Times New Roman" w:hAnsi="Times New Roman"/>
                <w:sz w:val="28"/>
                <w:szCs w:val="28"/>
                <w:lang w:val="vi-VN"/>
              </w:rPr>
            </w:pPr>
          </w:p>
          <w:p w14:paraId="68724CF4" w14:textId="77777777" w:rsidR="00F81C28" w:rsidRPr="00F81C28" w:rsidRDefault="00F81C28" w:rsidP="00F81C28">
            <w:pPr>
              <w:spacing w:line="360" w:lineRule="auto"/>
              <w:jc w:val="both"/>
              <w:rPr>
                <w:rFonts w:ascii="Times New Roman" w:hAnsi="Times New Roman"/>
                <w:sz w:val="28"/>
                <w:szCs w:val="28"/>
                <w:lang w:val="vi-VN"/>
              </w:rPr>
            </w:pPr>
          </w:p>
          <w:p w14:paraId="03FF1A7D"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quan sát tranh</w:t>
            </w:r>
          </w:p>
          <w:p w14:paraId="6CA7EBD3" w14:textId="77777777" w:rsidR="00F81C28" w:rsidRPr="00F81C28" w:rsidRDefault="00F81C28" w:rsidP="00F81C28">
            <w:pPr>
              <w:spacing w:line="360" w:lineRule="auto"/>
              <w:jc w:val="both"/>
              <w:rPr>
                <w:rFonts w:ascii="Times New Roman" w:hAnsi="Times New Roman"/>
                <w:sz w:val="28"/>
                <w:szCs w:val="28"/>
                <w:lang w:val="vi-VN"/>
              </w:rPr>
            </w:pPr>
          </w:p>
          <w:p w14:paraId="010EE342" w14:textId="77777777" w:rsidR="00F81C28" w:rsidRPr="00F81C28" w:rsidRDefault="00F81C28" w:rsidP="00F81C28">
            <w:pPr>
              <w:spacing w:line="360" w:lineRule="auto"/>
              <w:jc w:val="both"/>
              <w:rPr>
                <w:rFonts w:ascii="Times New Roman" w:hAnsi="Times New Roman"/>
                <w:sz w:val="28"/>
                <w:szCs w:val="28"/>
                <w:lang w:val="vi-VN"/>
              </w:rPr>
            </w:pPr>
          </w:p>
          <w:p w14:paraId="33311A24" w14:textId="77777777" w:rsidR="00F81C28" w:rsidRPr="00F81C28" w:rsidRDefault="00F81C28" w:rsidP="00F81C28">
            <w:pPr>
              <w:spacing w:line="360" w:lineRule="auto"/>
              <w:jc w:val="both"/>
              <w:rPr>
                <w:rFonts w:ascii="Times New Roman" w:hAnsi="Times New Roman"/>
                <w:sz w:val="28"/>
                <w:szCs w:val="28"/>
                <w:lang w:val="vi-VN"/>
              </w:rPr>
            </w:pPr>
          </w:p>
          <w:p w14:paraId="7DC4B5A3" w14:textId="77777777" w:rsidR="00F81C28" w:rsidRPr="00F81C28" w:rsidRDefault="00F81C28" w:rsidP="00F81C28">
            <w:pPr>
              <w:spacing w:line="360" w:lineRule="auto"/>
              <w:jc w:val="both"/>
              <w:rPr>
                <w:rFonts w:ascii="Times New Roman" w:hAnsi="Times New Roman"/>
                <w:sz w:val="28"/>
                <w:szCs w:val="28"/>
                <w:lang w:val="vi-VN"/>
              </w:rPr>
            </w:pPr>
          </w:p>
          <w:p w14:paraId="7E791C65" w14:textId="77777777" w:rsidR="00F81C28" w:rsidRPr="00F81C28" w:rsidRDefault="00F81C28" w:rsidP="00F81C28">
            <w:pPr>
              <w:spacing w:line="360" w:lineRule="auto"/>
              <w:jc w:val="both"/>
              <w:rPr>
                <w:rFonts w:ascii="Times New Roman" w:hAnsi="Times New Roman"/>
                <w:sz w:val="28"/>
                <w:szCs w:val="28"/>
                <w:lang w:val="vi-VN"/>
              </w:rPr>
            </w:pPr>
          </w:p>
          <w:p w14:paraId="07433FC3"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xem hình ảnh, thảo luận</w:t>
            </w:r>
          </w:p>
          <w:p w14:paraId="39F1D310" w14:textId="77777777" w:rsidR="00F81C28" w:rsidRPr="00F81C28" w:rsidRDefault="00F81C28" w:rsidP="00F81C28">
            <w:pPr>
              <w:spacing w:line="360" w:lineRule="auto"/>
              <w:jc w:val="both"/>
              <w:rPr>
                <w:rFonts w:ascii="Times New Roman" w:hAnsi="Times New Roman"/>
                <w:sz w:val="28"/>
                <w:szCs w:val="28"/>
                <w:lang w:val="vi-VN"/>
              </w:rPr>
            </w:pPr>
          </w:p>
          <w:p w14:paraId="0D3AE1A2" w14:textId="77777777" w:rsidR="00F81C28" w:rsidRPr="00F81C28" w:rsidRDefault="00F81C28" w:rsidP="00F81C28">
            <w:pPr>
              <w:spacing w:line="360" w:lineRule="auto"/>
              <w:jc w:val="both"/>
              <w:rPr>
                <w:rFonts w:ascii="Times New Roman" w:hAnsi="Times New Roman"/>
                <w:sz w:val="28"/>
                <w:szCs w:val="28"/>
                <w:lang w:val="vi-VN"/>
              </w:rPr>
            </w:pPr>
          </w:p>
          <w:p w14:paraId="26EECF02" w14:textId="77777777" w:rsidR="00F81C28" w:rsidRPr="00F81C28" w:rsidRDefault="00F81C28" w:rsidP="00F81C28">
            <w:pPr>
              <w:spacing w:line="360" w:lineRule="auto"/>
              <w:jc w:val="both"/>
              <w:rPr>
                <w:rFonts w:ascii="Times New Roman" w:hAnsi="Times New Roman"/>
                <w:sz w:val="28"/>
                <w:szCs w:val="28"/>
                <w:lang w:val="vi-VN"/>
              </w:rPr>
            </w:pPr>
          </w:p>
          <w:p w14:paraId="32883A52"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suy nghĩ câu trả lời</w:t>
            </w:r>
          </w:p>
          <w:p w14:paraId="2F323747" w14:textId="77777777" w:rsidR="00F81C28" w:rsidRPr="00F81C28" w:rsidRDefault="00F81C28" w:rsidP="00F81C28">
            <w:pPr>
              <w:spacing w:line="360" w:lineRule="auto"/>
              <w:jc w:val="both"/>
              <w:rPr>
                <w:rFonts w:ascii="Times New Roman" w:hAnsi="Times New Roman"/>
                <w:sz w:val="28"/>
                <w:szCs w:val="28"/>
                <w:lang w:val="vi-VN"/>
              </w:rPr>
            </w:pPr>
          </w:p>
          <w:p w14:paraId="347F7051" w14:textId="77777777" w:rsidR="00F81C28" w:rsidRPr="00F81C28" w:rsidRDefault="00F81C28" w:rsidP="00F81C28">
            <w:pPr>
              <w:spacing w:line="360" w:lineRule="auto"/>
              <w:jc w:val="both"/>
              <w:rPr>
                <w:rFonts w:ascii="Times New Roman" w:hAnsi="Times New Roman"/>
                <w:sz w:val="28"/>
                <w:szCs w:val="28"/>
                <w:lang w:val="vi-VN"/>
              </w:rPr>
            </w:pPr>
          </w:p>
          <w:p w14:paraId="18049EE2" w14:textId="77777777" w:rsidR="00F81C28" w:rsidRPr="00F81C28" w:rsidRDefault="00F81C28" w:rsidP="00F81C28">
            <w:pPr>
              <w:spacing w:line="360" w:lineRule="auto"/>
              <w:jc w:val="both"/>
              <w:rPr>
                <w:rFonts w:ascii="Times New Roman" w:hAnsi="Times New Roman"/>
                <w:sz w:val="28"/>
                <w:szCs w:val="28"/>
                <w:lang w:val="vi-VN"/>
              </w:rPr>
            </w:pPr>
          </w:p>
          <w:p w14:paraId="044FF436"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chia sẻ kỉ niệm</w:t>
            </w:r>
          </w:p>
          <w:p w14:paraId="0A586043" w14:textId="77777777" w:rsidR="00F81C28" w:rsidRPr="00F81C28" w:rsidRDefault="00F81C28" w:rsidP="00F81C28">
            <w:pPr>
              <w:spacing w:line="360" w:lineRule="auto"/>
              <w:jc w:val="both"/>
              <w:rPr>
                <w:rFonts w:ascii="Times New Roman" w:hAnsi="Times New Roman"/>
                <w:sz w:val="28"/>
                <w:szCs w:val="28"/>
                <w:lang w:val="vi-VN"/>
              </w:rPr>
            </w:pPr>
          </w:p>
          <w:p w14:paraId="7B7196FE" w14:textId="77777777" w:rsidR="00F81C28" w:rsidRPr="00F81C28" w:rsidRDefault="00F81C28" w:rsidP="00F81C28">
            <w:pPr>
              <w:spacing w:line="360" w:lineRule="auto"/>
              <w:jc w:val="both"/>
              <w:rPr>
                <w:rFonts w:ascii="Times New Roman" w:hAnsi="Times New Roman"/>
                <w:sz w:val="28"/>
                <w:szCs w:val="28"/>
                <w:lang w:val="vi-VN"/>
              </w:rPr>
            </w:pPr>
          </w:p>
          <w:p w14:paraId="4FBA985E" w14:textId="77777777" w:rsidR="00F81C28" w:rsidRPr="00F81C28" w:rsidRDefault="00F81C28" w:rsidP="00F81C28">
            <w:pPr>
              <w:spacing w:line="360" w:lineRule="auto"/>
              <w:jc w:val="both"/>
              <w:rPr>
                <w:rFonts w:ascii="Times New Roman" w:hAnsi="Times New Roman"/>
                <w:sz w:val="28"/>
                <w:szCs w:val="28"/>
                <w:lang w:val="vi-VN"/>
              </w:rPr>
            </w:pPr>
            <w:r w:rsidRPr="00F81C28">
              <w:rPr>
                <w:rFonts w:ascii="Times New Roman" w:hAnsi="Times New Roman"/>
                <w:sz w:val="28"/>
                <w:szCs w:val="28"/>
                <w:lang w:val="vi-VN"/>
              </w:rPr>
              <w:t>- HS nghe nhận xét.</w:t>
            </w:r>
          </w:p>
        </w:tc>
      </w:tr>
    </w:tbl>
    <w:p w14:paraId="5CA45DE5" w14:textId="77777777" w:rsidR="00882893" w:rsidRPr="00F81C28" w:rsidRDefault="00882893">
      <w:pPr>
        <w:rPr>
          <w:rFonts w:cs="Times New Roman"/>
          <w:szCs w:val="28"/>
        </w:rPr>
      </w:pPr>
    </w:p>
    <w:sectPr w:rsidR="00882893" w:rsidRPr="00F81C28"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28"/>
    <w:rsid w:val="00705696"/>
    <w:rsid w:val="00882893"/>
    <w:rsid w:val="008C428A"/>
    <w:rsid w:val="00A775BC"/>
    <w:rsid w:val="00AB7E3D"/>
    <w:rsid w:val="00F1489E"/>
    <w:rsid w:val="00F441BD"/>
    <w:rsid w:val="00F8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C9BD"/>
  <w15:chartTrackingRefBased/>
  <w15:docId w15:val="{0DD0DA01-7AF8-416D-9DF4-073C9A14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F81C28"/>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PHAM CHAU LINH</cp:lastModifiedBy>
  <cp:revision>1</cp:revision>
  <dcterms:created xsi:type="dcterms:W3CDTF">2022-09-15T14:25:00Z</dcterms:created>
  <dcterms:modified xsi:type="dcterms:W3CDTF">2022-09-15T14:26:00Z</dcterms:modified>
</cp:coreProperties>
</file>