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464012B7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E1A1C">
        <w:rPr>
          <w:b/>
          <w:color w:val="000000"/>
          <w:szCs w:val="20"/>
          <w:lang w:val="nl-NL"/>
        </w:rPr>
        <w:t>7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6654534F" w14:textId="77777777" w:rsidR="008C6B9D" w:rsidRPr="008C6B9D" w:rsidRDefault="008C6B9D" w:rsidP="008C6B9D">
      <w:pPr>
        <w:keepNext/>
        <w:spacing w:before="120" w:after="120"/>
        <w:jc w:val="center"/>
        <w:outlineLvl w:val="0"/>
        <w:rPr>
          <w:color w:val="FF0000"/>
          <w:szCs w:val="24"/>
        </w:rPr>
      </w:pPr>
      <w:r w:rsidRPr="008C6B9D">
        <w:rPr>
          <w:b/>
          <w:bCs/>
        </w:rPr>
        <w:t>BÀI 4: GIỮ VỆ SINH NHÀ Ở</w:t>
      </w:r>
      <w:r w:rsidRPr="008C6B9D">
        <w:rPr>
          <w:bCs/>
        </w:rPr>
        <w:t xml:space="preserve"> </w:t>
      </w:r>
      <w:r w:rsidRPr="008C6B9D">
        <w:rPr>
          <w:b/>
          <w:szCs w:val="24"/>
        </w:rPr>
        <w:t>(Tiết 1)</w:t>
      </w:r>
      <w:r w:rsidRPr="008C6B9D">
        <w:rPr>
          <w:b/>
          <w:color w:val="FF0000"/>
          <w:szCs w:val="24"/>
        </w:rPr>
        <w:t xml:space="preserve"> </w:t>
      </w:r>
    </w:p>
    <w:p w14:paraId="4C0CF86E" w14:textId="77777777" w:rsidR="008C6B9D" w:rsidRPr="008C6B9D" w:rsidRDefault="008C6B9D" w:rsidP="008C6B9D">
      <w:pPr>
        <w:keepNext/>
        <w:spacing w:before="120" w:after="120"/>
        <w:outlineLvl w:val="0"/>
        <w:rPr>
          <w:bCs/>
          <w:color w:val="000000"/>
        </w:rPr>
      </w:pPr>
      <w:r w:rsidRPr="008C6B9D">
        <w:rPr>
          <w:b/>
          <w:bCs/>
        </w:rPr>
        <w:t xml:space="preserve">1. Yêu cầu cần đạt:                                                                                                                                                                                                                                     </w:t>
      </w:r>
      <w:r w:rsidRPr="008C6B9D">
        <w:rPr>
          <w:bCs/>
        </w:rPr>
        <w:t xml:space="preserve">- </w:t>
      </w:r>
      <w:r w:rsidRPr="008C6B9D">
        <w:rPr>
          <w:bCs/>
          <w:color w:val="000000"/>
        </w:rPr>
        <w:t>Nhận biết được thế nào là nhà ở sạch sẽ, ngăn nắp.                                                           - Giải thích được tại sao phải giữ sạch nhà ở (bao gồm cả nhà bếp và nhà vệ sinh).</w:t>
      </w:r>
      <w:r w:rsidRPr="008C6B9D">
        <w:rPr>
          <w:b/>
          <w:bCs/>
        </w:rPr>
        <w:t xml:space="preserve">          </w:t>
      </w:r>
      <w:r w:rsidRPr="008C6B9D">
        <w:rPr>
          <w:bCs/>
          <w:color w:val="000000"/>
        </w:rPr>
        <w:t xml:space="preserve">- Biết nhận xét về nhà ở và việc làm giữ vệ sinh nhà ở thông qua quan sát tranh ảnh và thực tế. </w:t>
      </w:r>
    </w:p>
    <w:p w14:paraId="4ABBD7A8" w14:textId="77777777" w:rsidR="00731F11" w:rsidRDefault="008C6B9D" w:rsidP="008C6B9D">
      <w:pPr>
        <w:jc w:val="both"/>
        <w:rPr>
          <w:rFonts w:eastAsiaTheme="minorHAnsi" w:cstheme="minorBidi"/>
          <w:color w:val="000000"/>
          <w:lang w:val="vi-VN"/>
        </w:rPr>
      </w:pPr>
      <w:r w:rsidRPr="008C6B9D">
        <w:rPr>
          <w:rFonts w:eastAsiaTheme="minorHAnsi" w:cstheme="minorBidi"/>
          <w:color w:val="000000"/>
          <w:lang w:val="vi-VN"/>
        </w:rPr>
        <w:t xml:space="preserve">- Làm được một số việc phù hợp để giữ sạch nhà ở (bao gồm cả nhà bếp và nhà vệ sinh).                                                                                                                                  </w:t>
      </w:r>
    </w:p>
    <w:p w14:paraId="28A38208" w14:textId="0C739F88" w:rsidR="008C6B9D" w:rsidRPr="008C6B9D" w:rsidRDefault="008C6B9D" w:rsidP="008C6B9D">
      <w:pPr>
        <w:jc w:val="both"/>
        <w:rPr>
          <w:rFonts w:eastAsiaTheme="minorHAnsi" w:cstheme="minorBidi"/>
          <w:bCs/>
          <w:lang w:val="vi-VN"/>
        </w:rPr>
      </w:pPr>
      <w:bookmarkStart w:id="0" w:name="_GoBack"/>
      <w:bookmarkEnd w:id="0"/>
      <w:r w:rsidRPr="008C6B9D">
        <w:rPr>
          <w:rFonts w:eastAsiaTheme="minorHAnsi" w:cstheme="minorBidi"/>
          <w:b/>
          <w:bCs/>
          <w:lang w:val="vi-VN"/>
        </w:rPr>
        <w:t xml:space="preserve">II. Đồ dùng dạy học:                                                                                                                </w:t>
      </w:r>
    </w:p>
    <w:p w14:paraId="23C0403B" w14:textId="77777777" w:rsidR="008C6B9D" w:rsidRPr="008C6B9D" w:rsidRDefault="008C6B9D" w:rsidP="008C6B9D">
      <w:pPr>
        <w:jc w:val="both"/>
      </w:pPr>
      <w:r w:rsidRPr="008C6B9D">
        <w:t>- GV: Thiết bị:Ti vi, tranh ảnh về một số hình ảnh nhà ở ngăn nắp và nhà ở bừa bộn.</w:t>
      </w:r>
    </w:p>
    <w:p w14:paraId="216CCA50" w14:textId="77777777" w:rsidR="008C6B9D" w:rsidRPr="008C6B9D" w:rsidRDefault="008C6B9D" w:rsidP="008C6B9D">
      <w:pPr>
        <w:jc w:val="both"/>
      </w:pPr>
      <w:r w:rsidRPr="008C6B9D">
        <w:t>* Lồng ghép Lồng ghép GDQPAN: xem tranh, video học tập cô chú bộ đội giữ gìn vệ sinh doanh trại.</w:t>
      </w:r>
    </w:p>
    <w:p w14:paraId="659A1F59" w14:textId="77777777" w:rsidR="008C6B9D" w:rsidRPr="008C6B9D" w:rsidRDefault="008C6B9D" w:rsidP="008C6B9D">
      <w:pPr>
        <w:jc w:val="both"/>
        <w:rPr>
          <w:rFonts w:asciiTheme="majorHAnsi" w:hAnsiTheme="majorHAnsi" w:cstheme="majorHAnsi"/>
          <w:bCs/>
          <w:lang w:val="nl-NL"/>
        </w:rPr>
      </w:pPr>
      <w:r w:rsidRPr="008C6B9D">
        <w:t xml:space="preserve">+ Học liệu: Tranh ảnh các hình trong SGK, học liệu điện tử học10.vn </w:t>
      </w:r>
      <w:r w:rsidRPr="008C6B9D">
        <w:rPr>
          <w:rFonts w:asciiTheme="majorHAnsi" w:hAnsiTheme="majorHAnsi" w:cstheme="majorHAnsi"/>
          <w:bCs/>
          <w:lang w:val="nl-NL"/>
        </w:rPr>
        <w:t xml:space="preserve"> </w:t>
      </w:r>
    </w:p>
    <w:p w14:paraId="64B193B0" w14:textId="77777777" w:rsidR="008C6B9D" w:rsidRPr="008C6B9D" w:rsidRDefault="008C6B9D" w:rsidP="008C6B9D">
      <w:pPr>
        <w:spacing w:after="200"/>
        <w:jc w:val="both"/>
      </w:pPr>
      <w:r w:rsidRPr="008C6B9D">
        <w:t>- HS: SGK, vở</w:t>
      </w:r>
    </w:p>
    <w:p w14:paraId="0B7BB888" w14:textId="77777777" w:rsidR="008C6B9D" w:rsidRPr="008C6B9D" w:rsidRDefault="008C6B9D" w:rsidP="008C6B9D">
      <w:pPr>
        <w:keepNext/>
        <w:spacing w:before="120" w:after="120"/>
        <w:outlineLvl w:val="0"/>
        <w:rPr>
          <w:bCs/>
        </w:rPr>
      </w:pPr>
      <w:r w:rsidRPr="008C6B9D"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8C6B9D" w:rsidRPr="008C6B9D" w14:paraId="12B727C4" w14:textId="77777777" w:rsidTr="009871F5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FAF8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D377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8C6B9D" w:rsidRPr="008C6B9D" w14:paraId="5A273DDE" w14:textId="77777777" w:rsidTr="009871F5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223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1. Hoạt động mở đầu                                                                          * Khởi động:                                                                  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- GV yêu cầu HS trao đổi với bạn bên cạnh: </w:t>
            </w: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>Câu tục ngữ “Nhà sạch thì mát, bát sạch ngon cơm” muốn nói với bạn điều gì?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 </w:t>
            </w: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                                                 </w:t>
            </w:r>
          </w:p>
          <w:p w14:paraId="3DC4CA94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b/>
                <w:i/>
                <w:lang w:val="vi-VN"/>
              </w:rPr>
            </w:pPr>
            <w:r w:rsidRPr="008C6B9D">
              <w:rPr>
                <w:rFonts w:eastAsiaTheme="minorHAnsi" w:cstheme="minorBidi"/>
                <w:lang w:val="vi-VN"/>
              </w:rPr>
              <w:t xml:space="preserve">- GV giới thiệu bài                                             </w:t>
            </w: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2. Hoạt động hình thành kiến thức                                      </w:t>
            </w:r>
            <w:r w:rsidRPr="008C6B9D">
              <w:rPr>
                <w:rFonts w:eastAsiaTheme="minorHAnsi" w:cstheme="minorBidi"/>
                <w:b/>
                <w:bCs/>
                <w:lang w:val="vi-VN"/>
              </w:rPr>
              <w:t xml:space="preserve">* Khám phá:                                                     </w:t>
            </w:r>
            <w:r w:rsidRPr="008C6B9D">
              <w:rPr>
                <w:rFonts w:eastAsiaTheme="minorHAnsi" w:cstheme="minorBidi"/>
                <w:b/>
                <w:lang w:val="vi-VN"/>
              </w:rPr>
              <w:t xml:space="preserve">Hoạt động 1: </w:t>
            </w:r>
            <w:r w:rsidRPr="008C6B9D">
              <w:rPr>
                <w:rFonts w:eastAsiaTheme="minorHAnsi" w:cstheme="minorBidi"/>
                <w:b/>
                <w:color w:val="000000"/>
                <w:lang w:val="vi-VN"/>
              </w:rPr>
              <w:t>Nhận xét về nhà ở trong tình huống cụ thể</w:t>
            </w: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 </w:t>
            </w:r>
            <w:r w:rsidRPr="008C6B9D">
              <w:rPr>
                <w:rFonts w:eastAsiaTheme="minorHAnsi" w:cstheme="minorBidi"/>
                <w:b/>
                <w:bCs/>
                <w:iCs/>
              </w:rPr>
              <w:t>-(Thẻ 01-HĐ cặp)</w:t>
            </w: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                                                               </w:t>
            </w:r>
          </w:p>
          <w:p w14:paraId="419C5CA4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GV HDHS quan sát tranh thảo luận  theo cặp-TLCH:</w:t>
            </w:r>
          </w:p>
          <w:p w14:paraId="269AE75B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color w:val="000000"/>
                <w:lang w:val="vi-VN"/>
              </w:rPr>
            </w:pP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 xml:space="preserve">+ Em có nhận xét gì về từng phòng trong nhà ở các hình.            </w:t>
            </w:r>
          </w:p>
          <w:p w14:paraId="1FAA577E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color w:val="000000"/>
                <w:lang w:val="vi-VN"/>
              </w:rPr>
            </w:pPr>
          </w:p>
          <w:p w14:paraId="64EB308C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color w:val="000000"/>
                <w:lang w:val="vi-VN"/>
              </w:rPr>
            </w:pPr>
          </w:p>
          <w:p w14:paraId="2DB25868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color w:val="000000"/>
              </w:rPr>
            </w:pP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 xml:space="preserve">                                      </w:t>
            </w:r>
            <w:r w:rsidRPr="008C6B9D">
              <w:rPr>
                <w:rFonts w:eastAsiaTheme="minorHAnsi" w:cstheme="minorBidi"/>
                <w:i/>
                <w:color w:val="000000"/>
              </w:rPr>
              <w:t xml:space="preserve"> </w:t>
            </w:r>
          </w:p>
          <w:p w14:paraId="2DF656B0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color w:val="000000"/>
              </w:rPr>
            </w:pPr>
          </w:p>
          <w:p w14:paraId="5E686DA9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lang w:val="vi-VN"/>
              </w:rPr>
            </w:pPr>
            <w:r w:rsidRPr="008C6B9D">
              <w:rPr>
                <w:rFonts w:eastAsiaTheme="minorHAnsi" w:cstheme="minorBidi"/>
                <w:lang w:val="vi-VN"/>
              </w:rPr>
              <w:lastRenderedPageBreak/>
              <w:t xml:space="preserve">- GV mời đại diện một số cặp trình bày kết quả làm việc trước lớp.                                                                                     - GV chỉnh sửa, bổ sung và hoàn thiện câu trả lời. </w:t>
            </w:r>
          </w:p>
          <w:p w14:paraId="6743D06C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b/>
                <w:lang w:val="vi-VN"/>
              </w:rPr>
            </w:pPr>
            <w:r w:rsidRPr="008C6B9D">
              <w:rPr>
                <w:rFonts w:eastAsiaTheme="minorHAnsi" w:cstheme="minorBidi"/>
              </w:rPr>
              <w:t>- Chốt kiến thức</w:t>
            </w:r>
            <w:r w:rsidRPr="008C6B9D">
              <w:rPr>
                <w:rFonts w:eastAsiaTheme="minorHAnsi" w:cstheme="minorBidi"/>
                <w:lang w:val="vi-VN"/>
              </w:rPr>
              <w:t xml:space="preserve">                                                          </w:t>
            </w:r>
            <w:r w:rsidRPr="008C6B9D">
              <w:rPr>
                <w:rFonts w:eastAsiaTheme="minorHAnsi" w:cstheme="minorBidi"/>
                <w:b/>
                <w:bCs/>
                <w:lang w:val="vi-VN"/>
              </w:rPr>
              <w:t xml:space="preserve">3. </w:t>
            </w:r>
            <w:r w:rsidRPr="008C6B9D">
              <w:rPr>
                <w:rFonts w:eastAsiaTheme="minorHAnsi" w:cstheme="minorBidi"/>
                <w:b/>
                <w:bCs/>
                <w:iCs/>
                <w:lang w:val="vi-VN"/>
              </w:rPr>
              <w:t>Hoạt động t</w:t>
            </w:r>
            <w:r w:rsidRPr="008C6B9D">
              <w:rPr>
                <w:rFonts w:eastAsiaTheme="minorHAnsi" w:cstheme="minorBidi"/>
                <w:b/>
                <w:bCs/>
                <w:lang w:val="vi-VN"/>
              </w:rPr>
              <w:t xml:space="preserve">hực hành, luyện tập:                                                               * </w:t>
            </w:r>
            <w:r w:rsidRPr="008C6B9D">
              <w:rPr>
                <w:rFonts w:eastAsiaTheme="minorHAnsi" w:cstheme="minorBidi"/>
                <w:b/>
                <w:lang w:val="vi-VN"/>
              </w:rPr>
              <w:t xml:space="preserve">Hoạt động 2: </w:t>
            </w:r>
            <w:r w:rsidRPr="008C6B9D">
              <w:rPr>
                <w:rFonts w:eastAsiaTheme="minorHAnsi" w:cstheme="minorBidi"/>
                <w:b/>
                <w:color w:val="000000"/>
                <w:lang w:val="vi-VN"/>
              </w:rPr>
              <w:t>Thảo luận về sự cần thiết phải giữ sạch nhà ở</w:t>
            </w:r>
            <w:r w:rsidRPr="008C6B9D">
              <w:rPr>
                <w:rFonts w:eastAsiaTheme="minorHAnsi" w:cstheme="minorBidi"/>
                <w:b/>
                <w:i/>
                <w:lang w:val="vi-VN"/>
              </w:rPr>
              <w:t xml:space="preserve">                                                            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>+ Cho HS làm việc nhóm 4</w:t>
            </w:r>
          </w:p>
          <w:p w14:paraId="2F9FABE2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lang w:val="vi-VN"/>
              </w:rPr>
            </w:pPr>
            <w:r w:rsidRPr="008C6B9D">
              <w:rPr>
                <w:rFonts w:eastAsiaTheme="minorHAnsi" w:cstheme="minorBidi"/>
                <w:lang w:val="vi-VN"/>
              </w:rPr>
              <w:t>- GV mời đại diện một số nhóm lên trình bày kết quả làm việc trước lớp.</w:t>
            </w:r>
            <w:r w:rsidRPr="008C6B9D">
              <w:rPr>
                <w:rFonts w:eastAsiaTheme="minorHAnsi" w:cstheme="minorBidi"/>
                <w:i/>
                <w:lang w:val="vi-VN"/>
              </w:rPr>
              <w:t xml:space="preserve">     </w:t>
            </w:r>
          </w:p>
          <w:p w14:paraId="1B91BF1E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lang w:val="vi-VN"/>
              </w:rPr>
            </w:pPr>
          </w:p>
          <w:p w14:paraId="415D9659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lang w:val="vi-VN"/>
              </w:rPr>
            </w:pPr>
          </w:p>
          <w:p w14:paraId="3E5DB3DE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i/>
                <w:lang w:val="vi-VN"/>
              </w:rPr>
            </w:pPr>
          </w:p>
          <w:p w14:paraId="2BCA15D4" w14:textId="77777777" w:rsidR="008C6B9D" w:rsidRPr="008C6B9D" w:rsidRDefault="008C6B9D" w:rsidP="008C6B9D">
            <w:pPr>
              <w:spacing w:before="140" w:after="140"/>
            </w:pPr>
            <w:r w:rsidRPr="008C6B9D">
              <w:rPr>
                <w:rFonts w:eastAsiaTheme="minorHAnsi" w:cstheme="minorBidi"/>
                <w:i/>
                <w:lang w:val="vi-VN"/>
              </w:rPr>
              <w:t xml:space="preserve"> </w:t>
            </w:r>
            <w:r w:rsidRPr="008C6B9D">
              <w:rPr>
                <w:lang w:val="vi-VN"/>
              </w:rPr>
              <w:t>-</w:t>
            </w:r>
            <w:r w:rsidRPr="008C6B9D">
              <w:t xml:space="preserve"> </w:t>
            </w:r>
            <w:r w:rsidRPr="008C6B9D">
              <w:rPr>
                <w:lang w:val="vi-VN"/>
              </w:rPr>
              <w:t>GV +</w:t>
            </w:r>
            <w:r w:rsidRPr="008C6B9D">
              <w:t xml:space="preserve"> </w:t>
            </w:r>
            <w:r w:rsidRPr="008C6B9D">
              <w:rPr>
                <w:lang w:val="vi-VN"/>
              </w:rPr>
              <w:t>HS nhận x</w:t>
            </w:r>
            <w:r w:rsidRPr="008C6B9D">
              <w:t>ét – bổ xung -chốt kiến thức</w:t>
            </w:r>
          </w:p>
          <w:p w14:paraId="02B4391D" w14:textId="77777777" w:rsidR="008C6B9D" w:rsidRPr="008C6B9D" w:rsidRDefault="008C6B9D" w:rsidP="008C6B9D">
            <w:pPr>
              <w:jc w:val="both"/>
            </w:pPr>
            <w:r w:rsidRPr="008C6B9D">
              <w:t>* Lồng ghép Lồng ghép GDQPAN: xem tranh, video học tập cô chú bộ đội giữ gìn vệ sinh doanh trại.</w:t>
            </w:r>
          </w:p>
          <w:p w14:paraId="56FFD1DE" w14:textId="77777777" w:rsidR="008C6B9D" w:rsidRPr="008C6B9D" w:rsidRDefault="008C6B9D" w:rsidP="008C6B9D">
            <w:pPr>
              <w:widowControl w:val="0"/>
              <w:tabs>
                <w:tab w:val="left" w:pos="176"/>
              </w:tabs>
              <w:jc w:val="both"/>
              <w:rPr>
                <w:rFonts w:asciiTheme="majorHAnsi" w:eastAsiaTheme="minorHAnsi" w:hAnsiTheme="majorHAnsi" w:cstheme="majorHAnsi"/>
                <w:b/>
                <w:iCs/>
                <w:shd w:val="clear" w:color="auto" w:fill="FFFFFF"/>
              </w:rPr>
            </w:pPr>
            <w:r w:rsidRPr="008C6B9D">
              <w:rPr>
                <w:rFonts w:asciiTheme="majorHAnsi" w:eastAsiaTheme="minorHAnsi" w:hAnsiTheme="majorHAnsi" w:cstheme="majorHAnsi"/>
                <w:b/>
                <w:shd w:val="clear" w:color="auto" w:fill="FFFFFF"/>
              </w:rPr>
              <w:t xml:space="preserve">4. Vận dụng </w:t>
            </w:r>
          </w:p>
          <w:p w14:paraId="2F2324AB" w14:textId="77777777" w:rsidR="008C6B9D" w:rsidRPr="008C6B9D" w:rsidRDefault="008C6B9D" w:rsidP="008C6B9D">
            <w:pPr>
              <w:spacing w:after="200"/>
              <w:rPr>
                <w:rFonts w:asciiTheme="majorHAnsi" w:eastAsiaTheme="minorHAnsi" w:hAnsiTheme="majorHAnsi" w:cstheme="majorHAnsi"/>
                <w:shd w:val="clear" w:color="auto" w:fill="FFFFFF"/>
              </w:rPr>
            </w:pPr>
            <w:r w:rsidRPr="008C6B9D">
              <w:rPr>
                <w:rFonts w:asciiTheme="majorHAnsi" w:eastAsiaTheme="minorHAnsi" w:hAnsiTheme="majorHAnsi" w:cstheme="majorHAnsi"/>
                <w:shd w:val="clear" w:color="auto" w:fill="FFFFFF"/>
              </w:rPr>
              <w:t>- Y/c HS về nhà vận dụng nội dung bài học vào thực tế cuộc sống.</w:t>
            </w:r>
          </w:p>
          <w:p w14:paraId="724277A1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  <w:b/>
                <w:bCs/>
                <w:i/>
                <w:iCs/>
                <w:lang w:val="vi-VN"/>
              </w:rPr>
            </w:pPr>
            <w:r w:rsidRPr="008C6B9D">
              <w:rPr>
                <w:rFonts w:asciiTheme="majorHAnsi" w:eastAsiaTheme="minorHAnsi" w:hAnsiTheme="majorHAnsi" w:cstheme="majorHAnsi"/>
                <w:iCs/>
                <w:color w:val="000000"/>
                <w:shd w:val="clear" w:color="auto" w:fill="FFFFFF"/>
                <w:lang w:val="vi-VN" w:eastAsia="vi-VN"/>
              </w:rPr>
              <w:t>- GV nhận xét tiết học</w:t>
            </w:r>
            <w:r w:rsidRPr="008C6B9D">
              <w:rPr>
                <w:rFonts w:asciiTheme="majorHAnsi" w:eastAsiaTheme="minorHAnsi" w:hAnsiTheme="majorHAnsi" w:cstheme="majorHAnsi"/>
                <w:iCs/>
                <w:color w:val="000000"/>
                <w:shd w:val="clear" w:color="auto" w:fill="FFFFFF"/>
                <w:lang w:eastAsia="vi-VN"/>
              </w:rPr>
              <w:t>- HD</w:t>
            </w:r>
            <w:r w:rsidRPr="008C6B9D">
              <w:rPr>
                <w:rFonts w:asciiTheme="majorHAnsi" w:eastAsiaTheme="minorHAnsi" w:hAnsiTheme="majorHAnsi" w:cstheme="majorHAnsi"/>
                <w:iCs/>
                <w:color w:val="000000"/>
                <w:shd w:val="clear" w:color="auto" w:fill="FFFFFF"/>
                <w:lang w:val="vi-VN" w:eastAsia="vi-VN"/>
              </w:rPr>
              <w:t xml:space="preserve"> chuẩn bị cho tiết sau.</w:t>
            </w:r>
            <w:r w:rsidRPr="008C6B9D">
              <w:rPr>
                <w:rFonts w:eastAsiaTheme="minorHAnsi" w:cstheme="minorBidi"/>
                <w:i/>
                <w:lang w:val="vi-VN"/>
              </w:rPr>
              <w:t xml:space="preserve">                                      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E93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</w:p>
          <w:p w14:paraId="09775D9C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</w:p>
          <w:p w14:paraId="434ED50E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8C6B9D">
              <w:rPr>
                <w:rFonts w:eastAsiaTheme="minorHAnsi" w:cstheme="minorBidi"/>
                <w:b/>
                <w:bCs/>
                <w:lang w:val="vi-VN"/>
              </w:rPr>
              <w:t xml:space="preserve">- </w:t>
            </w:r>
            <w:r w:rsidRPr="008C6B9D">
              <w:rPr>
                <w:rFonts w:eastAsiaTheme="minorHAnsi" w:cstheme="minorBidi"/>
                <w:lang w:val="vi-VN"/>
              </w:rPr>
              <w:t>HS chia sẻ ý kiến cùng bạn</w:t>
            </w:r>
          </w:p>
          <w:p w14:paraId="42505A72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1FAA9185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HS lắng nghe và ghi tên bài</w:t>
            </w:r>
          </w:p>
          <w:p w14:paraId="6D9D6771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4A9648DF" w14:textId="77777777" w:rsidR="008C6B9D" w:rsidRPr="008C6B9D" w:rsidRDefault="008C6B9D" w:rsidP="008C6B9D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02765F5E" w14:textId="77777777" w:rsidR="008C6B9D" w:rsidRPr="008C6B9D" w:rsidRDefault="008C6B9D" w:rsidP="008C6B9D">
            <w:pPr>
              <w:tabs>
                <w:tab w:val="left" w:pos="5893"/>
              </w:tabs>
              <w:spacing w:before="140" w:after="140"/>
              <w:jc w:val="both"/>
              <w:rPr>
                <w:rFonts w:eastAsiaTheme="minorHAnsi" w:cstheme="minorBidi"/>
                <w:color w:val="000000"/>
                <w:lang w:val="vi-VN"/>
              </w:rPr>
            </w:pP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- HS quan sát tranh, </w:t>
            </w:r>
            <w:r w:rsidRPr="008C6B9D">
              <w:rPr>
                <w:rFonts w:eastAsiaTheme="minorHAnsi" w:cstheme="minorBidi"/>
                <w:color w:val="000000"/>
              </w:rPr>
              <w:t xml:space="preserve">thảo luận cặp 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trả lời câu hỏi:            </w:t>
            </w:r>
          </w:p>
          <w:p w14:paraId="12355026" w14:textId="77777777" w:rsidR="008C6B9D" w:rsidRPr="008C6B9D" w:rsidRDefault="008C6B9D" w:rsidP="008C6B9D">
            <w:pPr>
              <w:tabs>
                <w:tab w:val="left" w:pos="5893"/>
              </w:tabs>
              <w:spacing w:before="140" w:after="140"/>
              <w:jc w:val="both"/>
              <w:rPr>
                <w:rFonts w:ascii=".VnTime" w:eastAsiaTheme="minorHAnsi" w:hAnsi=".VnTime" w:cstheme="minorBidi"/>
                <w:color w:val="000000"/>
                <w:lang w:val="vi-VN"/>
              </w:rPr>
            </w:pP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 </w:t>
            </w: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>+ Hình 1 gồm 4 phòng (phòng khách, phòng ngủ, phòng bếp, phòng vệ sinh). Các phòng đều bừa bộn, chưa ngăn nắp, sạch sẽ, bụi bẩn, mất vệ sinh.</w:t>
            </w:r>
            <w:r w:rsidRPr="008C6B9D">
              <w:rPr>
                <w:rFonts w:asciiTheme="minorHAnsi" w:eastAsiaTheme="minorHAnsi" w:hAnsiTheme="minorHAnsi" w:cstheme="minorBidi"/>
                <w:color w:val="000000"/>
                <w:lang w:val="vi-VN"/>
              </w:rPr>
              <w:t xml:space="preserve">                                      </w:t>
            </w: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>+ Hình 2 gồm 4 phòng (phòng khách, phòng ngủ, phòng bếp, phòng vệ sinh). Các phòng đều gọn gàng, sạch sẽ, ngăn nắp, thoáng mát.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 </w:t>
            </w:r>
          </w:p>
          <w:p w14:paraId="225081B9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HS đại diện 1 số cặp trình bày</w:t>
            </w:r>
          </w:p>
          <w:p w14:paraId="058D5E5E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</w:p>
          <w:p w14:paraId="1B69EC8E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lastRenderedPageBreak/>
              <w:t>- Lớp nhận xét – bổ xung</w:t>
            </w:r>
          </w:p>
          <w:p w14:paraId="49A4C419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</w:p>
          <w:p w14:paraId="5103DBFB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HS lắng nghe</w:t>
            </w:r>
          </w:p>
          <w:p w14:paraId="1C1B116A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</w:p>
          <w:p w14:paraId="5577D231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</w:rPr>
            </w:pPr>
          </w:p>
          <w:p w14:paraId="70C794F7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lang w:val="vi-VN"/>
              </w:rPr>
            </w:pPr>
            <w:r w:rsidRPr="008C6B9D">
              <w:rPr>
                <w:rFonts w:eastAsiaTheme="minorHAnsi" w:cstheme="minorBidi"/>
                <w:lang w:val="vi-VN"/>
              </w:rPr>
              <w:t>- HĐ nhóm 4</w:t>
            </w:r>
          </w:p>
          <w:p w14:paraId="33AAA88A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i/>
                <w:color w:val="000000"/>
                <w:lang w:val="vi-VN"/>
              </w:rPr>
            </w:pP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- HS trả lời: </w:t>
            </w: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>Em thích sống trong nhà như Hình 1 vì: Nhà sạch sẽ sẽ mang lại cảm giác thoải mái, dễ chịu. Nếu nhà bẩn sẽ cảm thấy mệt mỏi, khó chịu.</w:t>
            </w:r>
            <w:r w:rsidRPr="008C6B9D">
              <w:rPr>
                <w:rFonts w:eastAsiaTheme="minorHAnsi" w:cstheme="minorBidi"/>
                <w:color w:val="000000"/>
                <w:lang w:val="vi-VN"/>
              </w:rPr>
              <w:t xml:space="preserve"> </w:t>
            </w:r>
            <w:r w:rsidRPr="008C6B9D">
              <w:rPr>
                <w:rFonts w:eastAsiaTheme="minorHAnsi" w:cstheme="minorBidi"/>
                <w:i/>
                <w:color w:val="000000"/>
                <w:lang w:val="vi-VN"/>
              </w:rPr>
              <w:t>Từ đó, em thấy giữ sạch nhà ở là một việc làm rất cần thiết.</w:t>
            </w:r>
          </w:p>
          <w:p w14:paraId="351083AF" w14:textId="77777777" w:rsidR="008C6B9D" w:rsidRPr="008C6B9D" w:rsidRDefault="008C6B9D" w:rsidP="008C6B9D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bCs/>
                <w:iCs/>
              </w:rPr>
            </w:pPr>
            <w:r w:rsidRPr="008C6B9D">
              <w:rPr>
                <w:rFonts w:eastAsiaTheme="minorHAnsi" w:cstheme="minorBidi"/>
                <w:bCs/>
                <w:iCs/>
              </w:rPr>
              <w:t>- HS nhận xét</w:t>
            </w:r>
          </w:p>
          <w:p w14:paraId="5598AA56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</w:rPr>
            </w:pPr>
          </w:p>
          <w:p w14:paraId="5CCB964F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HS lắng nghe và ghi nhớ</w:t>
            </w:r>
          </w:p>
          <w:p w14:paraId="09523237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</w:rPr>
            </w:pPr>
          </w:p>
          <w:p w14:paraId="315D0F78" w14:textId="77777777" w:rsidR="008C6B9D" w:rsidRPr="008C6B9D" w:rsidRDefault="008C6B9D" w:rsidP="008C6B9D">
            <w:pPr>
              <w:spacing w:after="200"/>
              <w:rPr>
                <w:rFonts w:eastAsiaTheme="minorHAnsi" w:cstheme="minorBidi"/>
              </w:rPr>
            </w:pPr>
            <w:r w:rsidRPr="008C6B9D">
              <w:rPr>
                <w:rFonts w:eastAsiaTheme="minorHAnsi" w:cstheme="minorBidi"/>
              </w:rPr>
              <w:t>- HS nghe và thực hiện</w:t>
            </w:r>
          </w:p>
        </w:tc>
      </w:tr>
    </w:tbl>
    <w:p w14:paraId="2E7D4E3B" w14:textId="77777777" w:rsidR="008C6B9D" w:rsidRPr="008C6B9D" w:rsidRDefault="008C6B9D" w:rsidP="008C6B9D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8C6B9D">
        <w:rPr>
          <w:b/>
        </w:rPr>
        <w:lastRenderedPageBreak/>
        <w:t>IV. Điều chỉnh bài học (nếu có):</w:t>
      </w:r>
    </w:p>
    <w:p w14:paraId="182F0C72" w14:textId="77777777" w:rsidR="008C6B9D" w:rsidRPr="008C6B9D" w:rsidRDefault="008C6B9D" w:rsidP="008C6B9D">
      <w:pPr>
        <w:rPr>
          <w:b/>
          <w:lang w:val="nl-NL"/>
        </w:rPr>
      </w:pPr>
      <w:r w:rsidRPr="008C6B9D"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8C6B9D">
        <w:rPr>
          <w:b/>
          <w:lang w:val="nl-NL"/>
        </w:rPr>
        <w:t xml:space="preserve">                       </w:t>
      </w:r>
    </w:p>
    <w:p w14:paraId="4EFF4712" w14:textId="5FFD312D" w:rsidR="00625C02" w:rsidRDefault="008C6B9D" w:rsidP="008C6B9D">
      <w:pPr>
        <w:jc w:val="center"/>
        <w:rPr>
          <w:lang w:val="it-IT"/>
        </w:rPr>
      </w:pPr>
      <w:r w:rsidRPr="008C6B9D">
        <w:rPr>
          <w:b/>
          <w:lang w:val="nl-NL"/>
        </w:rPr>
        <w:t>--------------------------------------</w:t>
      </w: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F911" w14:textId="77777777" w:rsidR="003566BD" w:rsidRDefault="003566BD" w:rsidP="00E01811">
      <w:r>
        <w:separator/>
      </w:r>
    </w:p>
  </w:endnote>
  <w:endnote w:type="continuationSeparator" w:id="0">
    <w:p w14:paraId="76D114F7" w14:textId="77777777" w:rsidR="003566BD" w:rsidRDefault="003566BD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9A2D" w14:textId="77777777" w:rsidR="003566BD" w:rsidRDefault="003566BD" w:rsidP="00E01811">
      <w:r>
        <w:separator/>
      </w:r>
    </w:p>
  </w:footnote>
  <w:footnote w:type="continuationSeparator" w:id="0">
    <w:p w14:paraId="4AA7889A" w14:textId="77777777" w:rsidR="003566BD" w:rsidRDefault="003566BD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E0C4D"/>
    <w:rsid w:val="001E1037"/>
    <w:rsid w:val="001E21F5"/>
    <w:rsid w:val="001E37B0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566BD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F11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C6B9D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AF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62</cp:revision>
  <dcterms:created xsi:type="dcterms:W3CDTF">2025-02-09T04:58:00Z</dcterms:created>
  <dcterms:modified xsi:type="dcterms:W3CDTF">2025-03-01T11:16:00Z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