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9C31E8">
      <w:pPr>
        <w:spacing w:line="288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Week 30 </w:t>
      </w:r>
    </w:p>
    <w:p w14:paraId="25CFDDAC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281C0B6A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Unit 18: At the shopping centre</w:t>
      </w:r>
    </w:p>
    <w:bookmarkEnd w:id="0"/>
    <w:p w14:paraId="3C3478F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Period 118: Lesson 1 (1, 2, 3)</w:t>
      </w:r>
    </w:p>
    <w:p w14:paraId="42188E5B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80917C8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D3EDE67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E5845A4">
      <w:pPr>
        <w:spacing w:line="264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>- use the words behind, between, near, opposite, gift shop in relation to the topic “</w:t>
      </w:r>
      <w:r>
        <w:rPr>
          <w:rFonts w:ascii="Times New Roman" w:hAnsi="Times New Roman"/>
          <w:bCs/>
          <w:i/>
        </w:rPr>
        <w:t>At the shopping centre”.</w:t>
      </w:r>
    </w:p>
    <w:p w14:paraId="2A270822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-use </w:t>
      </w:r>
      <w:r>
        <w:rPr>
          <w:rFonts w:ascii="Times New Roman" w:hAnsi="Times New Roman"/>
          <w:bCs/>
          <w:i/>
          <w:color w:val="00B0F0"/>
        </w:rPr>
        <w:t>Where’s the bookshop? – It’s….</w:t>
      </w:r>
      <w:r>
        <w:rPr>
          <w:rFonts w:ascii="Times New Roman" w:hAnsi="Times New Roman"/>
          <w:bCs/>
        </w:rPr>
        <w:t xml:space="preserve"> to ask and answer questions about locations.</w:t>
      </w:r>
    </w:p>
    <w:p w14:paraId="1BFA9FA3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behind, between, near, opposite, gift shop</w:t>
      </w:r>
    </w:p>
    <w:p w14:paraId="1934CC3D">
      <w:pPr>
        <w:spacing w:line="264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 xml:space="preserve">:   </w:t>
      </w:r>
      <w:r>
        <w:rPr>
          <w:rFonts w:ascii="Times New Roman" w:hAnsi="Times New Roman"/>
          <w:bCs/>
          <w:i/>
          <w:color w:val="00B0F0"/>
        </w:rPr>
        <w:t>A:</w:t>
      </w:r>
      <w:r>
        <w:rPr>
          <w:i/>
          <w:color w:val="00B0F0"/>
        </w:rPr>
        <w:t xml:space="preserve"> </w:t>
      </w:r>
      <w:r>
        <w:rPr>
          <w:rFonts w:ascii="Times New Roman" w:hAnsi="Times New Roman"/>
          <w:bCs/>
          <w:i/>
          <w:color w:val="00B0F0"/>
        </w:rPr>
        <w:t>Where’s the bookshop?</w:t>
      </w:r>
    </w:p>
    <w:p w14:paraId="4D8FCD9E">
      <w:pPr>
        <w:spacing w:line="264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  <w:i/>
          <w:color w:val="00B0F0"/>
        </w:rPr>
        <w:t xml:space="preserve">                                  B: It’s near the gift shop.                </w:t>
      </w:r>
    </w:p>
    <w:p w14:paraId="7B1DE3D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535287D7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2C31F30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9BED4AD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67363797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5C73E93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4A5D2F3D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6A49A938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732DF0E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253, 254, audio Tracks 72, 73, website hoclieu.vn, posters, laptop, pictures, textbook, lesson plan, TV or projector.</w:t>
      </w:r>
    </w:p>
    <w:p w14:paraId="6A3E7142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52, notebooks, workbooks, school things.</w:t>
      </w:r>
    </w:p>
    <w:p w14:paraId="5CCEBEC7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8"/>
        <w:gridCol w:w="4860"/>
      </w:tblGrid>
      <w:tr w14:paraId="43169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8" w:type="dxa"/>
            <w:shd w:val="clear" w:color="auto" w:fill="auto"/>
          </w:tcPr>
          <w:p w14:paraId="5EF4548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860" w:type="dxa"/>
            <w:shd w:val="clear" w:color="auto" w:fill="auto"/>
          </w:tcPr>
          <w:p w14:paraId="3867C78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936C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58" w:type="dxa"/>
            <w:shd w:val="clear" w:color="auto" w:fill="auto"/>
          </w:tcPr>
          <w:p w14:paraId="5C7646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60A00BD8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Head, shoulders, knees and toes</w:t>
            </w:r>
          </w:p>
          <w:p w14:paraId="55910F1D">
            <w:pPr>
              <w:spacing w:line="264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Show the song on the screen.</w:t>
            </w:r>
          </w:p>
          <w:p w14:paraId="03FB4E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fldChar w:fldCharType="begin"/>
            </w:r>
            <w:r>
              <w:instrText xml:space="preserve"> HYPERLINK "https://www.youtube.com/watch?v=WX8HmogNyCY"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/>
                <w:i/>
              </w:rPr>
              <w:t>https://www.youtube.com/watch?v=WX8HmogNyCY</w:t>
            </w:r>
            <w:r>
              <w:rPr>
                <w:rStyle w:val="8"/>
                <w:rFonts w:ascii="Times New Roman" w:hAnsi="Times New Roman"/>
                <w:i/>
              </w:rPr>
              <w:fldChar w:fldCharType="end"/>
            </w:r>
          </w:p>
          <w:p w14:paraId="577DD55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Ask Ss to listen, sing and dance the song.</w:t>
            </w:r>
          </w:p>
          <w:p w14:paraId="0C221B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Say “Open your book page 52” and look at “Unit 18, Lesson 1 (1,2,3)”.</w:t>
            </w:r>
          </w:p>
          <w:p w14:paraId="5DCABC0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Look, listen and repeat: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6B74C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 in the pictures</w:t>
            </w:r>
          </w:p>
          <w:p w14:paraId="052380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0F43E86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and ask sts to give the new words</w:t>
            </w:r>
          </w:p>
          <w:p w14:paraId="46D5B2D0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4BBA67A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5DDA20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0DD6DF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60CB66E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</w:t>
            </w:r>
          </w:p>
          <w:p w14:paraId="3BCFE65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413688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. Listen, point and say.</w:t>
            </w:r>
          </w:p>
          <w:p w14:paraId="7E1C8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Run through 4 pictures to teach vocabularies</w:t>
            </w:r>
          </w:p>
          <w:p w14:paraId="1E40B5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T elicits the new words</w:t>
            </w:r>
          </w:p>
          <w:p w14:paraId="19BACFE2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77D34153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7B21159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3BDC727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45B26C8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Slap the board</w:t>
            </w:r>
          </w:p>
          <w:p w14:paraId="39AFB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524B427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1888BAA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0D63DA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A770C5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66A3A2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pictures and </w:t>
            </w:r>
            <w:r>
              <w:t>e</w:t>
            </w:r>
            <w:r>
              <w:rPr>
                <w:rFonts w:ascii="Times New Roman" w:hAnsi="Times New Roman"/>
              </w:rPr>
              <w:t xml:space="preserve">licit </w:t>
            </w:r>
          </w:p>
          <w:p w14:paraId="6001B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0715C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6592DD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-Play the recording for students to listen and repeat the sentences in both bubbles a few times</w:t>
            </w:r>
          </w:p>
          <w:p w14:paraId="503B5EE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using the pictures</w:t>
            </w:r>
          </w:p>
          <w:p w14:paraId="706952CF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70A1DC8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some pairs to stand up, point at the pictures and say the questions and answer in front of  the class.</w:t>
            </w:r>
          </w:p>
          <w:p w14:paraId="28BD060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890B0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talk.</w:t>
            </w:r>
          </w:p>
          <w:p w14:paraId="537AF478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Elicit the words or phrases to describe locations.</w:t>
            </w:r>
          </w:p>
          <w:p w14:paraId="257D288D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A701B49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Elicit the missing word in the first bubble. </w:t>
            </w:r>
          </w:p>
          <w:p w14:paraId="2AE9D22D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Ask Ss to look at the second bubble and identify what the answer should be. </w:t>
            </w:r>
          </w:p>
          <w:p w14:paraId="700A8F03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Give an example conversation: Where’s the bakery? – It’s near the bookshop. </w:t>
            </w:r>
          </w:p>
          <w:p w14:paraId="05C506A1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Get Ss to repeat the question and answer several times.</w:t>
            </w:r>
          </w:p>
          <w:p w14:paraId="5B81E7A6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 Have pairs practise asking and answering questions about the locations of the shops in the picture. </w:t>
            </w:r>
          </w:p>
          <w:p w14:paraId="46B265CE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Invite a few pairs to practise asking and answering questions in front of the class. </w:t>
            </w:r>
          </w:p>
          <w:p w14:paraId="5C28C1C2">
            <w:pPr>
              <w:spacing w:line="264" w:lineRule="auto"/>
              <w:rPr>
                <w:rFonts w:ascii="Times New Roman" w:hAnsi="Times New Roman"/>
                <w:i/>
              </w:rPr>
            </w:pPr>
          </w:p>
          <w:p w14:paraId="0FD6A0C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0D30CE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976940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0130ED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57E44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1726578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2F0631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3F6BE88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30E5F15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1 (4,5,6).</w:t>
            </w:r>
          </w:p>
        </w:tc>
        <w:tc>
          <w:tcPr>
            <w:tcW w:w="4860" w:type="dxa"/>
            <w:shd w:val="clear" w:color="auto" w:fill="auto"/>
          </w:tcPr>
          <w:p w14:paraId="2D86525A">
            <w:pPr>
              <w:spacing w:line="288" w:lineRule="auto"/>
              <w:rPr>
                <w:rFonts w:ascii="Times New Roman" w:hAnsi="Times New Roman"/>
              </w:rPr>
            </w:pPr>
          </w:p>
          <w:p w14:paraId="0FCD94B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06E212E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AF5F17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12E7B86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4D8B330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44BB31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37F43D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1.</w:t>
            </w:r>
            <w:r>
              <w:rPr>
                <w:rFonts w:ascii="Times New Roman" w:hAnsi="Times New Roman"/>
                <w:b/>
                <w:i/>
              </w:rPr>
              <w:t>Look,listen and repeat</w:t>
            </w:r>
          </w:p>
          <w:p w14:paraId="0905721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gift shop     : cửa hàng quà tặng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7A0212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near          : gần                  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1146698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                                        </w:t>
            </w:r>
          </w:p>
          <w:p w14:paraId="36738E8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i/>
              </w:rPr>
              <w:drawing>
                <wp:inline distT="0" distB="0" distL="0" distR="0">
                  <wp:extent cx="2647950" cy="766445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76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971ED">
            <w:pPr>
              <w:spacing w:line="288" w:lineRule="auto"/>
              <w:rPr>
                <w:rFonts w:ascii="Times New Roman" w:hAnsi="Times New Roman"/>
              </w:rPr>
            </w:pPr>
          </w:p>
          <w:p w14:paraId="63871DA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68A37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3DC3D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CBC7EC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28E4C5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CD018D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418054D4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595135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opposite   :đối diện            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720A99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behind     : đằng sau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61784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between  :ở giữa                 </w:t>
            </w:r>
            <w:r>
              <w:rPr>
                <w:rFonts w:ascii="Times New Roman" w:hAnsi="Times New Roman"/>
                <w:i/>
                <w:color w:val="00B0F0"/>
              </w:rPr>
              <w:t>(translation)</w:t>
            </w:r>
          </w:p>
          <w:p w14:paraId="048B760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*Ask and answer about the locations.</w:t>
            </w:r>
          </w:p>
          <w:p w14:paraId="0CA5D80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i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4445</wp:posOffset>
                      </wp:positionV>
                      <wp:extent cx="2800985" cy="697865"/>
                      <wp:effectExtent l="4445" t="4445" r="13970" b="2159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344BC0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A: Where’s the bookshop?  </w:t>
                                  </w:r>
                                </w:p>
                                <w:p w14:paraId="69734C90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B: It’s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near the bakery.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o:spt="1" style="position:absolute;left:0pt;margin-left:0.25pt;margin-top:0.35pt;height:54.95pt;width:220.55pt;z-index:251659264;mso-width-relative:page;mso-height-relative:page;" fillcolor="#FFFFFF" filled="t" stroked="t" coordsize="21600,21600" o:gfxdata="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/mydNMAAAAFAQAADwAAAAAAAAABACAAAAAiAAAAZHJzL2Rvd25yZXYueG1sUEsB&#10;AhQAFAAAAAgAh07iQJeWDegzAgAAiwQAAA4AAAAAAAAAAQAgAAAAIgEAAGRycy9lMm9Eb2MueG1s&#10;UEsFBgAAAAAGAAYAWQEAAMc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344BC0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A: Where’s the bookshop?  </w:t>
                            </w:r>
                          </w:p>
                          <w:p w14:paraId="69734C90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B: It’s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near the bakery.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56613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AB02A1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34AF1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i/>
              </w:rPr>
              <w:drawing>
                <wp:inline distT="0" distB="0" distL="0" distR="0">
                  <wp:extent cx="2790825" cy="1790700"/>
                  <wp:effectExtent l="1905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DACA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01E152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94C8F3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077F4F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B81390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D9B471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1FA1DE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52410A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 Let’s talk</w:t>
            </w:r>
            <w:r>
              <w:t xml:space="preserve"> </w:t>
            </w:r>
          </w:p>
          <w:p w14:paraId="49C3430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B76044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2746375" cy="933450"/>
                  <wp:effectExtent l="1905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55" cy="93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8785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0FEB70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18EF72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843E09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8D3779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EE78AD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EB3B96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F2642B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4C14E0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668ADC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C16DBE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846D73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07B58E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4F596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715F0A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6F6CC09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56854B7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1E1CEEA5">
      <w:pPr>
        <w:spacing w:line="288" w:lineRule="auto"/>
        <w:rPr>
          <w:rFonts w:ascii="Times New Roman" w:hAnsi="Times New Roman" w:eastAsia="Calibri"/>
          <w:i/>
        </w:rPr>
      </w:pPr>
    </w:p>
    <w:p w14:paraId="1B5853CB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------------------------------------</w:t>
      </w:r>
    </w:p>
    <w:p w14:paraId="0674A295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1E021B24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18: At the shopping centre  </w:t>
      </w:r>
    </w:p>
    <w:p w14:paraId="62D52048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Period 119: Lesson 1 (4, 5, 6)</w:t>
      </w:r>
    </w:p>
    <w:p w14:paraId="2520CD1A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52B7409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9944FC2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0606941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contexts.</w:t>
      </w:r>
    </w:p>
    <w:p w14:paraId="6062E5A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about locations with the help of picture cues.</w:t>
      </w:r>
    </w:p>
    <w:p w14:paraId="01CE0F8B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sing the song Where’s the bookshop? with the correct  pronunciation, rhythm and melody.</w:t>
      </w:r>
    </w:p>
    <w:p w14:paraId="0E38E85F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18880D41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2CF420C">
      <w:pPr>
        <w:tabs>
          <w:tab w:val="left" w:pos="2505"/>
        </w:tabs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14:paraId="71CFC92B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C57FB90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DE72829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037754F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EAA7A88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94AC02F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A575039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A28B341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256, 257; audio Tracks 74, 75; website hoclieu.vn, posters, laptop, pictures, textbook, lesson plan, TV or projector.</w:t>
      </w:r>
    </w:p>
    <w:p w14:paraId="3B675BD9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53, notebooks, workbooks, school things.</w:t>
      </w:r>
    </w:p>
    <w:p w14:paraId="079E8F6C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4590"/>
      </w:tblGrid>
      <w:tr w14:paraId="4CB19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8" w:type="dxa"/>
            <w:shd w:val="clear" w:color="auto" w:fill="auto"/>
          </w:tcPr>
          <w:p w14:paraId="7957831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590" w:type="dxa"/>
            <w:shd w:val="clear" w:color="auto" w:fill="auto"/>
          </w:tcPr>
          <w:p w14:paraId="567F6838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6E0B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238" w:type="dxa"/>
            <w:shd w:val="clear" w:color="auto" w:fill="auto"/>
          </w:tcPr>
          <w:p w14:paraId="7F52E21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 Matching</w:t>
            </w:r>
          </w:p>
          <w:p w14:paraId="4F11B87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 </w:t>
            </w:r>
          </w:p>
          <w:p w14:paraId="6B7E5DF3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instructions of this game</w:t>
            </w:r>
          </w:p>
          <w:p w14:paraId="10150BC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Make model, monitor and check</w:t>
            </w:r>
          </w:p>
          <w:p w14:paraId="7187E66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Find the winner and congratulate</w:t>
            </w:r>
          </w:p>
          <w:p w14:paraId="49CEC31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play game in teams</w:t>
            </w:r>
          </w:p>
          <w:p w14:paraId="3763C0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53” and look at </w:t>
            </w:r>
            <w:r>
              <w:rPr>
                <w:rFonts w:ascii="Times New Roman" w:hAnsi="Times New Roman"/>
                <w:i/>
              </w:rPr>
              <w:t>“Unit 18, Lesson 1 (4,5,6)”. Sts listen and open the book.</w:t>
            </w:r>
          </w:p>
          <w:p w14:paraId="136E1F6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 xml:space="preserve">.  Listen and tick </w:t>
            </w:r>
          </w:p>
          <w:p w14:paraId="4862421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</w:rPr>
              <w:t>Run through the pictures</w:t>
            </w:r>
          </w:p>
          <w:p w14:paraId="35A42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look at the pictures and say:</w:t>
            </w:r>
          </w:p>
          <w:p w14:paraId="77748E3C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 a gift shop that is opposite a bookshop</w:t>
            </w:r>
          </w:p>
          <w:p w14:paraId="37DB4E21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1b: a gift shop that is near a bookshop</w:t>
            </w:r>
          </w:p>
          <w:p w14:paraId="292AC406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2a: a bakery that is behind a sports shop</w:t>
            </w:r>
          </w:p>
          <w:p w14:paraId="56796FA6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2b: a bakery that is between a sports shop and a pet shop </w:t>
            </w:r>
          </w:p>
          <w:p w14:paraId="12CC06C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9765C0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3522D8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288F9D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F1A8DB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</w:t>
            </w:r>
          </w:p>
          <w:p w14:paraId="5707D48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50268A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2A3A4E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Ss listen again, tick and swap books with their partners. </w:t>
            </w:r>
          </w:p>
          <w:p w14:paraId="300E752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54AC82C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607FD49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DA25AD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3267462B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Ask Ss to look at the pictures and identify the locations of shops</w:t>
            </w:r>
          </w:p>
          <w:p w14:paraId="1463C470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and model with picture 1</w:t>
            </w:r>
          </w:p>
          <w:p w14:paraId="13EC0A1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rPr>
                <w:rFonts w:ascii="Times New Roman" w:hAnsi="Times New Roman"/>
              </w:rPr>
              <w:t xml:space="preserve"> Ask Ss to read the sentence 1 in chorus.</w:t>
            </w:r>
          </w:p>
          <w:p w14:paraId="5DB6A951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Ask them what is missing in the question (</w:t>
            </w:r>
            <w:r>
              <w:rPr>
                <w:rFonts w:ascii="Times New Roman" w:hAnsi="Times New Roman"/>
                <w:bCs/>
                <w:i/>
              </w:rPr>
              <w:t>near).</w:t>
            </w:r>
            <w:r>
              <w:rPr>
                <w:rFonts w:ascii="Times New Roman" w:hAnsi="Times New Roman"/>
                <w:bCs/>
              </w:rPr>
              <w:t xml:space="preserve"> Then have them complete the gap (</w:t>
            </w:r>
            <w:r>
              <w:rPr>
                <w:rFonts w:ascii="Times New Roman" w:hAnsi="Times New Roman"/>
                <w:bCs/>
                <w:i/>
              </w:rPr>
              <w:t>It’s near the bakery)</w:t>
            </w:r>
          </w:p>
          <w:p w14:paraId="4227ABCA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dialogue 2, 3, 4.</w:t>
            </w:r>
          </w:p>
          <w:p w14:paraId="4773F486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sentences aloud.</w:t>
            </w:r>
          </w:p>
          <w:p w14:paraId="27AC4766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333233C1">
            <w:pPr>
              <w:spacing w:line="264" w:lineRule="auto"/>
              <w:rPr>
                <w:rFonts w:ascii="Times New Roman" w:hAnsi="Times New Roman"/>
                <w:bCs/>
              </w:rPr>
            </w:pPr>
          </w:p>
          <w:p w14:paraId="25D1369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14:paraId="3A410A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</w:rPr>
              <w:t>Have pupils read the song to familiarize themselves with the lyrics</w:t>
            </w:r>
          </w:p>
          <w:p w14:paraId="280A2C4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6468316F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993DD5F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59E12FB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2226726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0B8113D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6BB421D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6D602C0F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659A28A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4DEA6FB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02D3BB9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4DD6BB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4F1021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59E92ED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303325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</w:p>
          <w:p w14:paraId="1571E57F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19E90D2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2 (1,2,3).Sts listen and take note</w:t>
            </w:r>
          </w:p>
        </w:tc>
        <w:tc>
          <w:tcPr>
            <w:tcW w:w="4590" w:type="dxa"/>
            <w:shd w:val="clear" w:color="auto" w:fill="auto"/>
          </w:tcPr>
          <w:p w14:paraId="68CA2D4D">
            <w:pPr>
              <w:spacing w:line="288" w:lineRule="auto"/>
              <w:rPr>
                <w:rFonts w:ascii="Times New Roman" w:hAnsi="Times New Roman"/>
              </w:rPr>
            </w:pPr>
          </w:p>
          <w:p w14:paraId="57696D63">
            <w:pPr>
              <w:spacing w:line="288" w:lineRule="auto"/>
              <w:rPr>
                <w:rFonts w:ascii="Times New Roman" w:hAnsi="Times New Roman"/>
              </w:rPr>
            </w:pPr>
          </w:p>
          <w:p w14:paraId="718A488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C95211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EA9635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2A8A58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C324AB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A40DF7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EE5CA6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43B320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07897A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4.</w:t>
            </w:r>
            <w:r>
              <w:rPr>
                <w:rFonts w:ascii="Times New Roman" w:hAnsi="Times New Roman"/>
                <w:b/>
                <w:bCs/>
              </w:rPr>
              <w:t xml:space="preserve">   Listen and tick </w:t>
            </w:r>
          </w:p>
          <w:p w14:paraId="550C992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i/>
              </w:rPr>
              <w:drawing>
                <wp:inline distT="0" distB="0" distL="0" distR="0">
                  <wp:extent cx="2651125" cy="628650"/>
                  <wp:effectExtent l="1905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613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A18D6">
            <w:pPr>
              <w:spacing w:line="288" w:lineRule="auto"/>
              <w:rPr>
                <w:rFonts w:ascii="Times New Roman" w:hAnsi="Times New Roman"/>
              </w:rPr>
            </w:pPr>
          </w:p>
          <w:p w14:paraId="3238DF01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a   2. b</w:t>
            </w:r>
          </w:p>
          <w:p w14:paraId="78B40F47">
            <w:pPr>
              <w:spacing w:line="288" w:lineRule="auto"/>
              <w:rPr>
                <w:rFonts w:ascii="Times New Roman" w:hAnsi="Times New Roman"/>
              </w:rPr>
            </w:pPr>
          </w:p>
          <w:p w14:paraId="23F6D5D3">
            <w:pPr>
              <w:spacing w:line="288" w:lineRule="auto"/>
              <w:rPr>
                <w:rFonts w:ascii="Times New Roman" w:hAnsi="Times New Roman"/>
              </w:rPr>
            </w:pPr>
          </w:p>
          <w:p w14:paraId="4602FEFD">
            <w:pPr>
              <w:spacing w:line="288" w:lineRule="auto"/>
              <w:rPr>
                <w:rFonts w:ascii="Times New Roman" w:hAnsi="Times New Roman"/>
              </w:rPr>
            </w:pPr>
          </w:p>
          <w:p w14:paraId="60593683">
            <w:pPr>
              <w:spacing w:line="288" w:lineRule="auto"/>
              <w:rPr>
                <w:rFonts w:ascii="Times New Roman" w:hAnsi="Times New Roman"/>
              </w:rPr>
            </w:pPr>
          </w:p>
          <w:p w14:paraId="427B524B">
            <w:pPr>
              <w:spacing w:line="288" w:lineRule="auto"/>
              <w:rPr>
                <w:rFonts w:ascii="Times New Roman" w:hAnsi="Times New Roman"/>
              </w:rPr>
            </w:pPr>
          </w:p>
          <w:p w14:paraId="4D25C607">
            <w:pPr>
              <w:spacing w:line="288" w:lineRule="auto"/>
              <w:rPr>
                <w:rFonts w:ascii="Times New Roman" w:hAnsi="Times New Roman"/>
              </w:rPr>
            </w:pPr>
          </w:p>
          <w:p w14:paraId="523B114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1487F05B">
            <w:pPr>
              <w:spacing w:line="288" w:lineRule="auto"/>
              <w:rPr>
                <w:rFonts w:ascii="Times New Roman" w:hAnsi="Times New Roman"/>
              </w:rPr>
            </w:pPr>
          </w:p>
          <w:p w14:paraId="286EC807">
            <w:pPr>
              <w:spacing w:line="288" w:lineRule="auto"/>
              <w:rPr>
                <w:rFonts w:ascii="Times New Roman" w:hAnsi="Times New Roman"/>
              </w:rPr>
            </w:pPr>
          </w:p>
          <w:p w14:paraId="78B00CDA">
            <w:pPr>
              <w:spacing w:line="288" w:lineRule="auto"/>
              <w:rPr>
                <w:rFonts w:ascii="Times New Roman" w:hAnsi="Times New Roman"/>
              </w:rPr>
            </w:pPr>
          </w:p>
          <w:p w14:paraId="16D0BDC5">
            <w:pPr>
              <w:spacing w:line="288" w:lineRule="auto"/>
              <w:rPr>
                <w:rFonts w:ascii="Times New Roman" w:hAnsi="Times New Roman"/>
              </w:rPr>
            </w:pPr>
          </w:p>
          <w:p w14:paraId="26D44A33">
            <w:pPr>
              <w:spacing w:line="288" w:lineRule="auto"/>
              <w:rPr>
                <w:rFonts w:ascii="Times New Roman" w:hAnsi="Times New Roman"/>
              </w:rPr>
            </w:pPr>
          </w:p>
          <w:p w14:paraId="71E2FCFB">
            <w:pPr>
              <w:spacing w:line="288" w:lineRule="auto"/>
              <w:rPr>
                <w:rFonts w:ascii="Times New Roman" w:hAnsi="Times New Roman"/>
              </w:rPr>
            </w:pPr>
          </w:p>
          <w:p w14:paraId="04D46F26">
            <w:pPr>
              <w:spacing w:line="288" w:lineRule="auto"/>
              <w:rPr>
                <w:rFonts w:ascii="Times New Roman" w:hAnsi="Times New Roman"/>
              </w:rPr>
            </w:pPr>
          </w:p>
          <w:p w14:paraId="4F6E4A16">
            <w:pPr>
              <w:spacing w:line="288" w:lineRule="auto"/>
              <w:rPr>
                <w:rFonts w:ascii="Times New Roman" w:hAnsi="Times New Roman"/>
              </w:rPr>
            </w:pPr>
          </w:p>
          <w:p w14:paraId="1878ECF4">
            <w:pPr>
              <w:spacing w:line="288" w:lineRule="auto"/>
              <w:rPr>
                <w:rFonts w:ascii="Times New Roman" w:hAnsi="Times New Roman"/>
              </w:rPr>
            </w:pPr>
          </w:p>
          <w:p w14:paraId="39D9CB84">
            <w:pPr>
              <w:spacing w:line="288" w:lineRule="auto"/>
              <w:rPr>
                <w:rFonts w:ascii="Times New Roman" w:hAnsi="Times New Roman"/>
              </w:rPr>
            </w:pPr>
          </w:p>
          <w:p w14:paraId="4EDBFCBD">
            <w:pPr>
              <w:spacing w:line="288" w:lineRule="auto"/>
              <w:rPr>
                <w:rFonts w:ascii="Times New Roman" w:hAnsi="Times New Roman"/>
              </w:rPr>
            </w:pPr>
          </w:p>
          <w:p w14:paraId="1251222E">
            <w:pPr>
              <w:spacing w:line="288" w:lineRule="auto"/>
              <w:rPr>
                <w:rFonts w:ascii="Times New Roman" w:hAnsi="Times New Roman"/>
              </w:rPr>
            </w:pPr>
          </w:p>
          <w:p w14:paraId="1ED8527F">
            <w:pPr>
              <w:spacing w:line="288" w:lineRule="auto"/>
              <w:rPr>
                <w:rFonts w:ascii="Times New Roman" w:hAnsi="Times New Roman"/>
              </w:rPr>
            </w:pPr>
          </w:p>
          <w:p w14:paraId="0806FBD7">
            <w:pPr>
              <w:spacing w:line="288" w:lineRule="auto"/>
              <w:rPr>
                <w:rFonts w:ascii="Times New Roman" w:hAnsi="Times New Roman"/>
              </w:rPr>
            </w:pPr>
          </w:p>
          <w:p w14:paraId="28ED6F0D">
            <w:pPr>
              <w:spacing w:line="288" w:lineRule="auto"/>
              <w:rPr>
                <w:rFonts w:ascii="Times New Roman" w:hAnsi="Times New Roman"/>
              </w:rPr>
            </w:pPr>
          </w:p>
          <w:p w14:paraId="17DA7AD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382869FA"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52700" cy="1724025"/>
                  <wp:effectExtent l="1905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3AFB7">
            <w:pPr>
              <w:spacing w:line="264" w:lineRule="auto"/>
              <w:rPr>
                <w:rFonts w:ascii="Times New Roman" w:hAnsi="Times New Roman"/>
                <w:bCs/>
                <w:i/>
                <w:color w:val="4F81BD" w:themeColor="accent1"/>
              </w:rPr>
            </w:pPr>
            <w:r>
              <w:rPr>
                <w:rFonts w:ascii="Times New Roman" w:hAnsi="Times New Roman"/>
                <w:bCs/>
                <w:i/>
                <w:color w:val="4F81BD" w:themeColor="accent1"/>
              </w:rPr>
              <w:t>Key:</w:t>
            </w:r>
          </w:p>
          <w:p w14:paraId="558A2A05">
            <w:pPr>
              <w:spacing w:line="264" w:lineRule="auto"/>
              <w:rPr>
                <w:rFonts w:ascii="Times New Roman" w:hAnsi="Times New Roman"/>
                <w:bCs/>
                <w:i/>
                <w:color w:val="4F81BD" w:themeColor="accent1"/>
              </w:rPr>
            </w:pPr>
            <w:r>
              <w:rPr>
                <w:rFonts w:ascii="Times New Roman" w:hAnsi="Times New Roman"/>
                <w:bCs/>
                <w:i/>
                <w:color w:val="4F81BD" w:themeColor="accent1"/>
              </w:rPr>
              <w:t xml:space="preserve">1.near                    </w:t>
            </w:r>
          </w:p>
          <w:p w14:paraId="15B4FABD">
            <w:pPr>
              <w:spacing w:line="264" w:lineRule="auto"/>
              <w:rPr>
                <w:rFonts w:ascii="Times New Roman" w:hAnsi="Times New Roman"/>
                <w:bCs/>
                <w:i/>
                <w:color w:val="4F81BD" w:themeColor="accent1"/>
              </w:rPr>
            </w:pPr>
            <w:r>
              <w:rPr>
                <w:rFonts w:ascii="Times New Roman" w:hAnsi="Times New Roman"/>
                <w:bCs/>
                <w:i/>
                <w:color w:val="4F81BD" w:themeColor="accent1"/>
              </w:rPr>
              <w:t xml:space="preserve">2. between </w:t>
            </w:r>
          </w:p>
          <w:p w14:paraId="029B24D1">
            <w:pPr>
              <w:spacing w:line="288" w:lineRule="auto"/>
              <w:rPr>
                <w:rFonts w:ascii="Times New Roman" w:hAnsi="Times New Roman"/>
                <w:bCs/>
                <w:i/>
                <w:color w:val="4F81BD" w:themeColor="accent1"/>
              </w:rPr>
            </w:pPr>
            <w:r>
              <w:rPr>
                <w:rFonts w:ascii="Times New Roman" w:hAnsi="Times New Roman"/>
                <w:bCs/>
                <w:i/>
                <w:color w:val="4F81BD" w:themeColor="accent1"/>
              </w:rPr>
              <w:t xml:space="preserve">3. bookshop; opposite </w:t>
            </w:r>
          </w:p>
          <w:p w14:paraId="204CEBD2">
            <w:pPr>
              <w:spacing w:line="288" w:lineRule="auto"/>
              <w:rPr>
                <w:rFonts w:ascii="Times New Roman" w:hAnsi="Times New Roman"/>
                <w:color w:val="4F81BD" w:themeColor="accent1"/>
              </w:rPr>
            </w:pPr>
            <w:r>
              <w:rPr>
                <w:rFonts w:ascii="Times New Roman" w:hAnsi="Times New Roman"/>
                <w:bCs/>
                <w:i/>
                <w:color w:val="4F81BD" w:themeColor="accent1"/>
              </w:rPr>
              <w:t>4. Where’s; beh</w:t>
            </w:r>
            <w:r>
              <w:rPr>
                <w:rFonts w:ascii="Times New Roman" w:hAnsi="Times New Roman"/>
                <w:bCs/>
                <w:color w:val="4F81BD" w:themeColor="accent1"/>
              </w:rPr>
              <w:t>ind</w:t>
            </w:r>
          </w:p>
          <w:p w14:paraId="366E0541">
            <w:pPr>
              <w:spacing w:line="288" w:lineRule="auto"/>
              <w:rPr>
                <w:rFonts w:ascii="Times New Roman" w:hAnsi="Times New Roman"/>
                <w:color w:val="4F81BD" w:themeColor="accent1"/>
              </w:rPr>
            </w:pPr>
          </w:p>
          <w:p w14:paraId="2E09DC9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</w:p>
          <w:p w14:paraId="6EED5E4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14:paraId="7C9FEA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drawing>
                <wp:inline distT="0" distB="0" distL="0" distR="0">
                  <wp:extent cx="2534285" cy="1047750"/>
                  <wp:effectExtent l="1905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3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E31F8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0EF74FF9">
            <w:pPr>
              <w:spacing w:line="288" w:lineRule="auto"/>
              <w:rPr>
                <w:rFonts w:ascii="Times New Roman" w:hAnsi="Times New Roman"/>
              </w:rPr>
            </w:pPr>
          </w:p>
          <w:p w14:paraId="34C1676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BA47D29">
            <w:pPr>
              <w:spacing w:line="288" w:lineRule="auto"/>
              <w:rPr>
                <w:rFonts w:ascii="Times New Roman" w:hAnsi="Times New Roman"/>
              </w:rPr>
            </w:pPr>
          </w:p>
          <w:p w14:paraId="0F4190BD">
            <w:pPr>
              <w:spacing w:line="288" w:lineRule="auto"/>
              <w:rPr>
                <w:rFonts w:ascii="Times New Roman" w:hAnsi="Times New Roman"/>
              </w:rPr>
            </w:pPr>
          </w:p>
          <w:p w14:paraId="7BDFCB09">
            <w:pPr>
              <w:spacing w:line="288" w:lineRule="auto"/>
              <w:rPr>
                <w:rFonts w:ascii="Times New Roman" w:hAnsi="Times New Roman"/>
              </w:rPr>
            </w:pPr>
          </w:p>
          <w:p w14:paraId="0963393B">
            <w:pPr>
              <w:spacing w:line="288" w:lineRule="auto"/>
              <w:rPr>
                <w:rFonts w:ascii="Times New Roman" w:hAnsi="Times New Roman"/>
              </w:rPr>
            </w:pPr>
          </w:p>
          <w:p w14:paraId="407BC5F8">
            <w:pPr>
              <w:spacing w:line="288" w:lineRule="auto"/>
              <w:rPr>
                <w:rFonts w:ascii="Times New Roman" w:hAnsi="Times New Roman"/>
              </w:rPr>
            </w:pPr>
          </w:p>
          <w:p w14:paraId="1FB77424">
            <w:pPr>
              <w:spacing w:line="288" w:lineRule="auto"/>
              <w:rPr>
                <w:rFonts w:ascii="Times New Roman" w:hAnsi="Times New Roman"/>
              </w:rPr>
            </w:pPr>
          </w:p>
          <w:p w14:paraId="0FFC7C01">
            <w:pPr>
              <w:spacing w:line="288" w:lineRule="auto"/>
              <w:rPr>
                <w:rFonts w:ascii="Times New Roman" w:hAnsi="Times New Roman"/>
              </w:rPr>
            </w:pPr>
          </w:p>
          <w:p w14:paraId="0563F3D6">
            <w:pPr>
              <w:spacing w:line="288" w:lineRule="auto"/>
              <w:rPr>
                <w:rFonts w:ascii="Times New Roman" w:hAnsi="Times New Roman"/>
              </w:rPr>
            </w:pPr>
          </w:p>
          <w:p w14:paraId="48A69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4962DC9">
            <w:pPr>
              <w:spacing w:line="288" w:lineRule="auto"/>
              <w:rPr>
                <w:rFonts w:ascii="Times New Roman" w:hAnsi="Times New Roman"/>
              </w:rPr>
            </w:pPr>
          </w:p>
          <w:p w14:paraId="7E9738F1">
            <w:pPr>
              <w:spacing w:line="288" w:lineRule="auto"/>
              <w:rPr>
                <w:rFonts w:ascii="Times New Roman" w:hAnsi="Times New Roman"/>
              </w:rPr>
            </w:pPr>
          </w:p>
          <w:p w14:paraId="1ACD2BEE">
            <w:pPr>
              <w:spacing w:line="288" w:lineRule="auto"/>
              <w:rPr>
                <w:rFonts w:ascii="Times New Roman" w:hAnsi="Times New Roman"/>
              </w:rPr>
            </w:pPr>
          </w:p>
          <w:p w14:paraId="3D8C3A75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6321E6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F17D1D7">
      <w:pPr>
        <w:pBdr>
          <w:bottom w:val="double" w:color="auto" w:sz="6" w:space="1"/>
        </w:pBd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54B0EDC4">
      <w:pPr>
        <w:spacing w:line="288" w:lineRule="auto"/>
        <w:rPr>
          <w:rFonts w:ascii="Times New Roman" w:hAnsi="Times New Roman" w:eastAsia="Calibri"/>
          <w:i/>
        </w:rPr>
      </w:pPr>
    </w:p>
    <w:p w14:paraId="3C8B6D52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7C393407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32"/>
        </w:rPr>
        <w:t>Unit 18: At the shopping centre</w:t>
      </w:r>
    </w:p>
    <w:p w14:paraId="125008D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 xml:space="preserve">Period 120: </w:t>
      </w: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78F39B2E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432F0D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505D50B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D608EA6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words skirt, T-shirt, dong and thousand in relation to the topic “</w:t>
      </w:r>
      <w:r>
        <w:rPr>
          <w:rFonts w:ascii="Times New Roman" w:hAnsi="Times New Roman"/>
          <w:bCs/>
          <w:i/>
        </w:rPr>
        <w:t>At the shopping centre”.</w:t>
      </w:r>
    </w:p>
    <w:p w14:paraId="6B00F27B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How much is the …….? – It’s ……</w:t>
      </w:r>
      <w:r>
        <w:rPr>
          <w:rFonts w:ascii="Times New Roman" w:hAnsi="Times New Roman"/>
          <w:bCs/>
        </w:rPr>
        <w:t>to ask and answer questions about prices.</w:t>
      </w:r>
    </w:p>
    <w:p w14:paraId="51729A22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skirt, T-shirt, dong, thousand, pet shop</w:t>
      </w:r>
    </w:p>
    <w:p w14:paraId="3B9BF971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21CF5A0F">
      <w:pPr>
        <w:spacing w:line="264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  <w:color w:val="00B0F0"/>
        </w:rPr>
        <w:t xml:space="preserve">                              </w:t>
      </w:r>
      <w:r>
        <w:rPr>
          <w:rFonts w:ascii="Times New Roman" w:hAnsi="Times New Roman"/>
          <w:bCs/>
          <w:i/>
          <w:color w:val="00B0F0"/>
        </w:rPr>
        <w:t>A: How much is the skirt?</w:t>
      </w:r>
    </w:p>
    <w:p w14:paraId="4C29B0C2">
      <w:pPr>
        <w:spacing w:line="264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  <w:color w:val="00B0F0"/>
        </w:rPr>
        <w:t xml:space="preserve">                             B: It’s seventy thousand dong</w:t>
      </w:r>
      <w:r>
        <w:rPr>
          <w:rFonts w:ascii="Times New Roman" w:hAnsi="Times New Roman"/>
          <w:bCs/>
          <w:i/>
        </w:rPr>
        <w:t>.</w:t>
      </w:r>
    </w:p>
    <w:p w14:paraId="5FAD99D3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20E7B98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8EBBD62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87FBA53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795AF21B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19E3677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03B43F5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157CA936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64AA5A8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258, 259; audio Tracks 76, 77, website hoclieu.vn, posters, laptop, pictures, textbook, lesson plan, TV or projector.</w:t>
      </w:r>
    </w:p>
    <w:p w14:paraId="4895F97B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54, notebooks, workbooks, school things.</w:t>
      </w:r>
    </w:p>
    <w:p w14:paraId="6B358F8A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  <w:r>
        <w:t xml:space="preserve">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5286"/>
      </w:tblGrid>
      <w:tr w14:paraId="666DA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5FF9AB9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814" w:type="dxa"/>
          </w:tcPr>
          <w:p w14:paraId="0867518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FFA4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24CB622C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Warm up:</w:t>
            </w:r>
            <w:r>
              <w:rPr>
                <w:rFonts w:ascii="Times New Roman" w:hAnsi="Times New Roman"/>
                <w:i/>
              </w:rPr>
              <w:t xml:space="preserve">  Game: 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</w:p>
          <w:p w14:paraId="0DC1BC2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Stand up and pass the ball with music. </w:t>
            </w:r>
          </w:p>
          <w:p w14:paraId="2CEFA7A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When music stops, those who keep the ball must look at a picture on the board and say a sentence. </w:t>
            </w:r>
            <w:r>
              <w:rPr>
                <w:rFonts w:ascii="Times New Roman" w:hAnsi="Times New Roman"/>
                <w:i/>
                <w:color w:val="00B0F0"/>
              </w:rPr>
              <w:t>I have……..</w:t>
            </w:r>
          </w:p>
          <w:p w14:paraId="41FFF30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54</w:t>
            </w:r>
          </w:p>
          <w:p w14:paraId="79DA16B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Look, listen and repeat: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9B51C9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 in the pictures</w:t>
            </w:r>
          </w:p>
          <w:p w14:paraId="51D4072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94F88C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and ask sts to give the new words</w:t>
            </w:r>
          </w:p>
          <w:p w14:paraId="59C9CDE2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2661633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4D24E2E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6046A5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2C090B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</w:t>
            </w:r>
          </w:p>
          <w:p w14:paraId="543E865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24323C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. Listen, point and say.</w:t>
            </w:r>
          </w:p>
          <w:p w14:paraId="29F896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Run through 4 pictures to teach vocabularies</w:t>
            </w:r>
          </w:p>
          <w:p w14:paraId="30862A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T elicits the new words</w:t>
            </w:r>
          </w:p>
          <w:p w14:paraId="4B2625C0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05BD42E3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5CEDBA2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5B06A034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26731E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Slap the board</w:t>
            </w:r>
          </w:p>
          <w:p w14:paraId="0E59190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40A9ED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0932D1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7971BEA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04220D3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090EBE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pictures and </w:t>
            </w:r>
            <w:r>
              <w:t>e</w:t>
            </w:r>
            <w:r>
              <w:rPr>
                <w:rFonts w:ascii="Times New Roman" w:hAnsi="Times New Roman"/>
              </w:rPr>
              <w:t xml:space="preserve">licit </w:t>
            </w:r>
          </w:p>
          <w:p w14:paraId="512CDE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B1937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578CB8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-Play the recording for students to listen and repeat the sentences in both bubbles a few times</w:t>
            </w:r>
          </w:p>
          <w:p w14:paraId="515B65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using the pictures</w:t>
            </w:r>
          </w:p>
          <w:p w14:paraId="2D3176A1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404FBF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some pairs to stand up, point at the pictures and say the questions and answer in front of  the class.</w:t>
            </w:r>
          </w:p>
          <w:p w14:paraId="429C2139">
            <w:pPr>
              <w:pStyle w:val="11"/>
              <w:spacing w:line="264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T gives feedbacks.</w:t>
            </w:r>
          </w:p>
          <w:p w14:paraId="5BFBFF22">
            <w:pPr>
              <w:pStyle w:val="11"/>
              <w:spacing w:line="264" w:lineRule="auto"/>
              <w:rPr>
                <w:rFonts w:ascii="Times New Roman" w:hAnsi="Times New Roman"/>
                <w:bCs/>
              </w:rPr>
            </w:pPr>
          </w:p>
          <w:p w14:paraId="25FE947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. Let’s talk.</w:t>
            </w:r>
          </w:p>
          <w:p w14:paraId="65E8539D">
            <w:pPr>
              <w:pStyle w:val="11"/>
              <w:spacing w:line="264" w:lineRule="auto"/>
              <w:rPr>
                <w:rFonts w:ascii="Times New Roman" w:hAnsi="Times New Roman"/>
                <w:bCs/>
              </w:rPr>
            </w:pPr>
          </w:p>
          <w:p w14:paraId="2D40DA13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Elicit the words or phrases used to describe prices.</w:t>
            </w:r>
          </w:p>
          <w:p w14:paraId="7E231E38">
            <w:pPr>
              <w:pStyle w:val="11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D9F036C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Elicit the missing words in the first bubble. </w:t>
            </w:r>
          </w:p>
          <w:p w14:paraId="25638748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Ask Ss to look at the second bubble and identify what the answer should be. </w:t>
            </w:r>
          </w:p>
          <w:p w14:paraId="5646CD07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Give an example conversation,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How much is the T-shirt? – It’s fifty thousand dong.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4CE640B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Get Ss to repeat the question and the answer several times</w:t>
            </w:r>
          </w:p>
          <w:p w14:paraId="39854497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pairs practise asking and answering the questions about the prices of the items in the picture. </w:t>
            </w:r>
          </w:p>
          <w:p w14:paraId="41ACF35A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a few pairs to practise asking and answering questions in front of the class. </w:t>
            </w:r>
          </w:p>
          <w:p w14:paraId="52CB834E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CC507C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answer the following questions </w:t>
            </w:r>
          </w:p>
          <w:p w14:paraId="215D1CF6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E71307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AC82B2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</w:t>
            </w:r>
          </w:p>
          <w:p w14:paraId="78B6D5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68657F46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by heart new words and structure</w:t>
            </w:r>
          </w:p>
          <w:p w14:paraId="775FC0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2(4,5,6).</w:t>
            </w:r>
            <w:r>
              <w:rPr>
                <w:rFonts w:ascii="Times New Roman" w:hAnsi="Times New Roman"/>
              </w:rPr>
              <w:t>:</w:t>
            </w:r>
          </w:p>
          <w:p w14:paraId="2D982434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14" w:type="dxa"/>
          </w:tcPr>
          <w:p w14:paraId="73C0786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7F25DA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CE31BB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66AD0A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E44333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E10A98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E11073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 . Look, listen and repeat:</w:t>
            </w: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2877185" cy="962025"/>
                  <wp:effectExtent l="1905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8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7CAF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How much? Hỏi giá tiền</w:t>
            </w:r>
          </w:p>
          <w:p w14:paraId="50E26C2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T-shirt: áo phông</w:t>
            </w:r>
          </w:p>
          <w:p w14:paraId="75A65F4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Sixty thousand dong: 60 000đ</w:t>
            </w:r>
          </w:p>
          <w:p w14:paraId="2B49163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Seventy thousand dong: 70000đ</w:t>
            </w:r>
          </w:p>
          <w:p w14:paraId="0FA44505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5438CD65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4976365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660D7CE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4A2E14C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1009452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76000F1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50B67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4CBFC915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3DAFAB7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7004696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. Listen, point and say.</w:t>
            </w:r>
            <w:r>
              <w:rPr>
                <w:lang w:val="en-GB" w:eastAsia="en-GB"/>
              </w:rPr>
              <w:t xml:space="preserve"> </w:t>
            </w:r>
            <w:r>
              <w:drawing>
                <wp:inline distT="0" distB="0" distL="0" distR="0">
                  <wp:extent cx="3190875" cy="2105025"/>
                  <wp:effectExtent l="19050" t="0" r="9525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04DA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-Skirt: váy ngắn  ( visual)</w:t>
            </w:r>
          </w:p>
          <w:p w14:paraId="5DCECC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-Eighty thousand dong: 80 000 đ( translation)</w:t>
            </w:r>
          </w:p>
          <w:p w14:paraId="5042B8C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-Fifty thousand dong: 50000đ ( visual)</w:t>
            </w:r>
          </w:p>
          <w:p w14:paraId="4AF64B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Ninety thousand dong: 90 000đ ( visual)</w:t>
            </w:r>
          </w:p>
          <w:p w14:paraId="22CABF8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 Ask and answer about prices</w:t>
            </w:r>
          </w:p>
          <w:p w14:paraId="053515D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A: How much is the </w:t>
            </w:r>
            <w:r>
              <w:rPr>
                <w:rFonts w:ascii="Times New Roman" w:hAnsi="Times New Roman"/>
                <w:u w:val="single"/>
              </w:rPr>
              <w:t>pen</w:t>
            </w:r>
            <w:r>
              <w:rPr>
                <w:rFonts w:ascii="Times New Roman" w:hAnsi="Times New Roman"/>
              </w:rPr>
              <w:t>?</w:t>
            </w:r>
          </w:p>
          <w:p w14:paraId="11744457">
            <w:pPr>
              <w:spacing w:line="288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B. It’s </w:t>
            </w:r>
            <w:r>
              <w:rPr>
                <w:rFonts w:ascii="Times New Roman" w:hAnsi="Times New Roman"/>
                <w:u w:val="single"/>
              </w:rPr>
              <w:t>twenty thousand dong.</w:t>
            </w:r>
          </w:p>
          <w:p w14:paraId="547ABA96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7E65B8F6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2B654AAA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3976A305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08B56158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57F6C9E6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206F8806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5CDACA1F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52B8DC67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21463010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17D2149F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6F23AF31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54769CBA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03002F17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745F351F">
            <w:pPr>
              <w:spacing w:line="288" w:lineRule="auto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3. Let’s talk.</w:t>
            </w:r>
          </w:p>
          <w:p w14:paraId="1D98D80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drawing>
                <wp:inline distT="0" distB="0" distL="0" distR="0">
                  <wp:extent cx="3190875" cy="1200150"/>
                  <wp:effectExtent l="19050" t="0" r="9525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B6D9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B22F1AB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79DA94E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____________________________________--</w:t>
      </w:r>
    </w:p>
    <w:p w14:paraId="2D45C85B">
      <w:pPr>
        <w:spacing w:line="288" w:lineRule="auto"/>
        <w:rPr>
          <w:rFonts w:ascii="Times New Roman" w:hAnsi="Times New Roman" w:eastAsia="Calibri"/>
          <w:b/>
          <w:i/>
        </w:rPr>
      </w:pPr>
      <w:r>
        <w:rPr>
          <w:rFonts w:ascii="Times New Roman" w:hAnsi="Times New Roman" w:eastAsia="Calibri"/>
          <w:b/>
          <w:i/>
        </w:rPr>
        <w:t>Week 31</w:t>
      </w:r>
    </w:p>
    <w:p w14:paraId="1A3A3DB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3534C530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At the shopping centre</w:t>
      </w:r>
    </w:p>
    <w:p w14:paraId="5E6A1B38">
      <w:pPr>
        <w:spacing w:line="288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eastAsia="Calibri"/>
          <w:i/>
        </w:rPr>
        <w:t xml:space="preserve">Period 121: </w:t>
      </w:r>
      <w:r>
        <w:rPr>
          <w:rFonts w:ascii="Times New Roman" w:hAnsi="Times New Roman"/>
          <w:b/>
          <w:sz w:val="32"/>
          <w:szCs w:val="32"/>
        </w:rPr>
        <w:t xml:space="preserve">Lesson 2: 4,5,6         </w:t>
      </w:r>
    </w:p>
    <w:p w14:paraId="493ACB24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FA68DD3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2773ED2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F374786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“At the shopping centre”.</w:t>
      </w:r>
    </w:p>
    <w:p w14:paraId="1941A582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read and write about locations and prices </w:t>
      </w:r>
    </w:p>
    <w:p w14:paraId="30ED666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49349F3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1D5493BC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C83DABB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5CB5D1E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E07EB8F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99D58CB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B673A7A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F3BB040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34A6F67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260, 261; audio Tracks 78; website hoclieu.vn, posters, laptop, pictures, textbook, lesson plan, TV or projector.</w:t>
      </w:r>
    </w:p>
    <w:p w14:paraId="1C55EB07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55, notebooks, workbooks, school things.</w:t>
      </w:r>
    </w:p>
    <w:p w14:paraId="4DF00AE2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0"/>
        <w:tblW w:w="98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0"/>
        <w:gridCol w:w="4814"/>
      </w:tblGrid>
      <w:tr w14:paraId="24274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50" w:type="dxa"/>
          </w:tcPr>
          <w:p w14:paraId="3A4440D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814" w:type="dxa"/>
          </w:tcPr>
          <w:p w14:paraId="1AE56A5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1B7E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0" w:type="dxa"/>
          </w:tcPr>
          <w:p w14:paraId="2C08EAC9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  <w:r>
              <w:rPr>
                <w:rFonts w:ascii="Times New Roman" w:hAnsi="Times New Roman"/>
                <w:b/>
                <w:i/>
              </w:rPr>
              <w:t xml:space="preserve"> Let’s go shopping game (PPT)</w:t>
            </w:r>
          </w:p>
          <w:p w14:paraId="64CF9B3A">
            <w:pPr>
              <w:spacing w:line="264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teams. </w:t>
            </w:r>
          </w:p>
          <w:p w14:paraId="666EFAD5">
            <w:pPr>
              <w:spacing w:line="264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from each team choose an object they want to buy, then answer the question.</w:t>
            </w:r>
          </w:p>
          <w:p w14:paraId="7AD8F599">
            <w:pPr>
              <w:spacing w:line="264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If the Ss answer correctly, they get the points (coins) for that question to buy that object.</w:t>
            </w:r>
          </w:p>
          <w:p w14:paraId="363EF66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After 6 numbers, the team with the most points is the winner </w:t>
            </w:r>
          </w:p>
          <w:p w14:paraId="1F50A0B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Say “Open your book page 55” and look at </w:t>
            </w:r>
            <w:r>
              <w:rPr>
                <w:rFonts w:ascii="Times New Roman" w:hAnsi="Times New Roman"/>
                <w:i/>
              </w:rPr>
              <w:t>“Unit 18, Lesson 2 (4,5,6)”.</w:t>
            </w:r>
          </w:p>
          <w:p w14:paraId="02711E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number:</w:t>
            </w:r>
          </w:p>
          <w:p w14:paraId="746A6336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four picture cues and ask:</w:t>
            </w:r>
          </w:p>
          <w:p w14:paraId="6BD3AB23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How many pictures are there?</w:t>
            </w:r>
          </w:p>
          <w:p w14:paraId="4FE06FBC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+ What  can you see in each picture?</w:t>
            </w:r>
          </w:p>
          <w:p w14:paraId="0F789F0A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</w:t>
            </w:r>
            <w:r>
              <w:t>: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>a T-shirt with its price tag of forty thousand dong</w:t>
            </w:r>
          </w:p>
          <w:p w14:paraId="4FA5242F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 a skirt with its.</w:t>
            </w:r>
          </w:p>
          <w:p w14:paraId="57DC1D6C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c: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>a school bag with its price tag of seventy thousand dong</w:t>
            </w:r>
          </w:p>
          <w:p w14:paraId="4386BC34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d: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>a hat with its price tag of twenty thousand dong</w:t>
            </w:r>
          </w:p>
          <w:p w14:paraId="62662C74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ask Ss to guess the answers.</w:t>
            </w:r>
          </w:p>
          <w:p w14:paraId="09B28221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18809390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7111E187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A2F825B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5024B0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3A5C34E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2907F90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5B8B954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998D077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Ss look at the picture in Question 1 and prompt them to ask and answer questions about the items and their prices </w:t>
            </w:r>
          </w:p>
          <w:p w14:paraId="0AA2D22B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 models with sentence 1. </w:t>
            </w:r>
          </w:p>
          <w:p w14:paraId="1CC21A5D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Have Ss look at the sentence. </w:t>
            </w:r>
          </w:p>
          <w:p w14:paraId="4766A34E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what is missing in the answer (</w:t>
            </w:r>
            <w:r>
              <w:rPr>
                <w:rFonts w:ascii="Times New Roman" w:hAnsi="Times New Roman"/>
                <w:bCs/>
                <w:i/>
              </w:rPr>
              <w:t>fifty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413C0904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complete the gap.</w:t>
            </w:r>
          </w:p>
          <w:p w14:paraId="35D1947A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read the completed sentence in chorus.</w:t>
            </w:r>
          </w:p>
          <w:p w14:paraId="2E62A5B8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other sentences.</w:t>
            </w:r>
          </w:p>
          <w:p w14:paraId="63B1473B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pairs of pupils to stand up and read aloud the sentences.</w:t>
            </w:r>
          </w:p>
          <w:p w14:paraId="7E28CA23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6377841B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play- Guess the price!</w:t>
            </w:r>
          </w:p>
          <w:p w14:paraId="45BA089A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Tell Ss that they are going to guess the prices of some items as quickly as possible</w:t>
            </w:r>
          </w:p>
          <w:p w14:paraId="0CCCCA69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Put a picture card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example: a school bag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on the board. </w:t>
            </w:r>
          </w:p>
          <w:p w14:paraId="00310EA2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Write a price range as a clue to help pupils guess the price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50.000</w:t>
            </w:r>
            <w:r>
              <w:rPr>
                <w:rFonts w:hint="eastAsia" w:ascii="Times New Roman" w:hAnsi="Times New Roman"/>
                <w:i/>
                <w:color w:val="00B0F0"/>
                <w:sz w:val="28"/>
                <w:szCs w:val="28"/>
              </w:rPr>
              <w:t>đ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– 60.000</w:t>
            </w:r>
            <w:r>
              <w:rPr>
                <w:rFonts w:hint="eastAsia" w:ascii="Times New Roman" w:hAnsi="Times New Roman"/>
                <w:i/>
                <w:color w:val="00B0F0"/>
                <w:sz w:val="28"/>
                <w:szCs w:val="28"/>
              </w:rPr>
              <w:t>đ</w:t>
            </w:r>
            <w:r>
              <w:rPr>
                <w:rFonts w:ascii="Times New Roman" w:hAnsi="Times New Roman"/>
                <w:sz w:val="28"/>
                <w:szCs w:val="28"/>
              </w:rPr>
              <w:t>). Write the correct price on a piece of paper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55.000</w:t>
            </w:r>
            <w:r>
              <w:rPr>
                <w:rFonts w:hint="eastAsia" w:ascii="Times New Roman" w:hAnsi="Times New Roman"/>
                <w:i/>
                <w:color w:val="00B0F0"/>
                <w:sz w:val="28"/>
                <w:szCs w:val="28"/>
              </w:rPr>
              <w:t>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14:paraId="63E0D308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How much is the school bag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14:paraId="49C39E79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Ss to guess the correct price</w:t>
            </w:r>
          </w:p>
          <w:p w14:paraId="5DA10A80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If anyone guesses correctly, show the class the piece of paper. </w:t>
            </w:r>
          </w:p>
          <w:p w14:paraId="38523E2C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Ask the class to read the price.</w:t>
            </w:r>
          </w:p>
          <w:p w14:paraId="1D00AA47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game several times with different items.</w:t>
            </w:r>
          </w:p>
          <w:p w14:paraId="784DE690">
            <w:pPr>
              <w:spacing w:line="264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4DEA8B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4F2B4F7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1E16416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C31D43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770B5A4A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582E0A2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3 (1,2,3).</w:t>
            </w:r>
          </w:p>
        </w:tc>
        <w:tc>
          <w:tcPr>
            <w:tcW w:w="4814" w:type="dxa"/>
          </w:tcPr>
          <w:p w14:paraId="71104EF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B30FE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1020C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899868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4A334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E143C7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28712D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8A9FC9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0441A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B58892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7C961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07CC8F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719589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251F424F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4.Listen and number</w:t>
            </w:r>
          </w:p>
          <w:p w14:paraId="685DB744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1DE4DEC4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drawing>
                <wp:inline distT="0" distB="0" distL="0" distR="0">
                  <wp:extent cx="2505075" cy="593090"/>
                  <wp:effectExtent l="19050" t="0" r="9525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59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6DA60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4917666A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2. a   3.d   4.b</w:t>
            </w:r>
          </w:p>
          <w:p w14:paraId="079C5DA3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6E9F4610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3D5B4D11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748AA7CD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</w:p>
          <w:p w14:paraId="47243C2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9871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044F7EE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1BAF69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F8D2B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15B32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D7BF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929A3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AE9B1A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F3C8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3D566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20049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8B5A77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1393BC">
            <w:pPr>
              <w:spacing w:line="288" w:lineRule="auto"/>
            </w:pPr>
            <w:r>
              <w:rPr>
                <w:rFonts w:ascii="Times New Roman" w:hAnsi="Times New Roman"/>
                <w:b/>
              </w:rPr>
              <w:t>5. Look, complete and read</w:t>
            </w:r>
            <w:r>
              <w:t xml:space="preserve"> </w:t>
            </w:r>
          </w:p>
          <w:p w14:paraId="7110EB9B">
            <w:pPr>
              <w:spacing w:line="288" w:lineRule="auto"/>
            </w:pPr>
            <w:r>
              <w:drawing>
                <wp:inline distT="0" distB="0" distL="0" distR="0">
                  <wp:extent cx="2743200" cy="1726565"/>
                  <wp:effectExtent l="1905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2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046FA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 1. fifty; thousand dong</w:t>
            </w:r>
            <w:r>
              <w:rPr>
                <w:rFonts w:ascii="Times New Roman" w:hAnsi="Times New Roman"/>
                <w:bCs/>
                <w:i/>
                <w:color w:val="00B0F0"/>
              </w:rPr>
              <w:tab/>
            </w:r>
          </w:p>
          <w:p w14:paraId="2B0B5EC5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2. How much; seventy</w:t>
            </w:r>
          </w:p>
          <w:p w14:paraId="1CB0D3E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331298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</w:t>
            </w:r>
          </w:p>
          <w:p w14:paraId="0B28EB1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drawing>
                <wp:inline distT="0" distB="0" distL="0" distR="0">
                  <wp:extent cx="2419350" cy="1152525"/>
                  <wp:effectExtent l="1905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29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90F8A">
      <w:pPr>
        <w:spacing w:line="288" w:lineRule="auto"/>
        <w:rPr>
          <w:rFonts w:ascii="Times New Roman" w:hAnsi="Times New Roman"/>
          <w:b/>
        </w:rPr>
      </w:pPr>
    </w:p>
    <w:p w14:paraId="7F9D3D5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DD2FAF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58FDB92F">
      <w:pPr>
        <w:spacing w:line="288" w:lineRule="auto"/>
        <w:rPr>
          <w:rFonts w:ascii="Times New Roman" w:hAnsi="Times New Roman" w:eastAsia="Calibri"/>
          <w:i/>
        </w:rPr>
      </w:pPr>
    </w:p>
    <w:p w14:paraId="667C93BB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--------------------------------------------------</w:t>
      </w:r>
    </w:p>
    <w:p w14:paraId="13061DC9">
      <w:pPr>
        <w:spacing w:line="288" w:lineRule="auto"/>
        <w:rPr>
          <w:rFonts w:ascii="Times New Roman" w:hAnsi="Times New Roman" w:eastAsia="Calibri"/>
          <w:b/>
          <w:i/>
        </w:rPr>
      </w:pPr>
      <w:r>
        <w:rPr>
          <w:rFonts w:ascii="Times New Roman" w:hAnsi="Times New Roman" w:eastAsia="Calibri"/>
          <w:b/>
          <w:i/>
        </w:rPr>
        <w:t>Week 31</w:t>
      </w:r>
    </w:p>
    <w:p w14:paraId="057F645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4043EC0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At the shopping centre</w:t>
      </w:r>
    </w:p>
    <w:p w14:paraId="609EDCB4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 xml:space="preserve">Period 122: </w:t>
      </w:r>
      <w:r>
        <w:rPr>
          <w:rFonts w:ascii="Times New Roman" w:hAnsi="Times New Roman"/>
          <w:b/>
          <w:sz w:val="32"/>
          <w:szCs w:val="32"/>
        </w:rPr>
        <w:t>Lesson 3: 1,2,3</w:t>
      </w:r>
    </w:p>
    <w:p w14:paraId="3FF31AEE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4455310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35C9135E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B5D5E2C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pronounce the two-syllable words </w:t>
      </w:r>
      <w:r>
        <w:rPr>
          <w:rFonts w:ascii="Times New Roman" w:hAnsi="Times New Roman"/>
          <w:bCs/>
          <w:i/>
          <w:color w:val="00B0F0"/>
        </w:rPr>
        <w:t xml:space="preserve">be'hind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00B0F0"/>
        </w:rPr>
        <w:t xml:space="preserve">be'tween </w:t>
      </w:r>
      <w:r>
        <w:rPr>
          <w:rFonts w:ascii="Times New Roman" w:hAnsi="Times New Roman"/>
          <w:bCs/>
        </w:rPr>
        <w:t xml:space="preserve">with the stress on the second syllable in isolation and in the sentences </w:t>
      </w:r>
      <w:r>
        <w:rPr>
          <w:rFonts w:ascii="Times New Roman" w:hAnsi="Times New Roman"/>
          <w:bCs/>
          <w:i/>
          <w:color w:val="00B0F0"/>
        </w:rPr>
        <w:t>The bakery is be'hind the bookshop.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The bakery is be'tween the bookshop and the sports shop.</w:t>
      </w:r>
    </w:p>
    <w:p w14:paraId="61A83EE8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  <w:color w:val="00B0F0"/>
        </w:rPr>
        <w:t>At the shopping centre”</w:t>
      </w:r>
    </w:p>
    <w:p w14:paraId="0444B535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2BDEA74E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9646E31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6ADD350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63E7944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1BB853D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159D58E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4FC85B3D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23010387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D99515C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262, 263; audio Tracks 79, 80, 81; website hoclieu.vn, posters, laptop, pictures, textbook, lesson plan, TV or projector.</w:t>
      </w:r>
    </w:p>
    <w:p w14:paraId="747EDB8E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56, notebooks, workbooks, school things.</w:t>
      </w:r>
    </w:p>
    <w:p w14:paraId="4F354928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8"/>
        <w:gridCol w:w="5040"/>
      </w:tblGrid>
      <w:tr w14:paraId="5595A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8" w:type="dxa"/>
            <w:shd w:val="clear" w:color="auto" w:fill="auto"/>
          </w:tcPr>
          <w:p w14:paraId="27892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5040" w:type="dxa"/>
            <w:shd w:val="clear" w:color="auto" w:fill="auto"/>
          </w:tcPr>
          <w:p w14:paraId="1E8BF9B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A42D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58" w:type="dxa"/>
            <w:shd w:val="clear" w:color="auto" w:fill="auto"/>
          </w:tcPr>
          <w:p w14:paraId="30333BBF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1E20953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Who’s faster?</w:t>
            </w:r>
          </w:p>
          <w:p w14:paraId="7AF264B4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look at the screen</w:t>
            </w:r>
          </w:p>
          <w:p w14:paraId="221D309E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They look, read and say the number</w:t>
            </w:r>
          </w:p>
          <w:p w14:paraId="277F35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If they have the answers they can raise their hands to give the answers</w:t>
            </w:r>
          </w:p>
          <w:p w14:paraId="4E62F3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56” and look at “</w:t>
            </w:r>
            <w:r>
              <w:rPr>
                <w:rFonts w:ascii="Times New Roman" w:hAnsi="Times New Roman"/>
                <w:i/>
              </w:rPr>
              <w:t>Unit 18, Lesson 3 (1,2,3)”.</w:t>
            </w:r>
          </w:p>
          <w:p w14:paraId="3A2A155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6D768A53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</w:t>
            </w:r>
            <w:r>
              <w:rPr>
                <w:rFonts w:ascii="Times New Roman" w:hAnsi="Times New Roman"/>
                <w:bCs/>
              </w:rPr>
              <w:t xml:space="preserve"> the two-syllable words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be'hind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be'tween </w:t>
            </w:r>
            <w:r>
              <w:rPr>
                <w:rFonts w:ascii="Times New Roman" w:hAnsi="Times New Roman"/>
                <w:bCs/>
              </w:rPr>
              <w:t xml:space="preserve">with the stress on the second syllable in isolation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The bakery is be'hind the bookshop.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The bakery is be'tween the bookshop and the sports shop.</w:t>
            </w:r>
          </w:p>
          <w:p w14:paraId="362414EA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word </w:t>
            </w:r>
            <w:r>
              <w:rPr>
                <w:rFonts w:ascii="Times New Roman" w:hAnsi="Times New Roman"/>
                <w:i/>
                <w:color w:val="00B0F0"/>
              </w:rPr>
              <w:t>behind, between</w:t>
            </w:r>
          </w:p>
          <w:p w14:paraId="56C0FC1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word, sentence while listening. </w:t>
            </w:r>
          </w:p>
          <w:p w14:paraId="58EAA781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30AFE9A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53BA848B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5EB7F216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0A1A989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0B545A35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4B1BB3E9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CA5B17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247FEA3B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1EE88CD4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A44B988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1706E63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81F689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4598CD2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78A2AB48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708E188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07F98E2E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54898BE9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30CF847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00E2057B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7B6B2C0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behind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between.</w:t>
            </w:r>
          </w:p>
          <w:p w14:paraId="3FEBB68A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5EB767C2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09F2B59F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05B4EB6D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206A549F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455831BB">
            <w:pPr>
              <w:pStyle w:val="11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77B8306F">
            <w:pPr>
              <w:spacing w:line="264" w:lineRule="auto"/>
              <w:rPr>
                <w:rFonts w:ascii="Times New Roman" w:hAnsi="Times New Roman"/>
              </w:rPr>
            </w:pPr>
          </w:p>
          <w:p w14:paraId="46552CC1">
            <w:pPr>
              <w:spacing w:line="264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8650EE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AA0A555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D3468B0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ED371B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1B3D52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6A9231C9">
            <w:pPr>
              <w:spacing w:line="264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38579E2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3 (4,5,6).</w:t>
            </w:r>
          </w:p>
        </w:tc>
        <w:tc>
          <w:tcPr>
            <w:tcW w:w="5040" w:type="dxa"/>
            <w:shd w:val="clear" w:color="auto" w:fill="auto"/>
          </w:tcPr>
          <w:p w14:paraId="48DFC630">
            <w:pPr>
              <w:spacing w:line="288" w:lineRule="auto"/>
              <w:rPr>
                <w:rFonts w:ascii="Times New Roman" w:hAnsi="Times New Roman"/>
              </w:rPr>
            </w:pPr>
          </w:p>
          <w:p w14:paraId="2FBC4976">
            <w:pPr>
              <w:spacing w:line="288" w:lineRule="auto"/>
              <w:rPr>
                <w:rFonts w:ascii="Times New Roman" w:hAnsi="Times New Roman"/>
              </w:rPr>
            </w:pPr>
          </w:p>
          <w:p w14:paraId="730F1563">
            <w:pPr>
              <w:spacing w:line="288" w:lineRule="auto"/>
              <w:rPr>
                <w:rFonts w:ascii="Times New Roman" w:hAnsi="Times New Roman"/>
              </w:rPr>
            </w:pPr>
          </w:p>
          <w:p w14:paraId="51E6450A">
            <w:pPr>
              <w:spacing w:line="288" w:lineRule="auto"/>
              <w:rPr>
                <w:rFonts w:ascii="Times New Roman" w:hAnsi="Times New Roman"/>
              </w:rPr>
            </w:pPr>
          </w:p>
          <w:p w14:paraId="25B3300C">
            <w:pPr>
              <w:spacing w:line="288" w:lineRule="auto"/>
              <w:rPr>
                <w:rFonts w:ascii="Times New Roman" w:hAnsi="Times New Roman"/>
              </w:rPr>
            </w:pPr>
          </w:p>
          <w:p w14:paraId="393358EE">
            <w:pPr>
              <w:spacing w:line="288" w:lineRule="auto"/>
              <w:rPr>
                <w:rFonts w:ascii="Times New Roman" w:hAnsi="Times New Roman"/>
              </w:rPr>
            </w:pPr>
          </w:p>
          <w:p w14:paraId="39DB6BAD">
            <w:pPr>
              <w:spacing w:line="288" w:lineRule="auto"/>
              <w:rPr>
                <w:rFonts w:ascii="Times New Roman" w:hAnsi="Times New Roman"/>
              </w:rPr>
            </w:pPr>
          </w:p>
          <w:p w14:paraId="111EB0FA">
            <w:pPr>
              <w:spacing w:line="288" w:lineRule="auto"/>
              <w:rPr>
                <w:rFonts w:ascii="Times New Roman" w:hAnsi="Times New Roman"/>
              </w:rPr>
            </w:pPr>
          </w:p>
          <w:p w14:paraId="3CB5E3AE">
            <w:pPr>
              <w:pStyle w:val="12"/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Listen and repeat:</w:t>
            </w:r>
          </w:p>
          <w:p w14:paraId="7D15171F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2"/>
                <w:szCs w:val="22"/>
              </w:rPr>
              <w:t>be'hind The bakery is be'hind the bookshop</w:t>
            </w:r>
          </w:p>
          <w:p w14:paraId="7E1BCEEF">
            <w:pPr>
              <w:spacing w:line="264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0"/>
                <w:szCs w:val="20"/>
              </w:rPr>
              <w:t>be'tween The bakery is be'tween the bookshop and the sports shop.</w:t>
            </w:r>
          </w:p>
          <w:p w14:paraId="7498C07A">
            <w:pPr>
              <w:spacing w:line="28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CE6AD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9133675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6FE994D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EFEDE0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E84B64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6BEF12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C8D443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64CF60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7502DD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3EC271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8BF195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DD70B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A52404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>2.Listen and circle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</w:p>
          <w:p w14:paraId="679697E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515ACF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F43ADE2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2.c</w:t>
            </w:r>
          </w:p>
          <w:p w14:paraId="4BAB4355">
            <w:pPr>
              <w:spacing w:line="264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1F540D3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6EE590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214E578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BA4F42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A957C8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FED804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BF3FA3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10ED55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EB93F6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CBFF3F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195A25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633F01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898385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i/>
              </w:rPr>
              <w:t>3.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14:paraId="34EBE26A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1EF3054D">
            <w:pPr>
              <w:spacing w:line="288" w:lineRule="auto"/>
              <w:rPr>
                <w:rFonts w:ascii="Times New Roman" w:hAnsi="Times New Roman"/>
              </w:rPr>
            </w:pPr>
          </w:p>
          <w:p w14:paraId="102AEFE2">
            <w:pPr>
              <w:spacing w:line="288" w:lineRule="auto"/>
              <w:rPr>
                <w:rFonts w:ascii="Times New Roman" w:hAnsi="Times New Roman"/>
              </w:rPr>
            </w:pPr>
          </w:p>
          <w:p w14:paraId="4B9F1288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366010" cy="1257300"/>
                  <wp:effectExtent l="19050" t="0" r="0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67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487C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8426A4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D8CD8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58EA52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23350F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43410B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A06956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78B0D7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18AE4D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1004A0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075671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CEDB7B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3489703">
            <w:pPr>
              <w:spacing w:line="288" w:lineRule="auto"/>
              <w:rPr>
                <w:rFonts w:ascii="Times New Roman" w:hAnsi="Times New Roman"/>
              </w:rPr>
            </w:pPr>
          </w:p>
          <w:p w14:paraId="3D4C4C3A">
            <w:pPr>
              <w:spacing w:line="288" w:lineRule="auto"/>
              <w:rPr>
                <w:rFonts w:ascii="Times New Roman" w:hAnsi="Times New Roman"/>
              </w:rPr>
            </w:pPr>
          </w:p>
          <w:p w14:paraId="069CD10A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61339844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DFEEC2B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0F006D3A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=============================</w:t>
      </w:r>
    </w:p>
    <w:p w14:paraId="2A9E6080">
      <w:pPr>
        <w:spacing w:line="288" w:lineRule="auto"/>
        <w:rPr>
          <w:rFonts w:ascii="Times New Roman" w:hAnsi="Times New Roman" w:eastAsia="Calibri"/>
          <w:i/>
        </w:rPr>
      </w:pPr>
    </w:p>
    <w:p w14:paraId="48559B78">
      <w:pPr>
        <w:spacing w:line="288" w:lineRule="auto"/>
        <w:rPr>
          <w:rFonts w:ascii="Times New Roman" w:hAnsi="Times New Roman" w:eastAsia="Calibri"/>
          <w:b/>
          <w:i/>
        </w:rPr>
      </w:pPr>
      <w:r>
        <w:rPr>
          <w:rFonts w:ascii="Times New Roman" w:hAnsi="Times New Roman" w:eastAsia="Calibri"/>
          <w:b/>
          <w:i/>
        </w:rPr>
        <w:t>Week 31</w:t>
      </w:r>
    </w:p>
    <w:p w14:paraId="4DB6DFC9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/2024; 4B:   /    /2024</w:t>
      </w:r>
    </w:p>
    <w:p w14:paraId="6A0E985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At the shopping centre</w:t>
      </w:r>
    </w:p>
    <w:p w14:paraId="578EF18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 xml:space="preserve">Period 123: </w:t>
      </w:r>
      <w:r>
        <w:rPr>
          <w:rFonts w:ascii="Times New Roman" w:hAnsi="Times New Roman"/>
          <w:b/>
          <w:sz w:val="32"/>
          <w:szCs w:val="32"/>
        </w:rPr>
        <w:t>Lesson 3: 4,5,6</w:t>
      </w:r>
    </w:p>
    <w:p w14:paraId="658ACE95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F31BFF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E181B4C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50A2C03F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- read and write about locations and prices.</w:t>
      </w:r>
    </w:p>
    <w:p w14:paraId="5D88DDE7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make a shopping list and use it to practise talking about locations and prices in the classroom at Project time.</w:t>
      </w:r>
    </w:p>
    <w:p w14:paraId="5941429D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4DEDE90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12872A8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F8DA2F4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AF58617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3B14CD3B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8DBCE18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CD56380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DC30C3F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4D9EF427">
      <w:pPr>
        <w:spacing w:line="264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A585771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264, 265, website hoclieu.vn, posters, laptop, pictures, textbook, lesson plan, TV or projector.</w:t>
      </w:r>
    </w:p>
    <w:p w14:paraId="15E05E3C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57, notebooks, workbooks, school things.</w:t>
      </w:r>
    </w:p>
    <w:p w14:paraId="685BBEFE">
      <w:pPr>
        <w:spacing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2"/>
        <w:gridCol w:w="4866"/>
      </w:tblGrid>
      <w:tr w14:paraId="5F679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13AEB20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 activities</w:t>
            </w:r>
          </w:p>
        </w:tc>
        <w:tc>
          <w:tcPr>
            <w:tcW w:w="4814" w:type="dxa"/>
          </w:tcPr>
          <w:p w14:paraId="35E4B6E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8BD1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32FE06F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 Game matching</w:t>
            </w:r>
          </w:p>
          <w:p w14:paraId="20CA72A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 </w:t>
            </w:r>
          </w:p>
          <w:p w14:paraId="2CFF923D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instructions of this game</w:t>
            </w:r>
          </w:p>
          <w:p w14:paraId="1ADF559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Make model, monitor and check</w:t>
            </w:r>
          </w:p>
          <w:p w14:paraId="67A135F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Find the winner and congratulate</w:t>
            </w:r>
          </w:p>
          <w:p w14:paraId="5F0C5333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play game in teams</w:t>
            </w:r>
          </w:p>
          <w:p w14:paraId="3E5E58F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57” and look at “</w:t>
            </w:r>
            <w:r>
              <w:rPr>
                <w:rFonts w:ascii="Times New Roman" w:hAnsi="Times New Roman"/>
                <w:i/>
              </w:rPr>
              <w:t>Unit 18, Lesson 3 (4,5,6)”.</w:t>
            </w:r>
          </w:p>
          <w:p w14:paraId="6E7B1C64">
            <w:pPr>
              <w:spacing w:line="264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Read and complete:</w:t>
            </w:r>
          </w:p>
          <w:p w14:paraId="70EAB0EA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table of gapped information and guess what the missing information is, and what the paragraph is about</w:t>
            </w:r>
          </w:p>
          <w:p w14:paraId="6F4F7A26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to read through the paragraph once or twice.</w:t>
            </w:r>
          </w:p>
          <w:p w14:paraId="15A9C0C7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to look at the first gap in the table and encourage them to make a question for it (</w:t>
            </w:r>
            <w:r>
              <w:rPr>
                <w:rFonts w:ascii="Times New Roman" w:hAnsi="Times New Roman"/>
                <w:bCs/>
                <w:i/>
              </w:rPr>
              <w:t>ex: What is at the bookshop?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0EB4D6C8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Help Ss find out the correct answer (</w:t>
            </w:r>
            <w:r>
              <w:rPr>
                <w:rFonts w:ascii="Times New Roman" w:hAnsi="Times New Roman"/>
                <w:bCs/>
                <w:i/>
              </w:rPr>
              <w:t>book</w:t>
            </w:r>
            <w:r>
              <w:rPr>
                <w:rFonts w:ascii="Times New Roman" w:hAnsi="Times New Roman"/>
                <w:bCs/>
              </w:rPr>
              <w:t>).</w:t>
            </w:r>
          </w:p>
          <w:p w14:paraId="464BBE39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Repeat the same procedure with the other gaps. </w:t>
            </w:r>
          </w:p>
          <w:p w14:paraId="23B34A23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Allow Ss to do the activity independently.</w:t>
            </w:r>
          </w:p>
          <w:p w14:paraId="10782063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Have Ss swap their books with a partner and check the answers. </w:t>
            </w:r>
          </w:p>
          <w:p w14:paraId="46CF72DA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Select a few pupils to read their answers in front of the class. Check their answers. </w:t>
            </w:r>
          </w:p>
          <w:p w14:paraId="6399805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218B4D5E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Ask pupils to read the title, the given sentence and the questions, then look at the picture to get ideas for their writing.</w:t>
            </w:r>
          </w:p>
          <w:p w14:paraId="78914D33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First, have Ss read the guiding sentence.</w:t>
            </w:r>
          </w:p>
          <w:p w14:paraId="1C6A54AF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Then ask them to look at the picture to write a sentence about the location of the clothes shop. </w:t>
            </w:r>
          </w:p>
          <w:p w14:paraId="402A9C89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Next, let them write the answer to the question </w:t>
            </w:r>
            <w:r>
              <w:rPr>
                <w:rFonts w:ascii="Times New Roman" w:hAnsi="Times New Roman"/>
                <w:bCs/>
                <w:i/>
              </w:rPr>
              <w:t>about the price of the skirt.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2A035E1D">
            <w:pPr>
              <w:spacing w:line="264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+ After that, let them write sentences about </w:t>
            </w:r>
            <w:r>
              <w:rPr>
                <w:rFonts w:ascii="Times New Roman" w:hAnsi="Times New Roman"/>
                <w:bCs/>
                <w:i/>
              </w:rPr>
              <w:t>the gift shop and the price of the pen.</w:t>
            </w:r>
          </w:p>
          <w:p w14:paraId="36969A48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-Ask Ss to write the paragraph independently. </w:t>
            </w:r>
          </w:p>
          <w:p w14:paraId="1DD697A6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Ss to swap books with their partners and check their answers in pairs or groups before checking as a class. </w:t>
            </w:r>
          </w:p>
          <w:p w14:paraId="04676C0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Project.</w:t>
            </w:r>
          </w:p>
          <w:p w14:paraId="7F7694BE">
            <w:pPr>
              <w:spacing w:line="264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Explain that Ss are going to talk about the shopping list that they have made at home. </w:t>
            </w:r>
          </w:p>
          <w:p w14:paraId="3838166E">
            <w:pPr>
              <w:spacing w:line="264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Have Ss show their shopping lists to their partner. </w:t>
            </w:r>
          </w:p>
          <w:p w14:paraId="158A9891">
            <w:pPr>
              <w:spacing w:line="264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Give Ss some time to practise their presentations by themselves and in groups. </w:t>
            </w:r>
          </w:p>
          <w:p w14:paraId="45DE87EF">
            <w:pPr>
              <w:spacing w:line="264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Select a few Ss to give their presentations in front of the class. </w:t>
            </w:r>
          </w:p>
          <w:p w14:paraId="37C6AB23">
            <w:pPr>
              <w:spacing w:line="264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8308C18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F8AC6B2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3E38422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32277321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20BB3B8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19- Lesson 1 (1,2,3).</w:t>
            </w:r>
          </w:p>
        </w:tc>
        <w:tc>
          <w:tcPr>
            <w:tcW w:w="4814" w:type="dxa"/>
          </w:tcPr>
          <w:p w14:paraId="472F38E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EEF656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321EB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BC0AC6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887483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337910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0AE088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9E82E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99D84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9224E9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4.Read and complete</w:t>
            </w:r>
          </w:p>
          <w:p w14:paraId="3E99BD3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The shoe shop: cửa hàng giày</w:t>
            </w:r>
          </w:p>
          <w:p w14:paraId="3371B115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</w:t>
            </w:r>
          </w:p>
          <w:p w14:paraId="68D6F5C9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1. book      </w:t>
            </w:r>
          </w:p>
          <w:p w14:paraId="206F2183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2. behind the shoe shop</w:t>
            </w:r>
          </w:p>
          <w:p w14:paraId="7BA9846D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3. 50,000  </w:t>
            </w:r>
          </w:p>
          <w:p w14:paraId="4D802781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4. ice cream</w:t>
            </w:r>
          </w:p>
          <w:p w14:paraId="05A44081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17BD29BE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3291E5D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DC5276B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7D19A5AA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1E23DFB9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454D55BE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E3F2A1D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6118DC6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36D43DA9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95F2D1C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3C85E2CD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CEF5401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39D38D8E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5. Let’s write</w:t>
            </w:r>
          </w:p>
          <w:p w14:paraId="04F34690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750FA9D">
            <w:pPr>
              <w:spacing w:line="288" w:lineRule="auto"/>
              <w:rPr>
                <w:rFonts w:ascii="Times New Roman" w:hAnsi="Times New Roman"/>
                <w:bCs/>
                <w:i/>
                <w:color w:val="000000" w:themeColor="text1"/>
              </w:rPr>
            </w:pPr>
            <w:r>
              <w:drawing>
                <wp:inline distT="0" distB="0" distL="0" distR="0">
                  <wp:extent cx="2924175" cy="1438275"/>
                  <wp:effectExtent l="19050" t="0" r="9525" b="0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79F8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 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Pupils’ own answers</w:t>
            </w:r>
          </w:p>
          <w:p w14:paraId="018BC5CF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Example: </w:t>
            </w:r>
            <w:r>
              <w:rPr>
                <w:rFonts w:ascii="Times New Roman" w:hAnsi="Times New Roman"/>
                <w:bCs/>
                <w:i/>
              </w:rPr>
              <w:t>My mother and I are at the shopping centre. The clothes shop is near the bakery. My mother wants to buy a skirt. It’s sixty thousand dong. The gift shop is behind the clothes shop. I want to buy a pen. It’s thirty thousand dong.</w:t>
            </w:r>
          </w:p>
          <w:p w14:paraId="469469F4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4E16F47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BA97D3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7ED1CEC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49349383">
            <w:pPr>
              <w:spacing w:line="264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518A3BE">
            <w:pPr>
              <w:spacing w:line="264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/>
                <w:b/>
                <w:bCs/>
              </w:rPr>
              <w:t>6.Project.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 </w:t>
            </w:r>
          </w:p>
          <w:p w14:paraId="332118C3">
            <w:pPr>
              <w:spacing w:line="264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At the shopping centre</w:t>
            </w:r>
          </w:p>
          <w:p w14:paraId="771E5AE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997362">
            <w:pPr>
              <w:rPr>
                <w:rFonts w:ascii="Times New Roman" w:hAnsi="Times New Roman"/>
              </w:rPr>
            </w:pPr>
          </w:p>
          <w:p w14:paraId="051B2CB0">
            <w:pPr>
              <w:rPr>
                <w:rFonts w:ascii="Times New Roman" w:hAnsi="Times New Roman"/>
              </w:rPr>
            </w:pPr>
          </w:p>
          <w:p w14:paraId="152FC138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008F1A2C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</w:rPr>
        <w:t>IV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5EE4E01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sectPr>
      <w:pgSz w:w="11907" w:h="16839"/>
      <w:pgMar w:top="1021" w:right="1077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6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5A3D134D"/>
    <w:multiLevelType w:val="multilevel"/>
    <w:tmpl w:val="5A3D134D"/>
    <w:lvl w:ilvl="0" w:tentative="0">
      <w:start w:val="1"/>
      <w:numFmt w:val="decimal"/>
      <w:lvlText w:val="%1."/>
      <w:lvlJc w:val="left"/>
      <w:pPr>
        <w:ind w:left="765" w:hanging="405"/>
      </w:pPr>
      <w:rPr>
        <w:rFonts w:hint="default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57"/>
    <w:rsid w:val="000150D7"/>
    <w:rsid w:val="0001645A"/>
    <w:rsid w:val="00042175"/>
    <w:rsid w:val="00046615"/>
    <w:rsid w:val="00055D6C"/>
    <w:rsid w:val="00060398"/>
    <w:rsid w:val="00066137"/>
    <w:rsid w:val="00094BE7"/>
    <w:rsid w:val="000954E7"/>
    <w:rsid w:val="000979F8"/>
    <w:rsid w:val="000A456F"/>
    <w:rsid w:val="000B7537"/>
    <w:rsid w:val="000D0193"/>
    <w:rsid w:val="000E346F"/>
    <w:rsid w:val="000E3DD9"/>
    <w:rsid w:val="000E4227"/>
    <w:rsid w:val="00117C88"/>
    <w:rsid w:val="00124874"/>
    <w:rsid w:val="00127DE4"/>
    <w:rsid w:val="001424CD"/>
    <w:rsid w:val="0014599D"/>
    <w:rsid w:val="001652D3"/>
    <w:rsid w:val="001656FF"/>
    <w:rsid w:val="001A39E3"/>
    <w:rsid w:val="001B1C38"/>
    <w:rsid w:val="001B7F85"/>
    <w:rsid w:val="001C5CC9"/>
    <w:rsid w:val="001D4831"/>
    <w:rsid w:val="001D6195"/>
    <w:rsid w:val="001D7563"/>
    <w:rsid w:val="001F1601"/>
    <w:rsid w:val="001F485F"/>
    <w:rsid w:val="001F6D80"/>
    <w:rsid w:val="00211676"/>
    <w:rsid w:val="00211FDF"/>
    <w:rsid w:val="002133DE"/>
    <w:rsid w:val="00222F0F"/>
    <w:rsid w:val="00226105"/>
    <w:rsid w:val="00232F29"/>
    <w:rsid w:val="0026332F"/>
    <w:rsid w:val="002648AB"/>
    <w:rsid w:val="002777B0"/>
    <w:rsid w:val="00280551"/>
    <w:rsid w:val="0028695F"/>
    <w:rsid w:val="00293618"/>
    <w:rsid w:val="002A33F1"/>
    <w:rsid w:val="002C120D"/>
    <w:rsid w:val="003409E9"/>
    <w:rsid w:val="00345EB9"/>
    <w:rsid w:val="00350147"/>
    <w:rsid w:val="003519F0"/>
    <w:rsid w:val="003728C7"/>
    <w:rsid w:val="003A7F1A"/>
    <w:rsid w:val="003C0EFD"/>
    <w:rsid w:val="003D4CC3"/>
    <w:rsid w:val="003E466E"/>
    <w:rsid w:val="00403B71"/>
    <w:rsid w:val="00403C57"/>
    <w:rsid w:val="00445E4C"/>
    <w:rsid w:val="00455296"/>
    <w:rsid w:val="00456B82"/>
    <w:rsid w:val="004620AF"/>
    <w:rsid w:val="00473A1F"/>
    <w:rsid w:val="00476168"/>
    <w:rsid w:val="0049359E"/>
    <w:rsid w:val="004A6C9D"/>
    <w:rsid w:val="004C25D9"/>
    <w:rsid w:val="004D29E3"/>
    <w:rsid w:val="004F484F"/>
    <w:rsid w:val="00515A26"/>
    <w:rsid w:val="00516042"/>
    <w:rsid w:val="00531C23"/>
    <w:rsid w:val="00554593"/>
    <w:rsid w:val="00574822"/>
    <w:rsid w:val="00581074"/>
    <w:rsid w:val="00581DE0"/>
    <w:rsid w:val="005A0B84"/>
    <w:rsid w:val="005A536C"/>
    <w:rsid w:val="005B671F"/>
    <w:rsid w:val="005C5608"/>
    <w:rsid w:val="005D47B8"/>
    <w:rsid w:val="005E367E"/>
    <w:rsid w:val="005F4CF5"/>
    <w:rsid w:val="0060655D"/>
    <w:rsid w:val="00632065"/>
    <w:rsid w:val="00634567"/>
    <w:rsid w:val="00636EA0"/>
    <w:rsid w:val="00640CBC"/>
    <w:rsid w:val="0064312F"/>
    <w:rsid w:val="00660C11"/>
    <w:rsid w:val="00662FD2"/>
    <w:rsid w:val="00675709"/>
    <w:rsid w:val="00694B88"/>
    <w:rsid w:val="0069692D"/>
    <w:rsid w:val="006A43B3"/>
    <w:rsid w:val="006A5896"/>
    <w:rsid w:val="006B02B2"/>
    <w:rsid w:val="006B2243"/>
    <w:rsid w:val="006B6406"/>
    <w:rsid w:val="006C6960"/>
    <w:rsid w:val="006D56D5"/>
    <w:rsid w:val="00715F9D"/>
    <w:rsid w:val="00716E0B"/>
    <w:rsid w:val="00724D14"/>
    <w:rsid w:val="00731726"/>
    <w:rsid w:val="00734CD3"/>
    <w:rsid w:val="0074283B"/>
    <w:rsid w:val="00742D9C"/>
    <w:rsid w:val="007577C4"/>
    <w:rsid w:val="0076690A"/>
    <w:rsid w:val="00771CA0"/>
    <w:rsid w:val="00773A75"/>
    <w:rsid w:val="00781C62"/>
    <w:rsid w:val="0078585D"/>
    <w:rsid w:val="007A4BE1"/>
    <w:rsid w:val="007B69FA"/>
    <w:rsid w:val="007F32AF"/>
    <w:rsid w:val="00802E3D"/>
    <w:rsid w:val="00812357"/>
    <w:rsid w:val="00813F1A"/>
    <w:rsid w:val="008265C6"/>
    <w:rsid w:val="00830566"/>
    <w:rsid w:val="00830AC9"/>
    <w:rsid w:val="00846A2B"/>
    <w:rsid w:val="00847C47"/>
    <w:rsid w:val="00853D22"/>
    <w:rsid w:val="00855357"/>
    <w:rsid w:val="008557A9"/>
    <w:rsid w:val="00876EFA"/>
    <w:rsid w:val="00877DBE"/>
    <w:rsid w:val="008B51F2"/>
    <w:rsid w:val="008B7957"/>
    <w:rsid w:val="008C26FF"/>
    <w:rsid w:val="008D45D3"/>
    <w:rsid w:val="008D6F47"/>
    <w:rsid w:val="008E7A5B"/>
    <w:rsid w:val="008F75E1"/>
    <w:rsid w:val="008F7AC6"/>
    <w:rsid w:val="00911807"/>
    <w:rsid w:val="0091284B"/>
    <w:rsid w:val="009152D3"/>
    <w:rsid w:val="00942045"/>
    <w:rsid w:val="00942C4E"/>
    <w:rsid w:val="00947136"/>
    <w:rsid w:val="00950283"/>
    <w:rsid w:val="00956AEB"/>
    <w:rsid w:val="009639C6"/>
    <w:rsid w:val="00965CC9"/>
    <w:rsid w:val="00984BF2"/>
    <w:rsid w:val="00995F34"/>
    <w:rsid w:val="009A2BEB"/>
    <w:rsid w:val="009A2E06"/>
    <w:rsid w:val="009C07C1"/>
    <w:rsid w:val="009C65FC"/>
    <w:rsid w:val="009E4595"/>
    <w:rsid w:val="009E5596"/>
    <w:rsid w:val="009E5E2F"/>
    <w:rsid w:val="009E7AA4"/>
    <w:rsid w:val="009F24B8"/>
    <w:rsid w:val="009F5C8D"/>
    <w:rsid w:val="00A00E22"/>
    <w:rsid w:val="00A066F1"/>
    <w:rsid w:val="00A06C61"/>
    <w:rsid w:val="00A06D62"/>
    <w:rsid w:val="00A13D4B"/>
    <w:rsid w:val="00A25C42"/>
    <w:rsid w:val="00A405EA"/>
    <w:rsid w:val="00A51B4F"/>
    <w:rsid w:val="00A544E0"/>
    <w:rsid w:val="00A63F17"/>
    <w:rsid w:val="00A74530"/>
    <w:rsid w:val="00A838F2"/>
    <w:rsid w:val="00A86FB1"/>
    <w:rsid w:val="00A87BB3"/>
    <w:rsid w:val="00A9072A"/>
    <w:rsid w:val="00A93E84"/>
    <w:rsid w:val="00AA061E"/>
    <w:rsid w:val="00AB3279"/>
    <w:rsid w:val="00AE0D35"/>
    <w:rsid w:val="00AF7329"/>
    <w:rsid w:val="00B14238"/>
    <w:rsid w:val="00B33C16"/>
    <w:rsid w:val="00B425C4"/>
    <w:rsid w:val="00B462F5"/>
    <w:rsid w:val="00B94AC5"/>
    <w:rsid w:val="00BA5ACA"/>
    <w:rsid w:val="00BA673A"/>
    <w:rsid w:val="00BA7599"/>
    <w:rsid w:val="00BB5CD4"/>
    <w:rsid w:val="00BC5FC1"/>
    <w:rsid w:val="00BC60EB"/>
    <w:rsid w:val="00BC710D"/>
    <w:rsid w:val="00BD5563"/>
    <w:rsid w:val="00C01A71"/>
    <w:rsid w:val="00C04E8B"/>
    <w:rsid w:val="00C074BA"/>
    <w:rsid w:val="00C13C60"/>
    <w:rsid w:val="00C146C8"/>
    <w:rsid w:val="00C34E86"/>
    <w:rsid w:val="00C528D4"/>
    <w:rsid w:val="00C56077"/>
    <w:rsid w:val="00C65B2C"/>
    <w:rsid w:val="00C65CB6"/>
    <w:rsid w:val="00C754C5"/>
    <w:rsid w:val="00C76F13"/>
    <w:rsid w:val="00C777CC"/>
    <w:rsid w:val="00C8300C"/>
    <w:rsid w:val="00C83654"/>
    <w:rsid w:val="00C90197"/>
    <w:rsid w:val="00C91C3E"/>
    <w:rsid w:val="00CB4754"/>
    <w:rsid w:val="00CC2EA0"/>
    <w:rsid w:val="00CE0C36"/>
    <w:rsid w:val="00D0632B"/>
    <w:rsid w:val="00D212AC"/>
    <w:rsid w:val="00D412B9"/>
    <w:rsid w:val="00D41576"/>
    <w:rsid w:val="00D421FD"/>
    <w:rsid w:val="00D44CC7"/>
    <w:rsid w:val="00D61B7E"/>
    <w:rsid w:val="00D81EDE"/>
    <w:rsid w:val="00D9481B"/>
    <w:rsid w:val="00D95B5C"/>
    <w:rsid w:val="00D9683A"/>
    <w:rsid w:val="00DA3EEE"/>
    <w:rsid w:val="00DA5D9E"/>
    <w:rsid w:val="00DB7164"/>
    <w:rsid w:val="00DC1D42"/>
    <w:rsid w:val="00DE3C54"/>
    <w:rsid w:val="00DE64CE"/>
    <w:rsid w:val="00DE7EE4"/>
    <w:rsid w:val="00DF08AF"/>
    <w:rsid w:val="00DF3D3F"/>
    <w:rsid w:val="00E01D28"/>
    <w:rsid w:val="00E067CD"/>
    <w:rsid w:val="00E176A2"/>
    <w:rsid w:val="00E26820"/>
    <w:rsid w:val="00E40E47"/>
    <w:rsid w:val="00E415CD"/>
    <w:rsid w:val="00E52D34"/>
    <w:rsid w:val="00E55B67"/>
    <w:rsid w:val="00E9680A"/>
    <w:rsid w:val="00EA6412"/>
    <w:rsid w:val="00EC6D09"/>
    <w:rsid w:val="00EF7513"/>
    <w:rsid w:val="00F61884"/>
    <w:rsid w:val="00F62737"/>
    <w:rsid w:val="00F650E0"/>
    <w:rsid w:val="00F76122"/>
    <w:rsid w:val="00F76E49"/>
    <w:rsid w:val="00F80059"/>
    <w:rsid w:val="00F95F71"/>
    <w:rsid w:val="00F96583"/>
    <w:rsid w:val="00FA4F53"/>
    <w:rsid w:val="00FA5877"/>
    <w:rsid w:val="00FA73A2"/>
    <w:rsid w:val="00FB1833"/>
    <w:rsid w:val="00FB5BDF"/>
    <w:rsid w:val="00FB76FC"/>
    <w:rsid w:val="00FC22BB"/>
    <w:rsid w:val="00FC3659"/>
    <w:rsid w:val="00FD28B4"/>
    <w:rsid w:val="00FF4DAB"/>
    <w:rsid w:val="00FF590E"/>
    <w:rsid w:val="00FF6C25"/>
    <w:rsid w:val="00FF6CF8"/>
    <w:rsid w:val="7498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5"/>
    <w:qFormat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4"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qFormat/>
    <w:uiPriority w:val="0"/>
  </w:style>
  <w:style w:type="table" w:styleId="10">
    <w:name w:val="Table Grid"/>
    <w:basedOn w:val="3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Balloon Text Char"/>
    <w:basedOn w:val="2"/>
    <w:link w:val="4"/>
    <w:uiPriority w:val="0"/>
    <w:rPr>
      <w:rFonts w:ascii="Tahoma" w:hAnsi="Tahoma" w:eastAsia="Times New Roman" w:cs="Tahoma"/>
      <w:sz w:val="16"/>
      <w:szCs w:val="16"/>
    </w:rPr>
  </w:style>
  <w:style w:type="character" w:customStyle="1" w:styleId="14">
    <w:name w:val="Header Char"/>
    <w:basedOn w:val="2"/>
    <w:link w:val="7"/>
    <w:qFormat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15">
    <w:name w:val="Footer Char"/>
    <w:basedOn w:val="2"/>
    <w:link w:val="6"/>
    <w:qFormat/>
    <w:uiPriority w:val="0"/>
    <w:rPr>
      <w:rFonts w:ascii=".VnTime" w:hAnsi=".VnTime" w:eastAsia="Times New Roman" w:cs="Times New Roman"/>
      <w:sz w:val="28"/>
      <w:szCs w:val="28"/>
    </w:rPr>
  </w:style>
  <w:style w:type="paragraph" w:customStyle="1" w:styleId="16">
    <w:name w:val="Style4"/>
    <w:basedOn w:val="1"/>
    <w:qFormat/>
    <w:uiPriority w:val="0"/>
    <w:pPr>
      <w:numPr>
        <w:ilvl w:val="0"/>
        <w:numId w:val="1"/>
      </w:numPr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3677</Words>
  <Characters>20962</Characters>
  <Lines>174</Lines>
  <Paragraphs>49</Paragraphs>
  <TotalTime>110</TotalTime>
  <ScaleCrop>false</ScaleCrop>
  <LinksUpToDate>false</LinksUpToDate>
  <CharactersWithSpaces>24590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2024-03-23T04:15:00Z</dcterms:created>
  <dc:creator>andongnhi</dc:creator>
  <cp:lastModifiedBy>Trần Thị Mai</cp:lastModifiedBy>
  <dcterms:modified xsi:type="dcterms:W3CDTF">2025-05-20T03:00:42Z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FCD88BE6AB8C43B397E205975A15A1A3_13</vt:lpwstr>
  </property>
</Properties>
</file>