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6B" w:rsidRDefault="00BD796B" w:rsidP="00BD796B">
      <w:pPr>
        <w:ind w:firstLine="360"/>
        <w:rPr>
          <w:b/>
          <w:szCs w:val="28"/>
        </w:rPr>
      </w:pPr>
      <w:r>
        <w:rPr>
          <w:b/>
          <w:szCs w:val="28"/>
        </w:rPr>
        <w:t xml:space="preserve">Tuần </w:t>
      </w:r>
      <w:r w:rsidR="00414026">
        <w:rPr>
          <w:b/>
          <w:szCs w:val="28"/>
        </w:rPr>
        <w:t>7</w:t>
      </w:r>
    </w:p>
    <w:p w:rsidR="00414026" w:rsidRDefault="00414026" w:rsidP="00414026">
      <w:pPr>
        <w:ind w:firstLine="360"/>
        <w:jc w:val="center"/>
        <w:rPr>
          <w:b/>
          <w:szCs w:val="28"/>
        </w:rPr>
      </w:pPr>
      <w:r w:rsidRPr="00235EA2">
        <w:rPr>
          <w:b/>
          <w:color w:val="000000" w:themeColor="text1"/>
          <w:szCs w:val="28"/>
        </w:rPr>
        <w:t xml:space="preserve">Thứ năm ngày </w:t>
      </w:r>
      <w:r>
        <w:rPr>
          <w:b/>
          <w:color w:val="000000" w:themeColor="text1"/>
          <w:szCs w:val="28"/>
        </w:rPr>
        <w:t>23</w:t>
      </w:r>
      <w:r w:rsidRPr="00235EA2">
        <w:rPr>
          <w:b/>
          <w:color w:val="000000" w:themeColor="text1"/>
          <w:szCs w:val="28"/>
        </w:rPr>
        <w:t xml:space="preserve"> thán</w:t>
      </w:r>
      <w:bookmarkStart w:id="0" w:name="_GoBack"/>
      <w:bookmarkEnd w:id="0"/>
      <w:r w:rsidRPr="00235EA2">
        <w:rPr>
          <w:b/>
          <w:color w:val="000000" w:themeColor="text1"/>
          <w:szCs w:val="28"/>
        </w:rPr>
        <w:t xml:space="preserve">g </w:t>
      </w:r>
      <w:r>
        <w:rPr>
          <w:b/>
          <w:color w:val="000000" w:themeColor="text1"/>
          <w:szCs w:val="28"/>
        </w:rPr>
        <w:t>10</w:t>
      </w:r>
      <w:r w:rsidRPr="00235EA2">
        <w:rPr>
          <w:b/>
          <w:color w:val="000000" w:themeColor="text1"/>
          <w:szCs w:val="28"/>
        </w:rPr>
        <w:t xml:space="preserve"> năm 2025</w:t>
      </w:r>
    </w:p>
    <w:p w:rsidR="00414026" w:rsidRDefault="00414026" w:rsidP="00414026">
      <w:pPr>
        <w:ind w:firstLine="360"/>
        <w:rPr>
          <w:b/>
          <w:szCs w:val="28"/>
        </w:rPr>
      </w:pPr>
      <w:r>
        <w:rPr>
          <w:b/>
          <w:szCs w:val="28"/>
        </w:rPr>
        <w:t>Tiết 2: Tiếng Việt</w:t>
      </w:r>
    </w:p>
    <w:p w:rsidR="00414026" w:rsidRPr="00E61B05" w:rsidRDefault="00414026" w:rsidP="00414026">
      <w:pPr>
        <w:jc w:val="center"/>
        <w:rPr>
          <w:rFonts w:eastAsia="Calibri"/>
          <w:b/>
          <w:bCs/>
          <w:szCs w:val="28"/>
        </w:rPr>
      </w:pPr>
      <w:r w:rsidRPr="00E61B05">
        <w:rPr>
          <w:rFonts w:eastAsia="Calibri"/>
          <w:b/>
          <w:bCs/>
          <w:szCs w:val="28"/>
        </w:rPr>
        <w:t>BÀI 1</w:t>
      </w:r>
      <w:r>
        <w:rPr>
          <w:rFonts w:eastAsia="Calibri"/>
          <w:b/>
          <w:bCs/>
          <w:szCs w:val="28"/>
        </w:rPr>
        <w:t>4</w:t>
      </w:r>
      <w:r w:rsidRPr="00E61B05">
        <w:rPr>
          <w:rFonts w:eastAsia="Calibri"/>
          <w:b/>
          <w:bCs/>
          <w:szCs w:val="28"/>
        </w:rPr>
        <w:t xml:space="preserve">. TIẾT 4. </w:t>
      </w:r>
      <w:r>
        <w:rPr>
          <w:rFonts w:eastAsia="Calibri"/>
          <w:b/>
          <w:bCs/>
          <w:szCs w:val="28"/>
        </w:rPr>
        <w:t>MỞ RỘNG VỐN TỪ CHỈ ĐỒ DÙNG HỌC TẬP. DẤU CHẤM, DẤU CHẤM HỎI.</w:t>
      </w:r>
    </w:p>
    <w:p w:rsidR="00414026" w:rsidRPr="00E61B05" w:rsidRDefault="00414026" w:rsidP="00414026">
      <w:pPr>
        <w:jc w:val="both"/>
        <w:rPr>
          <w:rFonts w:eastAsia="Times New Roman"/>
          <w:b/>
          <w:bCs/>
          <w:szCs w:val="28"/>
        </w:rPr>
      </w:pPr>
      <w:r w:rsidRPr="00E61B05">
        <w:rPr>
          <w:rFonts w:eastAsia="Times New Roman"/>
          <w:b/>
          <w:bCs/>
          <w:szCs w:val="28"/>
        </w:rPr>
        <w:t>I. YÊU CẦU CẦN ĐẠT</w:t>
      </w:r>
    </w:p>
    <w:p w:rsidR="00414026" w:rsidRPr="00E61B05" w:rsidRDefault="00414026" w:rsidP="00414026">
      <w:pPr>
        <w:jc w:val="both"/>
        <w:rPr>
          <w:rFonts w:eastAsia="Times New Roman"/>
          <w:b/>
          <w:szCs w:val="28"/>
        </w:rPr>
      </w:pPr>
      <w:r w:rsidRPr="00E61B05">
        <w:rPr>
          <w:rFonts w:eastAsia="Times New Roman"/>
          <w:b/>
          <w:szCs w:val="28"/>
        </w:rPr>
        <w:t xml:space="preserve">1. </w:t>
      </w:r>
      <w:r>
        <w:rPr>
          <w:rFonts w:eastAsia="Times New Roman"/>
          <w:b/>
          <w:szCs w:val="28"/>
        </w:rPr>
        <w:t>Kiến thức</w:t>
      </w:r>
    </w:p>
    <w:p w:rsidR="00414026" w:rsidRDefault="00414026" w:rsidP="00414026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Tìm được từ ngữ chỉ sự vật( từ chỉ đồ dùng học tập).</w:t>
      </w:r>
    </w:p>
    <w:p w:rsidR="00414026" w:rsidRDefault="00414026" w:rsidP="00414026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Đặt được nêu công dụng của đồ dùng học tập.</w:t>
      </w:r>
    </w:p>
    <w:p w:rsidR="00414026" w:rsidRDefault="00414026" w:rsidP="00414026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Đặt đúng dấu chấm hoặc dấu chấm hỏi ở cuối câu.</w:t>
      </w:r>
    </w:p>
    <w:p w:rsidR="00414026" w:rsidRPr="00027461" w:rsidRDefault="00414026" w:rsidP="00414026">
      <w:pPr>
        <w:shd w:val="clear" w:color="auto" w:fill="FFFFFF"/>
        <w:jc w:val="both"/>
        <w:rPr>
          <w:rFonts w:ascii="Cambria" w:eastAsia="MS Mincho" w:hAnsi="Cambria"/>
          <w:szCs w:val="28"/>
        </w:rPr>
      </w:pPr>
      <w:r w:rsidRPr="00027461">
        <w:rPr>
          <w:rFonts w:eastAsia="Calibri"/>
          <w:b/>
          <w:bCs/>
          <w:szCs w:val="28"/>
          <w:bdr w:val="none" w:sz="0" w:space="0" w:color="auto" w:frame="1"/>
        </w:rPr>
        <w:t>2. Phát triển năng lực, phẩm chất</w:t>
      </w:r>
    </w:p>
    <w:p w:rsidR="00414026" w:rsidRPr="00027461" w:rsidRDefault="00414026" w:rsidP="00414026">
      <w:pPr>
        <w:jc w:val="both"/>
        <w:rPr>
          <w:rFonts w:eastAsia="Calibri"/>
          <w:b/>
          <w:bCs/>
          <w:szCs w:val="28"/>
          <w:bdr w:val="none" w:sz="0" w:space="0" w:color="auto" w:frame="1"/>
        </w:rPr>
      </w:pPr>
      <w:r w:rsidRPr="00027461">
        <w:rPr>
          <w:rFonts w:eastAsia="Calibri"/>
          <w:b/>
          <w:bCs/>
          <w:szCs w:val="28"/>
          <w:bdr w:val="none" w:sz="0" w:space="0" w:color="auto" w:frame="1"/>
        </w:rPr>
        <w:t>2.1. Năng lực</w:t>
      </w:r>
    </w:p>
    <w:p w:rsidR="00414026" w:rsidRPr="00E61B05" w:rsidRDefault="00414026" w:rsidP="00414026">
      <w:pPr>
        <w:widowControl w:val="0"/>
        <w:tabs>
          <w:tab w:val="left" w:pos="703"/>
        </w:tabs>
        <w:autoSpaceDE w:val="0"/>
        <w:autoSpaceDN w:val="0"/>
        <w:ind w:right="294"/>
        <w:jc w:val="both"/>
        <w:rPr>
          <w:rFonts w:eastAsia="Times New Roman"/>
          <w:szCs w:val="28"/>
        </w:rPr>
      </w:pPr>
      <w:r w:rsidRPr="00E61B05">
        <w:rPr>
          <w:szCs w:val="28"/>
        </w:rPr>
        <w:t xml:space="preserve">- Năng lực ngôn ngữ: </w:t>
      </w:r>
      <w:r>
        <w:rPr>
          <w:rFonts w:eastAsia="Times New Roman"/>
          <w:szCs w:val="28"/>
        </w:rPr>
        <w:t>mở rộng vốn từ</w:t>
      </w:r>
      <w:r w:rsidRPr="00E61B05">
        <w:rPr>
          <w:rFonts w:eastAsia="Times New Roman"/>
          <w:szCs w:val="28"/>
        </w:rPr>
        <w:t xml:space="preserve"> với từ ngữ chỉ </w:t>
      </w:r>
      <w:r>
        <w:rPr>
          <w:rFonts w:eastAsia="Times New Roman"/>
          <w:szCs w:val="28"/>
        </w:rPr>
        <w:t>đồ dùng học tập</w:t>
      </w:r>
      <w:r w:rsidRPr="00E61B05">
        <w:rPr>
          <w:rFonts w:eastAsia="Times New Roman"/>
          <w:szCs w:val="28"/>
        </w:rPr>
        <w:t>.</w:t>
      </w:r>
      <w:r w:rsidRPr="008A210E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Rèn kĩ năng đặt câu nêu công dụng.</w:t>
      </w:r>
    </w:p>
    <w:p w:rsidR="00414026" w:rsidRPr="00E61B05" w:rsidRDefault="00414026" w:rsidP="00414026">
      <w:pPr>
        <w:jc w:val="both"/>
        <w:rPr>
          <w:szCs w:val="28"/>
        </w:rPr>
      </w:pPr>
      <w:r w:rsidRPr="00E61B05">
        <w:rPr>
          <w:szCs w:val="28"/>
        </w:rPr>
        <w:t>- Năng lực tự chủ, tự học: lắng nghe, viế</w:t>
      </w:r>
      <w:r>
        <w:rPr>
          <w:szCs w:val="28"/>
        </w:rPr>
        <w:t>t,</w:t>
      </w:r>
      <w:r w:rsidRPr="00E61B05">
        <w:rPr>
          <w:szCs w:val="28"/>
        </w:rPr>
        <w:t xml:space="preserve"> đúng, kịp thời và hoàn thành các nội dung trong SGK. </w:t>
      </w:r>
    </w:p>
    <w:p w:rsidR="00414026" w:rsidRPr="00E61B05" w:rsidRDefault="00414026" w:rsidP="00414026">
      <w:pPr>
        <w:jc w:val="both"/>
        <w:rPr>
          <w:szCs w:val="28"/>
        </w:rPr>
      </w:pPr>
      <w:r w:rsidRPr="00E61B05">
        <w:rPr>
          <w:szCs w:val="28"/>
        </w:rPr>
        <w:t>- Năng lực giải quyết vấn đề và sáng tạo: tham gia trò chơi, vận dụng.</w:t>
      </w:r>
    </w:p>
    <w:p w:rsidR="00414026" w:rsidRPr="00E61B05" w:rsidRDefault="00414026" w:rsidP="00414026">
      <w:pPr>
        <w:jc w:val="both"/>
        <w:rPr>
          <w:szCs w:val="28"/>
        </w:rPr>
      </w:pPr>
      <w:r w:rsidRPr="00E61B05">
        <w:rPr>
          <w:szCs w:val="28"/>
        </w:rPr>
        <w:t>- Năng lực giao tiếp và hợp tác: Tham gia làm việc nhóm trong các hoạt động học tập.</w:t>
      </w:r>
    </w:p>
    <w:p w:rsidR="00414026" w:rsidRPr="00E61B05" w:rsidRDefault="00414026" w:rsidP="00414026">
      <w:pPr>
        <w:jc w:val="both"/>
        <w:rPr>
          <w:b/>
          <w:szCs w:val="28"/>
        </w:rPr>
      </w:pPr>
      <w:r>
        <w:rPr>
          <w:b/>
          <w:szCs w:val="28"/>
        </w:rPr>
        <w:t>2.</w:t>
      </w:r>
      <w:r w:rsidRPr="00E61B05">
        <w:rPr>
          <w:b/>
          <w:szCs w:val="28"/>
          <w:lang w:val="vi-VN"/>
        </w:rPr>
        <w:t>2</w:t>
      </w:r>
      <w:r w:rsidRPr="00E61B05">
        <w:rPr>
          <w:b/>
          <w:szCs w:val="28"/>
        </w:rPr>
        <w:t>. Phẩm chất</w:t>
      </w:r>
    </w:p>
    <w:p w:rsidR="00414026" w:rsidRPr="00E61B05" w:rsidRDefault="00414026" w:rsidP="00414026">
      <w:pPr>
        <w:jc w:val="both"/>
        <w:rPr>
          <w:szCs w:val="28"/>
        </w:rPr>
      </w:pPr>
      <w:r w:rsidRPr="00E61B05">
        <w:rPr>
          <w:szCs w:val="28"/>
        </w:rPr>
        <w:t>- Phẩm chất chăm chỉ: Chăm chỉ viết bài, trả lời câu hỏi.</w:t>
      </w:r>
    </w:p>
    <w:p w:rsidR="00414026" w:rsidRPr="00E61B05" w:rsidRDefault="00414026" w:rsidP="00414026">
      <w:pPr>
        <w:jc w:val="both"/>
        <w:rPr>
          <w:szCs w:val="28"/>
        </w:rPr>
      </w:pPr>
      <w:r w:rsidRPr="00E61B05">
        <w:rPr>
          <w:szCs w:val="28"/>
        </w:rPr>
        <w:t>- Phẩm chất trách nhiệm: Giữ trật tự, học tập nghiêm túc.</w:t>
      </w:r>
    </w:p>
    <w:p w:rsidR="00414026" w:rsidRPr="00E61B05" w:rsidRDefault="00414026" w:rsidP="00414026">
      <w:pPr>
        <w:jc w:val="both"/>
        <w:rPr>
          <w:b/>
          <w:szCs w:val="28"/>
        </w:rPr>
      </w:pPr>
      <w:r w:rsidRPr="00E61B05">
        <w:rPr>
          <w:b/>
          <w:szCs w:val="28"/>
        </w:rPr>
        <w:t xml:space="preserve">II. ĐỒ DÙNG DẠY HỌC </w:t>
      </w:r>
    </w:p>
    <w:p w:rsidR="00414026" w:rsidRPr="00E61B05" w:rsidRDefault="00414026" w:rsidP="00414026">
      <w:pPr>
        <w:jc w:val="both"/>
        <w:rPr>
          <w:szCs w:val="28"/>
        </w:rPr>
      </w:pPr>
      <w:r w:rsidRPr="00E61B05">
        <w:rPr>
          <w:szCs w:val="28"/>
        </w:rPr>
        <w:t>- Kế hoạch bài dạy, bài giảng Power point.</w:t>
      </w:r>
    </w:p>
    <w:p w:rsidR="00414026" w:rsidRPr="00E61B05" w:rsidRDefault="00414026" w:rsidP="00414026">
      <w:pPr>
        <w:jc w:val="both"/>
        <w:rPr>
          <w:szCs w:val="28"/>
        </w:rPr>
      </w:pPr>
      <w:r w:rsidRPr="00E61B05">
        <w:rPr>
          <w:szCs w:val="28"/>
        </w:rPr>
        <w:t>- SGK và các thiết bị, học liệu phụ vụ cho tiết dạy.</w:t>
      </w:r>
    </w:p>
    <w:p w:rsidR="00414026" w:rsidRPr="00E61B05" w:rsidRDefault="00414026" w:rsidP="00414026">
      <w:pPr>
        <w:jc w:val="both"/>
        <w:outlineLvl w:val="0"/>
        <w:rPr>
          <w:b/>
          <w:szCs w:val="28"/>
        </w:rPr>
      </w:pPr>
      <w:r w:rsidRPr="00E61B05">
        <w:rPr>
          <w:b/>
          <w:szCs w:val="28"/>
        </w:rPr>
        <w:t>III. HOẠT ĐỘNG DẠY HỌC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644"/>
      </w:tblGrid>
      <w:tr w:rsidR="00414026" w:rsidRPr="00E61B05" w:rsidTr="006E18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Pr="00E61B05" w:rsidRDefault="00414026" w:rsidP="006E18CE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Pr="00E61B05" w:rsidRDefault="00414026" w:rsidP="006E18CE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414026" w:rsidRPr="00E61B05" w:rsidTr="006E18CE">
        <w:tc>
          <w:tcPr>
            <w:tcW w:w="99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E61B05">
              <w:rPr>
                <w:b/>
                <w:bCs/>
                <w:szCs w:val="28"/>
                <w:lang w:val="nl-NL"/>
              </w:rPr>
              <w:t>1. Khởi động</w:t>
            </w:r>
          </w:p>
        </w:tc>
      </w:tr>
      <w:tr w:rsidR="00414026" w:rsidRPr="00E61B05" w:rsidTr="006E18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Default="00414026" w:rsidP="006E18CE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61B05">
              <w:rPr>
                <w:bCs/>
                <w:szCs w:val="28"/>
                <w:lang w:val="nl-NL"/>
              </w:rPr>
              <w:t>- GV cho HS nghe bài hát</w:t>
            </w:r>
          </w:p>
          <w:p w:rsidR="00414026" w:rsidRPr="00111F2E" w:rsidRDefault="00414026" w:rsidP="006E18CE">
            <w:pPr>
              <w:spacing w:line="288" w:lineRule="auto"/>
              <w:jc w:val="both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  <w:lang w:val="nl-NL"/>
              </w:rPr>
              <w:t>+</w:t>
            </w:r>
            <w:r w:rsidRPr="00111F2E">
              <w:rPr>
                <w:rFonts w:ascii="Arial-Rounded" w:eastAsia="Arial-Rounded" w:hAnsi="Arial-Rounded" w:cs="Arial-Rounded"/>
                <w:color w:val="000000"/>
                <w:kern w:val="24"/>
                <w:position w:val="1"/>
                <w:sz w:val="108"/>
                <w:szCs w:val="108"/>
                <w:lang w:val="vi-VN"/>
              </w:rPr>
              <w:t xml:space="preserve"> </w:t>
            </w:r>
            <w:r w:rsidRPr="00111F2E">
              <w:rPr>
                <w:bCs/>
                <w:szCs w:val="28"/>
                <w:lang w:val="vi-VN"/>
              </w:rPr>
              <w:t>Kể tên các đồ dùng học tập có trong bài hát?</w:t>
            </w:r>
          </w:p>
          <w:p w:rsidR="00414026" w:rsidRPr="00E61B05" w:rsidRDefault="00414026" w:rsidP="006E18CE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61B05">
              <w:rPr>
                <w:bCs/>
                <w:szCs w:val="28"/>
                <w:lang w:val="nl-NL"/>
              </w:rPr>
              <w:t>- GV nhận xét, tuyên dương</w:t>
            </w:r>
          </w:p>
          <w:p w:rsidR="00414026" w:rsidRPr="00E61B05" w:rsidRDefault="00414026" w:rsidP="006E18CE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E61B05">
              <w:rPr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- HS vận động theo nhạc</w:t>
            </w:r>
          </w:p>
          <w:p w:rsidR="00414026" w:rsidRDefault="00414026" w:rsidP="006E18C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HS nêu</w:t>
            </w:r>
          </w:p>
          <w:p w:rsidR="00414026" w:rsidRDefault="00414026" w:rsidP="006E18C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Lắng nghe</w:t>
            </w:r>
          </w:p>
        </w:tc>
      </w:tr>
      <w:tr w:rsidR="00414026" w:rsidRPr="00E61B05" w:rsidTr="006E18CE">
        <w:tc>
          <w:tcPr>
            <w:tcW w:w="99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E61B05">
              <w:rPr>
                <w:b/>
                <w:bCs/>
                <w:iCs/>
                <w:szCs w:val="28"/>
                <w:lang w:val="nl-NL"/>
              </w:rPr>
              <w:t>2. Hoạt động</w:t>
            </w:r>
          </w:p>
        </w:tc>
      </w:tr>
      <w:tr w:rsidR="00414026" w:rsidRPr="00E61B05" w:rsidTr="006E18CE">
        <w:tc>
          <w:tcPr>
            <w:tcW w:w="5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Default="00414026" w:rsidP="006E18C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HĐ 1: Nói tên các đồ dùng có ở trong góc học tập.</w:t>
            </w:r>
          </w:p>
          <w:p w:rsidR="00414026" w:rsidRDefault="00414026" w:rsidP="006E18CE">
            <w:pPr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Bài 1: </w:t>
            </w:r>
          </w:p>
          <w:p w:rsidR="00414026" w:rsidRDefault="00414026" w:rsidP="006E18CE">
            <w:pPr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- </w:t>
            </w:r>
            <w:r>
              <w:rPr>
                <w:szCs w:val="28"/>
              </w:rPr>
              <w:t>GV gọi HS đọc YC bài.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Bài yêu cầu làm gì?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YC HS quan sát tranh, nêu: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9B36A51" wp14:editId="7302A83F">
                  <wp:extent cx="2571750" cy="1343025"/>
                  <wp:effectExtent l="0" t="0" r="0" b="9525"/>
                  <wp:docPr id="43" name="Picture 43" descr="C:\Users\Admin\Desktop\luyen-tap-trang-60-61-62-359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luyen-tap-trang-60-61-62-359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 Tên các đồ dùng học tập.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YC HS làm bài vào VBT/ tr.6.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hỗ trợ HS gặp khó khăn.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chữa bài, nhận xét.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Nhận xét, tuyên dương HS.</w:t>
            </w:r>
          </w:p>
          <w:p w:rsidR="00414026" w:rsidRDefault="00414026" w:rsidP="006E18C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HĐ 2: Đặt câu nêu công dụng của đồ dùng học tập.</w:t>
            </w:r>
          </w:p>
          <w:p w:rsidR="00414026" w:rsidRDefault="00414026" w:rsidP="006E18CE">
            <w:pPr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Bài 2:</w:t>
            </w:r>
          </w:p>
          <w:p w:rsidR="00414026" w:rsidRDefault="00414026" w:rsidP="006E18CE">
            <w:pPr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- </w:t>
            </w:r>
            <w:r>
              <w:rPr>
                <w:szCs w:val="28"/>
              </w:rPr>
              <w:t>Gọi HS đọc YC.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Bài YC làm gì?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47FD7EC9" wp14:editId="62F5AF46">
                  <wp:extent cx="3086100" cy="942975"/>
                  <wp:effectExtent l="0" t="0" r="0" b="9525"/>
                  <wp:docPr id="44" name="Picture 44" descr="C:\Users\Admin\Desktop\luyen-tap-trang-60-61-62-359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luyen-tap-trang-60-61-62-359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GVHD HS câu mẫu.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làm việc nhóm 4 kể tên  đồ dùng học tập và đặt câu nêu công dụng của đồ dùng đó theo mẫu.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Các nhóm chia sẻ bài làm.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Nhận xét, khen ngợi HS.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>* HĐ 3. Dấu chấm, dấu hỏi chấm.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b/>
                <w:iCs/>
                <w:szCs w:val="28"/>
              </w:rPr>
              <w:t>Bài 3:</w:t>
            </w:r>
            <w:r>
              <w:rPr>
                <w:szCs w:val="28"/>
              </w:rPr>
              <w:t xml:space="preserve"> 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Gọi HS đọc YC bài 3.</w:t>
            </w:r>
          </w:p>
          <w:p w:rsidR="00414026" w:rsidRDefault="00414026" w:rsidP="006E18CE">
            <w:pPr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noProof/>
                <w:szCs w:val="28"/>
              </w:rPr>
              <w:lastRenderedPageBreak/>
              <w:drawing>
                <wp:inline distT="0" distB="0" distL="0" distR="0" wp14:anchorId="0651EA7F" wp14:editId="0F9DCA5B">
                  <wp:extent cx="2886075" cy="1285875"/>
                  <wp:effectExtent l="0" t="0" r="9525" b="9525"/>
                  <wp:docPr id="45" name="Picture 45" descr="C:\Users\Admin\Desktop\luyen-tap-trang-60-61-62-359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Desktop\luyen-tap-trang-60-61-62-359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Gọi 2 HS đóng vai: bút chì, tẩy và đọc đoạn thoại.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HDHS và yêu cầu làm nhóm 2.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chia sẻ bài làm.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- 2 HS đọc lại đoạn thoại.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Pr="00E146E0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Nhận xét, tuyên dương HS.</w:t>
            </w: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14026" w:rsidRPr="00E61B05" w:rsidRDefault="00414026" w:rsidP="006E18CE">
            <w:pPr>
              <w:jc w:val="both"/>
              <w:rPr>
                <w:szCs w:val="28"/>
                <w:lang w:val="nl-NL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- 1-2 HS đọc.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- 1-2 HS trả lời.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- 3-4 HS nêu.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 Tên các đồ dùng học tập: Cái bàn, ghế, tủ sách, đèn học, bút, thước kẻ, kéo, cặp sách,….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thực hiện làm bài cá nhân.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đổi chéo kiểm tra theo cặp.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- 1-2 HS đọc.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- 1-2 HS trả lời.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làm việc nhóm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chia sẻ câu trả lời.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- 2 HS đọc đoạn thoại.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làm việc nhóm.</w:t>
            </w:r>
          </w:p>
          <w:p w:rsidR="00414026" w:rsidRDefault="00414026" w:rsidP="006E1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- 2-3 nhóm chia sẻ bài làm.</w:t>
            </w:r>
          </w:p>
          <w:p w:rsidR="00414026" w:rsidRPr="00E146E0" w:rsidRDefault="00414026" w:rsidP="006E18C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7"/>
              </w:rPr>
            </w:pPr>
            <w:r w:rsidRPr="00E146E0">
              <w:rPr>
                <w:color w:val="000000"/>
                <w:sz w:val="28"/>
                <w:szCs w:val="27"/>
              </w:rPr>
              <w:t>Bút chì: - Tẩy ơi, cậu giúp tớ một chút được không? </w:t>
            </w:r>
          </w:p>
          <w:p w:rsidR="00414026" w:rsidRPr="00E146E0" w:rsidRDefault="00414026" w:rsidP="006E18C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7"/>
              </w:rPr>
            </w:pPr>
            <w:r w:rsidRPr="00E146E0">
              <w:rPr>
                <w:color w:val="000000"/>
                <w:sz w:val="28"/>
                <w:szCs w:val="27"/>
              </w:rPr>
              <w:t>Tẩy: - Cậu muốn tớ giúp gì nào? </w:t>
            </w:r>
          </w:p>
          <w:p w:rsidR="00414026" w:rsidRPr="00E146E0" w:rsidRDefault="00414026" w:rsidP="006E18C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7"/>
              </w:rPr>
            </w:pPr>
            <w:r w:rsidRPr="00E146E0">
              <w:rPr>
                <w:color w:val="000000"/>
                <w:sz w:val="28"/>
                <w:szCs w:val="27"/>
              </w:rPr>
              <w:t>Bút chì: - Tớ muốn xóa hình vẽ này. </w:t>
            </w:r>
          </w:p>
          <w:p w:rsidR="00414026" w:rsidRPr="00E146E0" w:rsidRDefault="00414026" w:rsidP="006E18C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7"/>
              </w:rPr>
            </w:pPr>
            <w:r w:rsidRPr="00E146E0">
              <w:rPr>
                <w:color w:val="000000"/>
                <w:sz w:val="28"/>
                <w:szCs w:val="27"/>
              </w:rPr>
              <w:t>Tẩy: - Tớ sẽ giúp cậu. </w:t>
            </w:r>
          </w:p>
          <w:p w:rsidR="00414026" w:rsidRPr="00E146E0" w:rsidRDefault="00414026" w:rsidP="006E18C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7"/>
              </w:rPr>
            </w:pPr>
            <w:r w:rsidRPr="00E146E0">
              <w:rPr>
                <w:color w:val="000000"/>
                <w:sz w:val="28"/>
                <w:szCs w:val="27"/>
              </w:rPr>
              <w:t>Bút chì: - Cảm ơn cậu. </w:t>
            </w:r>
          </w:p>
        </w:tc>
      </w:tr>
      <w:tr w:rsidR="00414026" w:rsidRPr="00E61B05" w:rsidTr="006E18CE">
        <w:tc>
          <w:tcPr>
            <w:tcW w:w="99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lastRenderedPageBreak/>
              <w:t>3. Vận dụng</w:t>
            </w:r>
          </w:p>
        </w:tc>
      </w:tr>
      <w:tr w:rsidR="00414026" w:rsidRPr="00E61B05" w:rsidTr="006E18CE">
        <w:tc>
          <w:tcPr>
            <w:tcW w:w="5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 xml:space="preserve">- GV cho Hs </w:t>
            </w:r>
            <w:r>
              <w:rPr>
                <w:szCs w:val="28"/>
              </w:rPr>
              <w:t>đặt câu nêu công dụng của đồ dùng học tập.</w:t>
            </w:r>
          </w:p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- Nhận xét, đánh giá tiết dạy.</w:t>
            </w: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14026" w:rsidRPr="00E61B05" w:rsidRDefault="00414026" w:rsidP="006E18CE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- HS thực hiện</w:t>
            </w:r>
          </w:p>
          <w:p w:rsidR="00414026" w:rsidRDefault="00414026" w:rsidP="006E18CE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414026" w:rsidRPr="00E61B05" w:rsidRDefault="00414026" w:rsidP="006E18CE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- HS lắng nghe, về nhà thực hiện.</w:t>
            </w:r>
          </w:p>
        </w:tc>
      </w:tr>
      <w:tr w:rsidR="00414026" w:rsidRPr="00E61B05" w:rsidTr="006E18CE">
        <w:tc>
          <w:tcPr>
            <w:tcW w:w="999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6" w:rsidRPr="00E61B05" w:rsidRDefault="00414026" w:rsidP="006E18CE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E61B05">
              <w:rPr>
                <w:b/>
                <w:szCs w:val="28"/>
                <w:lang w:val="nl-NL"/>
              </w:rPr>
              <w:t>IV. Điều chỉnh sau bài dạy:</w:t>
            </w:r>
          </w:p>
          <w:p w:rsidR="00414026" w:rsidRPr="00E61B05" w:rsidRDefault="00414026" w:rsidP="006E18CE">
            <w:pPr>
              <w:spacing w:line="288" w:lineRule="auto"/>
              <w:rPr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  <w:p w:rsidR="00414026" w:rsidRPr="00E61B05" w:rsidRDefault="00414026" w:rsidP="006E18CE">
            <w:pPr>
              <w:spacing w:line="288" w:lineRule="auto"/>
              <w:rPr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  <w:p w:rsidR="00414026" w:rsidRPr="00E61B05" w:rsidRDefault="00414026" w:rsidP="006E18CE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E61B05">
              <w:rPr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E74E62" w:rsidRDefault="00E74E62" w:rsidP="00414026">
      <w:pPr>
        <w:ind w:firstLine="360"/>
      </w:pPr>
    </w:p>
    <w:sectPr w:rsidR="00E74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Rounde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6B"/>
    <w:rsid w:val="00414026"/>
    <w:rsid w:val="00BD796B"/>
    <w:rsid w:val="00E7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6B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14026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NormalWebChar">
    <w:name w:val="Normal (Web) Char"/>
    <w:link w:val="NormalWeb"/>
    <w:uiPriority w:val="99"/>
    <w:locked/>
    <w:rsid w:val="00414026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6B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14026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NormalWebChar">
    <w:name w:val="Normal (Web) Char"/>
    <w:link w:val="NormalWeb"/>
    <w:uiPriority w:val="99"/>
    <w:locked/>
    <w:rsid w:val="00414026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2025-11-26T01:42:00Z</dcterms:created>
  <dcterms:modified xsi:type="dcterms:W3CDTF">2025-11-26T02:39:00Z</dcterms:modified>
</cp:coreProperties>
</file>