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51" w:rsidRPr="00C24351" w:rsidRDefault="00C24351" w:rsidP="00C24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TUẦN 9 THỨ NĂM 6/11/2025</w:t>
      </w:r>
    </w:p>
    <w:p w:rsidR="00C24351" w:rsidRPr="00C24351" w:rsidRDefault="00C24351" w:rsidP="00C24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Tiết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7: </w:t>
      </w: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Tiếng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việt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Luyện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Dạy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Tiết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đọc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thư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viện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spellStart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Đọc</w:t>
      </w:r>
      <w:proofErr w:type="spellEnd"/>
      <w:proofErr w:type="gramEnd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to </w:t>
      </w:r>
      <w:proofErr w:type="spellStart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nghe</w:t>
      </w:r>
      <w:proofErr w:type="spellEnd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chung</w:t>
      </w:r>
      <w:proofErr w:type="spellEnd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sách</w:t>
      </w:r>
      <w:proofErr w:type="spellEnd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khổ</w:t>
      </w:r>
      <w:proofErr w:type="spellEnd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nhỏ</w:t>
      </w:r>
      <w:proofErr w:type="spellEnd"/>
      <w:r w:rsidRPr="00C2435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spellStart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Câu</w:t>
      </w:r>
      <w:proofErr w:type="spellEnd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chuyện</w:t>
      </w:r>
      <w:proofErr w:type="spellEnd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 xml:space="preserve">: </w:t>
      </w:r>
      <w:proofErr w:type="spellStart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Học</w:t>
      </w:r>
      <w:proofErr w:type="spellEnd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bơi</w:t>
      </w:r>
      <w:proofErr w:type="spellEnd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với</w:t>
      </w:r>
      <w:proofErr w:type="spellEnd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 xml:space="preserve"> </w:t>
      </w:r>
      <w:proofErr w:type="spellStart"/>
      <w:r w:rsidRPr="00C243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ếch</w:t>
      </w:r>
      <w:proofErr w:type="spellEnd"/>
    </w:p>
    <w:p w:rsidR="00C24351" w:rsidRDefault="00C24351" w:rsidP="00C2435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đạt</w:t>
      </w:r>
      <w:proofErr w:type="spellEnd"/>
    </w:p>
    <w:p w:rsidR="00C24351" w:rsidRDefault="00C24351" w:rsidP="00C2435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>
        <w:rPr>
          <w:rFonts w:ascii="VNI-Times" w:eastAsia="Times New Roman" w:hAnsi="VNI-Times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truyện</w:t>
      </w:r>
      <w:proofErr w:type="spellEnd"/>
      <w:r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Nâng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nắm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thích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Giúp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24351" w:rsidRDefault="00C24351" w:rsidP="00C24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chất</w:t>
      </w:r>
      <w:proofErr w:type="spellEnd"/>
    </w:p>
    <w:p w:rsidR="00C24351" w:rsidRDefault="00C24351" w:rsidP="00C24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Năng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lực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tự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chủ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và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tự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học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ý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thức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học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tập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và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hoàn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thành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nội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bài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học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cô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giáo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yêu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Năng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lực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hợp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tác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Biết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trao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đổi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với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bạn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về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nội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câu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chuyện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Năng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lực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giải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quyết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vấn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đề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Hoàn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thành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tốt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các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nội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cô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giáo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yêu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cầu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en-US"/>
        </w:rPr>
        <w:t>.</w:t>
      </w:r>
    </w:p>
    <w:p w:rsidR="00C24351" w:rsidRDefault="00C24351" w:rsidP="00C2435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nghe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Ham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thói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quen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ngộ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nghĩnh</w:t>
      </w:r>
      <w:proofErr w:type="spellEnd"/>
    </w:p>
    <w:p w:rsidR="00C24351" w:rsidRDefault="00C24351" w:rsidP="00C2435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:</w:t>
      </w:r>
    </w:p>
    <w:p w:rsidR="00C24351" w:rsidRDefault="00C24351" w:rsidP="00C2435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ếch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máy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chiếu</w:t>
      </w:r>
      <w:proofErr w:type="spellEnd"/>
    </w:p>
    <w:p w:rsidR="00C24351" w:rsidRDefault="00C24351" w:rsidP="00C2435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GB"/>
        </w:rPr>
        <w:t>III. Các hoạt động dạy học: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C24351" w:rsidTr="00C2435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351" w:rsidRDefault="00C24351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gìáo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viên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351" w:rsidRDefault="00C24351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sinh</w:t>
            </w:r>
            <w:proofErr w:type="spellEnd"/>
          </w:p>
        </w:tc>
      </w:tr>
      <w:tr w:rsidR="00C24351" w:rsidTr="00C2435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Ổn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định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Hát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vui</w:t>
            </w:r>
            <w:proofErr w:type="spell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2. 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Bài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mới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:</w:t>
            </w:r>
          </w:p>
          <w:p w:rsidR="00C24351" w:rsidRPr="00C24351" w:rsidRDefault="00C24351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Trước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:  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có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thích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bơi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không?tại</w:t>
            </w:r>
            <w:proofErr w:type="spellEnd"/>
            <w:proofErr w:type="gram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sao?em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nào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từng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được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người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lớn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dẫn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bơi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 -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Dẫn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nhập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vào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:</w:t>
            </w:r>
            <w:proofErr w:type="gram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 -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Giáo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viên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giới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thiệu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bìa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quyển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sinh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quan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sát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và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hỏi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: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thấy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bìa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vẽ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những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gì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Hình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vẽ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có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đẹp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không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+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Hình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vẽ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nói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điều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gí?Em</w:t>
            </w:r>
            <w:proofErr w:type="spellEnd"/>
            <w:proofErr w:type="gram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thử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đoán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xem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Giáo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viên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giới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thiệu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nhà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xuất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bản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Trong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: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*  GV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lần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1: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to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kết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hợp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giải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nghĩa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từ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chuồn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chuồn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cắn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rún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rún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lỡ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mà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bè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sút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hụt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hơi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léc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mớ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kết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hợp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biện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pháp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phỏng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đoán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nhằm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gây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sự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tò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mò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HS.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>+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Trang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8: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gì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xảy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ra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bạn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chơi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?</w:t>
            </w:r>
            <w:proofErr w:type="gram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+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Trang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12: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bạn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gặp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nạn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ai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đến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cứu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Cô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mời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lắng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nghe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cô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tiếp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(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đến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hết</w:t>
            </w:r>
            <w:proofErr w:type="spellEnd"/>
            <w:proofErr w:type="gram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).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*  GV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lần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2: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Kết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hợp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chỉ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tranh</w:t>
            </w:r>
            <w:proofErr w:type="spell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Sau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  <w:t xml:space="preserve"> </w:t>
            </w: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:</w:t>
            </w:r>
            <w:proofErr w:type="gram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+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Vừa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rồi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cô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kể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nghe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gì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có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những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nhân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vật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nào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Kết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hợp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chỉ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tranh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minh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họa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)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yêu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thích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nhân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vật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nào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Tại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sao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Câu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này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nói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điều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gì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? 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liên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hệ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giáo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dục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+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có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theo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gương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của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bạn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không?Tại</w:t>
            </w:r>
            <w:proofErr w:type="spellEnd"/>
            <w:proofErr w:type="gram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sao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?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không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được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tự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chơi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sông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nước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không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có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người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lớn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bởi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vì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không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biết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bơi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ngồi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xuồng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ghe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nước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hay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bộ</w:t>
            </w:r>
            <w:proofErr w:type="spellEnd"/>
            <w:proofErr w:type="gram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trên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đường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các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em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không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được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đùa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giỡn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sẽ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rất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nguy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hiểm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…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3.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Củng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cố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dặn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dò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: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-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Về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trong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sách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......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-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Hãy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đến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thư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viện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nhà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trường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tìm</w:t>
            </w:r>
            <w:proofErr w:type="spellEnd"/>
            <w:proofErr w:type="gram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những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câu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chuyện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phù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hợp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với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khả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năng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của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mình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để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đọc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  <w:r w:rsidRPr="00C24351">
              <w:rPr>
                <w:rFonts w:ascii=".VnTime" w:eastAsia="Times New Roman" w:hAnsi=".VnTime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lớp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hát</w:t>
            </w:r>
            <w:proofErr w:type="spellEnd"/>
          </w:p>
          <w:p w:rsidR="00C24351" w:rsidRPr="00C24351" w:rsidRDefault="00C24351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 w:rsidP="007E275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Lắng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nghe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và</w:t>
            </w:r>
            <w:proofErr w:type="spellEnd"/>
            <w:r w:rsidRPr="00C24351">
              <w:rPr>
                <w:rFonts w:ascii=".VnTime" w:eastAsia="Times New Roman" w:hAnsi=".VnTime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lời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: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lời</w:t>
            </w:r>
            <w:proofErr w:type="spell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lớp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theo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dõi</w:t>
            </w:r>
            <w:proofErr w:type="spell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chú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theo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dõi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hiếu</w:t>
            </w:r>
            <w:proofErr w:type="spell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 xml:space="preserve">- HS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lời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tự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do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sinh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theo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dõi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.VnTime" w:eastAsia="Times New Roman" w:hAnsi=".VnTime" w:cs="Times New Roman"/>
                <w:b w:val="0"/>
                <w:sz w:val="24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sinh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lời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tự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do.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lời</w:t>
            </w:r>
            <w:proofErr w:type="spellEnd"/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.VnTime" w:eastAsia="Times New Roman" w:hAnsi=".VnTime" w:cs="Times New Roman"/>
                <w:b w:val="0"/>
                <w:sz w:val="24"/>
                <w:szCs w:val="28"/>
                <w:lang w:val="en-US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Học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sinh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trả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lời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tự</w:t>
            </w:r>
            <w:proofErr w:type="spellEnd"/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 xml:space="preserve"> do.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  <w:t>-  HS nghe</w:t>
            </w: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</w:pPr>
          </w:p>
          <w:p w:rsidR="00C24351" w:rsidRPr="00C24351" w:rsidRDefault="00C243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</w:pPr>
          </w:p>
          <w:p w:rsidR="00C24351" w:rsidRPr="00C24351" w:rsidRDefault="00C24351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 w:eastAsia="en-GB"/>
              </w:rPr>
            </w:pPr>
            <w:r w:rsidRPr="00C243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pt-BR"/>
              </w:rPr>
              <w:t>-HS nghe</w:t>
            </w:r>
          </w:p>
        </w:tc>
      </w:tr>
    </w:tbl>
    <w:p w:rsidR="00C24351" w:rsidRPr="00C24351" w:rsidRDefault="00C24351" w:rsidP="00C24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3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Điều chỉnh</w:t>
      </w:r>
    </w:p>
    <w:p w:rsidR="00C24351" w:rsidRPr="00C24351" w:rsidRDefault="00C24351" w:rsidP="00C24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435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…….</w:t>
      </w:r>
      <w:bookmarkStart w:id="0" w:name="_GoBack"/>
      <w:bookmarkEnd w:id="0"/>
    </w:p>
    <w:p w:rsidR="00B614F8" w:rsidRDefault="00B614F8"/>
    <w:sectPr w:rsidR="00B61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469A"/>
    <w:multiLevelType w:val="hybridMultilevel"/>
    <w:tmpl w:val="F0BABCB0"/>
    <w:lvl w:ilvl="0" w:tplc="051441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51"/>
    <w:rsid w:val="00B614F8"/>
    <w:rsid w:val="00C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C82C"/>
  <w15:chartTrackingRefBased/>
  <w15:docId w15:val="{E0FB5885-338D-41C3-84AA-194053B4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1"/>
    <w:pPr>
      <w:spacing w:line="256" w:lineRule="auto"/>
    </w:pPr>
    <w:rPr>
      <w:rFonts w:asciiTheme="minorHAnsi" w:hAnsiTheme="minorHAnsi" w:cstheme="minorBidi"/>
      <w:b w:val="0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351"/>
    <w:pPr>
      <w:spacing w:after="0" w:line="240" w:lineRule="auto"/>
    </w:pPr>
    <w:rPr>
      <w:rFonts w:asciiTheme="minorHAnsi" w:hAnsiTheme="minorHAnsi" w:cstheme="minorBidi"/>
      <w:b w:val="0"/>
      <w:sz w:val="22"/>
      <w:szCs w:val="22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2025-11-26T02:05:00Z</dcterms:created>
  <dcterms:modified xsi:type="dcterms:W3CDTF">2025-11-26T02:07:00Z</dcterms:modified>
</cp:coreProperties>
</file>