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13" w:rsidRDefault="00E61613" w:rsidP="00D0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5220"/>
        <w:gridCol w:w="4950"/>
      </w:tblGrid>
      <w:tr w:rsidR="009364B4" w:rsidRPr="00466075" w:rsidTr="008442CB">
        <w:trPr>
          <w:trHeight w:val="696"/>
        </w:trPr>
        <w:tc>
          <w:tcPr>
            <w:tcW w:w="5220" w:type="dxa"/>
            <w:hideMark/>
          </w:tcPr>
          <w:p w:rsidR="009364B4" w:rsidRPr="00466075" w:rsidRDefault="009364B4" w:rsidP="009364B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>THPT THÀNH PHỐ CAO BẰNG</w:t>
            </w:r>
          </w:p>
          <w:p w:rsidR="009364B4" w:rsidRPr="00466075" w:rsidRDefault="009364B4" w:rsidP="009364B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>Ngoại</w:t>
            </w:r>
            <w:proofErr w:type="spellEnd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>ngữ</w:t>
            </w:r>
            <w:proofErr w:type="spellEnd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  <w:hideMark/>
          </w:tcPr>
          <w:p w:rsidR="009364B4" w:rsidRPr="00466075" w:rsidRDefault="009364B4" w:rsidP="009364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>Nguyễn</w:t>
            </w:r>
            <w:proofErr w:type="spellEnd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>Diệp</w:t>
            </w:r>
            <w:proofErr w:type="spellEnd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>Ngọc</w:t>
            </w:r>
            <w:proofErr w:type="spellEnd"/>
          </w:p>
          <w:p w:rsidR="009364B4" w:rsidRPr="00466075" w:rsidRDefault="009364B4" w:rsidP="009364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4660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66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12A6</w:t>
            </w:r>
          </w:p>
        </w:tc>
      </w:tr>
    </w:tbl>
    <w:p w:rsidR="00E61613" w:rsidRPr="00466075" w:rsidRDefault="00E61613" w:rsidP="00D0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FFC" w:rsidRPr="00466075" w:rsidRDefault="00EA2FFC" w:rsidP="00D0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075">
        <w:rPr>
          <w:rFonts w:ascii="Times New Roman" w:eastAsia="Times New Roman" w:hAnsi="Times New Roman" w:cs="Times New Roman"/>
          <w:b/>
          <w:bCs/>
          <w:sz w:val="28"/>
          <w:szCs w:val="28"/>
        </w:rPr>
        <w:t>UNIT</w:t>
      </w:r>
      <w:r w:rsidR="00256F5A" w:rsidRPr="004660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1613" w:rsidRPr="0046607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660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B7304" w:rsidRPr="00466075">
        <w:rPr>
          <w:rFonts w:ascii="Times New Roman" w:eastAsia="Times New Roman" w:hAnsi="Times New Roman" w:cs="Times New Roman"/>
          <w:b/>
          <w:bCs/>
          <w:sz w:val="28"/>
          <w:szCs w:val="28"/>
        </w:rPr>
        <w:t>URBANISATION</w:t>
      </w:r>
    </w:p>
    <w:p w:rsidR="00EA2FFC" w:rsidRPr="00466075" w:rsidRDefault="00EA2FFC" w:rsidP="00EA2FF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075">
        <w:rPr>
          <w:rFonts w:ascii="Times New Roman" w:eastAsia="Times New Roman" w:hAnsi="Times New Roman" w:cs="Times New Roman"/>
          <w:b/>
          <w:sz w:val="28"/>
          <w:szCs w:val="28"/>
        </w:rPr>
        <w:t xml:space="preserve">PERIOD: </w:t>
      </w:r>
      <w:r w:rsidR="00275933" w:rsidRPr="00466075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0F4050" w:rsidRPr="004660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6075">
        <w:rPr>
          <w:rFonts w:ascii="Times New Roman" w:eastAsia="Times New Roman" w:hAnsi="Times New Roman" w:cs="Times New Roman"/>
          <w:b/>
          <w:sz w:val="28"/>
          <w:szCs w:val="28"/>
        </w:rPr>
        <w:t>*** LESSON</w:t>
      </w:r>
      <w:r w:rsidR="00256F5A" w:rsidRPr="00466075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4660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56F5A" w:rsidRPr="00466075">
        <w:rPr>
          <w:rFonts w:ascii="Times New Roman" w:eastAsia="Times New Roman" w:hAnsi="Times New Roman" w:cs="Times New Roman"/>
          <w:b/>
          <w:sz w:val="28"/>
          <w:szCs w:val="28"/>
        </w:rPr>
        <w:t>GETTING STARTED</w:t>
      </w:r>
      <w:r w:rsidR="000F4050" w:rsidRPr="00466075">
        <w:rPr>
          <w:rFonts w:ascii="Times New Roman" w:eastAsia="Times New Roman" w:hAnsi="Times New Roman" w:cs="Times New Roman"/>
          <w:b/>
          <w:sz w:val="28"/>
          <w:szCs w:val="28"/>
        </w:rPr>
        <w:t xml:space="preserve"> – URBAN DEVELOPMENT</w:t>
      </w:r>
      <w:r w:rsidR="000F4050" w:rsidRPr="00466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3AD" w:rsidRPr="00466075" w:rsidRDefault="00EA2FFC" w:rsidP="00762D9E">
      <w:pPr>
        <w:pStyle w:val="NoSpacing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466075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EA2FFC" w:rsidRPr="00466075" w:rsidRDefault="00EA2FFC" w:rsidP="00762D9E">
      <w:pPr>
        <w:pStyle w:val="NoSpacing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466075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1. </w:t>
      </w:r>
      <w:r w:rsidRPr="00466075">
        <w:rPr>
          <w:rFonts w:ascii="Times New Roman" w:hAnsi="Times New Roman" w:cs="Times New Roman"/>
          <w:b/>
          <w:sz w:val="28"/>
          <w:szCs w:val="28"/>
        </w:rPr>
        <w:t>Knowledge</w:t>
      </w:r>
      <w:r w:rsidR="00CB0E72" w:rsidRPr="00466075">
        <w:rPr>
          <w:rFonts w:ascii="Times New Roman" w:hAnsi="Times New Roman" w:cs="Times New Roman"/>
          <w:b/>
          <w:sz w:val="28"/>
          <w:szCs w:val="28"/>
        </w:rPr>
        <w:t>:</w:t>
      </w:r>
    </w:p>
    <w:p w:rsidR="00166B04" w:rsidRPr="00466075" w:rsidRDefault="00166B04" w:rsidP="00BC3F52">
      <w:pPr>
        <w:pStyle w:val="NoSpacing"/>
        <w:ind w:left="-180"/>
        <w:rPr>
          <w:rFonts w:ascii="Times New Roman" w:hAnsi="Times New Roman" w:cs="Times New Roman"/>
          <w:sz w:val="28"/>
          <w:szCs w:val="28"/>
          <w:lang w:val="vi-VN"/>
        </w:rPr>
      </w:pPr>
      <w:r w:rsidRPr="00466075">
        <w:rPr>
          <w:rFonts w:ascii="Times New Roman" w:hAnsi="Times New Roman" w:cs="Times New Roman"/>
          <w:sz w:val="28"/>
          <w:szCs w:val="28"/>
          <w:lang w:val="vi-VN"/>
        </w:rPr>
        <w:t>By the end of this lesson, students will be able to…</w:t>
      </w:r>
    </w:p>
    <w:p w:rsidR="00BC3F52" w:rsidRPr="00466075" w:rsidRDefault="00BC3F52" w:rsidP="00BC3F52">
      <w:pPr>
        <w:pStyle w:val="NoSpacing"/>
        <w:ind w:left="-180"/>
        <w:rPr>
          <w:rFonts w:ascii="Times New Roman" w:hAnsi="Times New Roman" w:cs="Times New Roman"/>
          <w:sz w:val="28"/>
          <w:szCs w:val="28"/>
          <w:lang w:val="vi-VN"/>
        </w:rPr>
      </w:pPr>
      <w:r w:rsidRPr="00466075">
        <w:rPr>
          <w:rFonts w:ascii="Times New Roman" w:hAnsi="Times New Roman" w:cs="Times New Roman"/>
          <w:sz w:val="28"/>
          <w:szCs w:val="28"/>
          <w:lang w:val="vi-VN"/>
        </w:rPr>
        <w:t xml:space="preserve">- Gain an overview about the topic </w:t>
      </w:r>
      <w:r w:rsidR="00166B04" w:rsidRPr="00466075">
        <w:rPr>
          <w:rFonts w:ascii="Times New Roman" w:hAnsi="Times New Roman" w:cs="Times New Roman"/>
          <w:sz w:val="28"/>
          <w:szCs w:val="28"/>
        </w:rPr>
        <w:t>URBANISATION</w:t>
      </w:r>
      <w:r w:rsidRPr="00466075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:rsidR="00BC3F52" w:rsidRPr="00466075" w:rsidRDefault="00BC3F52" w:rsidP="00BC3F52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  <w:lang w:val="vi-VN"/>
        </w:rPr>
        <w:t xml:space="preserve">- Gain vocabulary to talk about </w:t>
      </w:r>
      <w:r w:rsidR="00976E2F" w:rsidRPr="00466075">
        <w:rPr>
          <w:rFonts w:ascii="Times New Roman" w:hAnsi="Times New Roman" w:cs="Times New Roman"/>
          <w:sz w:val="28"/>
          <w:szCs w:val="28"/>
        </w:rPr>
        <w:t>urban development</w:t>
      </w:r>
      <w:r w:rsidR="002A70B2" w:rsidRPr="00466075">
        <w:rPr>
          <w:rFonts w:ascii="Times New Roman" w:hAnsi="Times New Roman" w:cs="Times New Roman"/>
          <w:sz w:val="28"/>
          <w:szCs w:val="28"/>
        </w:rPr>
        <w:t>;</w:t>
      </w:r>
    </w:p>
    <w:p w:rsidR="00976E2F" w:rsidRPr="00466075" w:rsidRDefault="00C71F38" w:rsidP="00976E2F">
      <w:pPr>
        <w:pStyle w:val="NoSpacing"/>
        <w:ind w:left="-180"/>
        <w:rPr>
          <w:rFonts w:ascii="Times New Roman" w:hAnsi="Times New Roman" w:cs="Times New Roman"/>
          <w:bCs/>
          <w:iCs/>
          <w:sz w:val="28"/>
          <w:szCs w:val="28"/>
        </w:rPr>
      </w:pPr>
      <w:r w:rsidRPr="00466075">
        <w:rPr>
          <w:rFonts w:ascii="Times New Roman" w:hAnsi="Times New Roman" w:cs="Times New Roman"/>
          <w:bCs/>
          <w:sz w:val="28"/>
          <w:szCs w:val="28"/>
        </w:rPr>
        <w:t>- U</w:t>
      </w:r>
      <w:r w:rsidR="00976E2F" w:rsidRPr="00466075">
        <w:rPr>
          <w:rFonts w:ascii="Times New Roman" w:hAnsi="Times New Roman" w:cs="Times New Roman"/>
          <w:bCs/>
          <w:sz w:val="28"/>
          <w:szCs w:val="28"/>
        </w:rPr>
        <w:t>se lea</w:t>
      </w:r>
      <w:r w:rsidR="002A70B2" w:rsidRPr="00466075">
        <w:rPr>
          <w:rFonts w:ascii="Times New Roman" w:hAnsi="Times New Roman" w:cs="Times New Roman"/>
          <w:bCs/>
          <w:sz w:val="28"/>
          <w:szCs w:val="28"/>
        </w:rPr>
        <w:t>rned phrases for reading tasks;</w:t>
      </w:r>
    </w:p>
    <w:p w:rsidR="00C71F38" w:rsidRPr="00466075" w:rsidRDefault="00976E2F" w:rsidP="00C71F38">
      <w:pPr>
        <w:pStyle w:val="NoSpacing"/>
        <w:ind w:left="-180"/>
        <w:rPr>
          <w:rFonts w:ascii="Times New Roman" w:hAnsi="Times New Roman" w:cs="Times New Roman"/>
          <w:sz w:val="28"/>
          <w:szCs w:val="28"/>
          <w:lang w:val="vi-VN"/>
        </w:rPr>
      </w:pPr>
      <w:r w:rsidRPr="0046607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71F38" w:rsidRPr="00466075"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Pr="00466075">
        <w:rPr>
          <w:rFonts w:ascii="Times New Roman" w:hAnsi="Times New Roman" w:cs="Times New Roman"/>
          <w:bCs/>
          <w:iCs/>
          <w:sz w:val="28"/>
          <w:szCs w:val="28"/>
        </w:rPr>
        <w:t>ractice reading for gist and specific information about</w:t>
      </w:r>
      <w:r w:rsidRPr="0046607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71F38" w:rsidRPr="00466075">
        <w:rPr>
          <w:rFonts w:ascii="Times New Roman" w:hAnsi="Times New Roman" w:cs="Times New Roman"/>
          <w:sz w:val="28"/>
          <w:szCs w:val="28"/>
        </w:rPr>
        <w:t>urban development</w:t>
      </w:r>
      <w:r w:rsidR="00C71F38" w:rsidRPr="0046607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1F1E1B" w:rsidRPr="00466075" w:rsidRDefault="00EA2FFC" w:rsidP="00762D9E">
      <w:pPr>
        <w:pStyle w:val="NoSpacing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466075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 w:rsidR="001F1E1B" w:rsidRPr="00466075">
        <w:rPr>
          <w:rFonts w:ascii="Times New Roman" w:hAnsi="Times New Roman" w:cs="Times New Roman"/>
          <w:b/>
          <w:sz w:val="28"/>
          <w:szCs w:val="28"/>
        </w:rPr>
        <w:t>Competences:</w:t>
      </w:r>
    </w:p>
    <w:p w:rsidR="001C6E80" w:rsidRPr="00466075" w:rsidRDefault="001C6E80" w:rsidP="001C6E80">
      <w:pPr>
        <w:pStyle w:val="NoSpacing"/>
        <w:ind w:left="-180"/>
        <w:rPr>
          <w:rFonts w:ascii="Times New Roman" w:hAnsi="Times New Roman" w:cs="Times New Roman"/>
          <w:sz w:val="28"/>
          <w:szCs w:val="28"/>
          <w:lang w:val="vi-VN"/>
        </w:rPr>
      </w:pPr>
      <w:r w:rsidRPr="00466075">
        <w:rPr>
          <w:rFonts w:ascii="Times New Roman" w:hAnsi="Times New Roman" w:cs="Times New Roman"/>
          <w:sz w:val="28"/>
          <w:szCs w:val="28"/>
          <w:lang w:val="vi-VN"/>
        </w:rPr>
        <w:t>- Develop communication skills and creativity;</w:t>
      </w:r>
    </w:p>
    <w:p w:rsidR="001C6E80" w:rsidRPr="00466075" w:rsidRDefault="001C6E80" w:rsidP="001C6E80">
      <w:pPr>
        <w:pStyle w:val="NoSpacing"/>
        <w:ind w:left="-180"/>
        <w:rPr>
          <w:rFonts w:ascii="Times New Roman" w:hAnsi="Times New Roman" w:cs="Times New Roman"/>
          <w:sz w:val="28"/>
          <w:szCs w:val="28"/>
          <w:lang w:val="vi-VN"/>
        </w:rPr>
      </w:pPr>
      <w:r w:rsidRPr="00466075">
        <w:rPr>
          <w:rFonts w:ascii="Times New Roman" w:hAnsi="Times New Roman" w:cs="Times New Roman"/>
          <w:sz w:val="28"/>
          <w:szCs w:val="28"/>
          <w:lang w:val="vi-VN"/>
        </w:rPr>
        <w:t>- Improve collaboration, analytical and critical thinking skills</w:t>
      </w:r>
      <w:r w:rsidR="00466075">
        <w:rPr>
          <w:rFonts w:ascii="Times New Roman" w:hAnsi="Times New Roman" w:cs="Times New Roman"/>
          <w:sz w:val="28"/>
          <w:szCs w:val="28"/>
        </w:rPr>
        <w:t>;</w:t>
      </w:r>
      <w:r w:rsidRPr="0046607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1C6E80" w:rsidRPr="00466075" w:rsidRDefault="001C6E80" w:rsidP="001C6E80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  <w:lang w:val="vi-VN"/>
        </w:rPr>
        <w:t>- Actively join in class activities</w:t>
      </w:r>
      <w:r w:rsidR="00466075">
        <w:rPr>
          <w:rFonts w:ascii="Times New Roman" w:hAnsi="Times New Roman" w:cs="Times New Roman"/>
          <w:sz w:val="28"/>
          <w:szCs w:val="28"/>
        </w:rPr>
        <w:t>.</w:t>
      </w:r>
    </w:p>
    <w:p w:rsidR="001F1E1B" w:rsidRPr="00466075" w:rsidRDefault="00EA2FFC" w:rsidP="001C6E80">
      <w:pPr>
        <w:pStyle w:val="NoSpacing"/>
        <w:ind w:left="-180"/>
        <w:rPr>
          <w:rFonts w:ascii="Times New Roman" w:eastAsia="Calibri" w:hAnsi="Times New Roman" w:cs="Times New Roman"/>
          <w:b/>
          <w:sz w:val="28"/>
          <w:szCs w:val="28"/>
        </w:rPr>
      </w:pPr>
      <w:r w:rsidRPr="00466075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</w:t>
      </w:r>
      <w:r w:rsidR="001F1E1B" w:rsidRPr="00466075">
        <w:rPr>
          <w:rFonts w:ascii="Times New Roman" w:hAnsi="Times New Roman" w:cs="Times New Roman"/>
          <w:b/>
          <w:bCs/>
          <w:sz w:val="28"/>
          <w:szCs w:val="28"/>
        </w:rPr>
        <w:t>Qualities</w:t>
      </w:r>
      <w:r w:rsidR="001F1E1B" w:rsidRPr="00466075">
        <w:rPr>
          <w:rFonts w:ascii="Times New Roman" w:hAnsi="Times New Roman" w:cs="Times New Roman"/>
          <w:b/>
          <w:sz w:val="28"/>
          <w:szCs w:val="28"/>
        </w:rPr>
        <w:t>:</w:t>
      </w:r>
    </w:p>
    <w:p w:rsidR="00F648BA" w:rsidRPr="00466075" w:rsidRDefault="00F648BA" w:rsidP="00F648BA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</w:rPr>
        <w:t>- Be proud and respectful of the country’s development</w:t>
      </w:r>
      <w:r w:rsidR="00466075">
        <w:rPr>
          <w:rFonts w:ascii="Times New Roman" w:hAnsi="Times New Roman" w:cs="Times New Roman"/>
          <w:sz w:val="28"/>
          <w:szCs w:val="28"/>
        </w:rPr>
        <w:t>;</w:t>
      </w:r>
    </w:p>
    <w:p w:rsidR="00F648BA" w:rsidRPr="00466075" w:rsidRDefault="00F648BA" w:rsidP="00F648BA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</w:rPr>
        <w:t>- Actively join in class activities</w:t>
      </w:r>
      <w:r w:rsidR="00466075">
        <w:rPr>
          <w:rFonts w:ascii="Times New Roman" w:hAnsi="Times New Roman" w:cs="Times New Roman"/>
          <w:sz w:val="28"/>
          <w:szCs w:val="28"/>
        </w:rPr>
        <w:t>.</w:t>
      </w:r>
    </w:p>
    <w:p w:rsidR="00EA2FFC" w:rsidRPr="00466075" w:rsidRDefault="00EA2FFC" w:rsidP="00F648BA">
      <w:pPr>
        <w:pStyle w:val="NoSpacing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466075">
        <w:rPr>
          <w:rFonts w:ascii="Times New Roman" w:hAnsi="Times New Roman" w:cs="Times New Roman"/>
          <w:b/>
          <w:sz w:val="28"/>
          <w:szCs w:val="28"/>
        </w:rPr>
        <w:t>II. TEACHING AIDS:</w:t>
      </w:r>
    </w:p>
    <w:p w:rsidR="00F648BA" w:rsidRPr="00466075" w:rsidRDefault="00F648BA" w:rsidP="00F648BA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</w:rPr>
        <w:t>- Grade 12 textbook, Unit 4, Getting started</w:t>
      </w:r>
    </w:p>
    <w:p w:rsidR="00F648BA" w:rsidRPr="00466075" w:rsidRDefault="00F648BA" w:rsidP="00F648BA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</w:rPr>
        <w:t>- Computer connected to the Internet</w:t>
      </w:r>
    </w:p>
    <w:p w:rsidR="00F648BA" w:rsidRPr="00466075" w:rsidRDefault="00F648BA" w:rsidP="00F648BA">
      <w:pPr>
        <w:pStyle w:val="NoSpacing"/>
        <w:ind w:left="-180"/>
        <w:rPr>
          <w:rFonts w:ascii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</w:rPr>
        <w:t>- Projector / TV</w:t>
      </w:r>
      <w:r w:rsidRPr="00466075">
        <w:rPr>
          <w:rFonts w:ascii="Times New Roman" w:hAnsi="Times New Roman" w:cs="Times New Roman"/>
          <w:sz w:val="28"/>
          <w:szCs w:val="28"/>
        </w:rPr>
        <w:tab/>
      </w:r>
    </w:p>
    <w:p w:rsidR="00F648BA" w:rsidRPr="00466075" w:rsidRDefault="00F648BA" w:rsidP="00F648BA">
      <w:pPr>
        <w:pStyle w:val="NoSpacing"/>
        <w:ind w:left="-180"/>
        <w:rPr>
          <w:rFonts w:ascii="Times New Roman" w:hAnsi="Times New Roman" w:cs="Times New Roman"/>
          <w:i/>
          <w:sz w:val="28"/>
          <w:szCs w:val="28"/>
        </w:rPr>
      </w:pPr>
      <w:r w:rsidRPr="00466075">
        <w:rPr>
          <w:rFonts w:ascii="Times New Roman" w:hAnsi="Times New Roman" w:cs="Times New Roman"/>
          <w:sz w:val="28"/>
          <w:szCs w:val="28"/>
        </w:rPr>
        <w:t xml:space="preserve">- </w:t>
      </w:r>
      <w:r w:rsidRPr="00466075">
        <w:rPr>
          <w:rFonts w:ascii="Times New Roman" w:hAnsi="Times New Roman" w:cs="Times New Roman"/>
          <w:i/>
          <w:sz w:val="28"/>
          <w:szCs w:val="28"/>
        </w:rPr>
        <w:t>hoclieu.vn</w:t>
      </w:r>
    </w:p>
    <w:p w:rsidR="0087324B" w:rsidRPr="00466075" w:rsidRDefault="00EA2FFC" w:rsidP="00330BD1">
      <w:pPr>
        <w:pStyle w:val="NoSpacing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66075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</w:t>
      </w:r>
      <w:r w:rsidRPr="00466075">
        <w:rPr>
          <w:rFonts w:ascii="Times New Roman" w:eastAsia="Times New Roman" w:hAnsi="Times New Roman" w:cs="Times New Roman"/>
          <w:b/>
          <w:sz w:val="28"/>
          <w:szCs w:val="28"/>
        </w:rPr>
        <w:t>PROCEDURES:</w:t>
      </w:r>
      <w:r w:rsidRPr="004660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tbl>
      <w:tblPr>
        <w:tblStyle w:val="TableGrid"/>
        <w:tblW w:w="9956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279"/>
        <w:gridCol w:w="1648"/>
        <w:gridCol w:w="6029"/>
      </w:tblGrid>
      <w:tr w:rsidR="00E837A9" w:rsidRPr="00466075" w:rsidTr="00244241">
        <w:tc>
          <w:tcPr>
            <w:tcW w:w="9956" w:type="dxa"/>
            <w:gridSpan w:val="3"/>
          </w:tcPr>
          <w:p w:rsidR="0087324B" w:rsidRPr="00466075" w:rsidRDefault="00A247AA" w:rsidP="00FE2B7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ACTIVITY 1: INTRODUCTION </w:t>
            </w:r>
            <w:r w:rsidR="00E86428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( 5</w:t>
            </w:r>
            <w:r w:rsidR="0087324B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ms)</w:t>
            </w:r>
            <w:r w:rsidR="00E610E6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A342C" w:rsidRPr="00466075" w:rsidTr="00244241">
        <w:tc>
          <w:tcPr>
            <w:tcW w:w="9956" w:type="dxa"/>
            <w:gridSpan w:val="3"/>
          </w:tcPr>
          <w:p w:rsidR="008A342C" w:rsidRPr="00466075" w:rsidRDefault="008A342C" w:rsidP="00DE69D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WARM UP: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Watching video</w:t>
            </w:r>
          </w:p>
        </w:tc>
      </w:tr>
      <w:tr w:rsidR="00E837A9" w:rsidRPr="00466075" w:rsidTr="0068103F">
        <w:tc>
          <w:tcPr>
            <w:tcW w:w="2279" w:type="dxa"/>
            <w:vAlign w:val="center"/>
          </w:tcPr>
          <w:p w:rsidR="0087324B" w:rsidRPr="00466075" w:rsidRDefault="0087324B" w:rsidP="00DE69D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a. Objective:</w:t>
            </w:r>
          </w:p>
        </w:tc>
        <w:tc>
          <w:tcPr>
            <w:tcW w:w="7677" w:type="dxa"/>
            <w:gridSpan w:val="2"/>
          </w:tcPr>
          <w:p w:rsidR="00DE7D37" w:rsidRPr="00466075" w:rsidRDefault="00DE7D37" w:rsidP="00DE7D3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To create a friendly and lively atmosphere in the classroom; </w:t>
            </w:r>
          </w:p>
          <w:p w:rsidR="00DE7D37" w:rsidRPr="00466075" w:rsidRDefault="00DE7D37" w:rsidP="00DE7D3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To raise the Ss’ awareness of the </w:t>
            </w:r>
            <w:r w:rsidR="00C03B3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content of the conversation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get them ready for the lesson.  </w:t>
            </w:r>
          </w:p>
          <w:p w:rsidR="002E4837" w:rsidRPr="00466075" w:rsidRDefault="00DE7D37" w:rsidP="00B811D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To lead into the unit.</w:t>
            </w:r>
          </w:p>
        </w:tc>
      </w:tr>
      <w:tr w:rsidR="00AD459A" w:rsidRPr="00466075" w:rsidTr="0068103F">
        <w:tc>
          <w:tcPr>
            <w:tcW w:w="2279" w:type="dxa"/>
            <w:vAlign w:val="center"/>
          </w:tcPr>
          <w:p w:rsidR="00AD459A" w:rsidRPr="00466075" w:rsidRDefault="00AD459A" w:rsidP="00DE69D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AD459A" w:rsidRPr="00466075" w:rsidRDefault="00F41FD9" w:rsidP="00DE7D3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Watching </w:t>
            </w:r>
            <w:r w:rsidR="00576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video and </w:t>
            </w:r>
            <w:r w:rsidR="00B9174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underline</w:t>
            </w:r>
            <w:bookmarkStart w:id="0" w:name="_GoBack"/>
            <w:bookmarkEnd w:id="0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1E5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nouns or noun phrases.</w:t>
            </w:r>
          </w:p>
        </w:tc>
      </w:tr>
      <w:tr w:rsidR="00714EA0" w:rsidRPr="00466075" w:rsidTr="0068103F">
        <w:tc>
          <w:tcPr>
            <w:tcW w:w="2279" w:type="dxa"/>
            <w:vAlign w:val="center"/>
          </w:tcPr>
          <w:p w:rsidR="00714EA0" w:rsidRPr="00466075" w:rsidRDefault="00AD459A" w:rsidP="00AD459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="00714EA0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Expected outcomes:</w:t>
            </w:r>
          </w:p>
        </w:tc>
        <w:tc>
          <w:tcPr>
            <w:tcW w:w="7677" w:type="dxa"/>
            <w:gridSpan w:val="2"/>
          </w:tcPr>
          <w:p w:rsidR="00BC1273" w:rsidRPr="00466075" w:rsidRDefault="00BC1273" w:rsidP="00BC127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Students can </w:t>
            </w:r>
            <w:r w:rsidR="006E3A0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write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some key words about </w:t>
            </w:r>
            <w:r w:rsidR="00D521E4" w:rsidRPr="00466075">
              <w:rPr>
                <w:rFonts w:ascii="Times New Roman" w:hAnsi="Times New Roman" w:cs="Times New Roman"/>
                <w:sz w:val="28"/>
                <w:szCs w:val="28"/>
              </w:rPr>
              <w:t>urban development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14EA0" w:rsidRPr="00466075" w:rsidRDefault="00714EA0" w:rsidP="00DE7D3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0313" w:rsidRPr="00466075" w:rsidTr="0068103F">
        <w:tc>
          <w:tcPr>
            <w:tcW w:w="2279" w:type="dxa"/>
            <w:vMerge w:val="restart"/>
            <w:vAlign w:val="center"/>
          </w:tcPr>
          <w:p w:rsidR="00C10313" w:rsidRPr="00466075" w:rsidRDefault="00AD459A" w:rsidP="00C1031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C10313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10313"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Transfe</w:t>
            </w:r>
            <w:r w:rsidR="00141708"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r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ring </w:t>
            </w:r>
          </w:p>
          <w:p w:rsidR="00C10313" w:rsidRPr="00466075" w:rsidRDefault="00C10313" w:rsidP="00C10313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191718" w:rsidRPr="00466075" w:rsidRDefault="0071290F" w:rsidP="009569D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447C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="00191718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lays the video made by A.I</w:t>
            </w:r>
            <w:r w:rsidR="009D49C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: URBAN DEVELOPMENT</w:t>
            </w:r>
          </w:p>
          <w:p w:rsidR="0071290F" w:rsidRPr="00466075" w:rsidRDefault="001913D5" w:rsidP="0071290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7592">
              <w:rPr>
                <w:rFonts w:ascii="Times New Roman" w:eastAsia="Times New Roman" w:hAnsi="Times New Roman" w:cs="Times New Roman"/>
                <w:sz w:val="28"/>
                <w:szCs w:val="28"/>
              </w:rPr>
              <w:t>Has</w:t>
            </w:r>
            <w:r w:rsidR="00657864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864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657864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underline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 many </w:t>
            </w:r>
            <w:r w:rsidR="00807B0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nouns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or </w:t>
            </w:r>
            <w:r w:rsidR="00807B0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noun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phrases</w:t>
            </w:r>
            <w:r w:rsidR="009666C1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5EB8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relating to the conversation </w:t>
            </w:r>
            <w:r w:rsidR="009666C1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as they can.</w:t>
            </w:r>
            <w:r w:rsidR="004B0DEB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(high-rise building</w:t>
            </w:r>
            <w:r w:rsidR="00C56098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s, urban areas, public parks …)</w:t>
            </w:r>
          </w:p>
        </w:tc>
      </w:tr>
      <w:tr w:rsidR="00C10313" w:rsidRPr="00466075" w:rsidTr="00244241">
        <w:tc>
          <w:tcPr>
            <w:tcW w:w="2279" w:type="dxa"/>
            <w:vMerge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C10313" w:rsidRPr="00466075" w:rsidRDefault="0020267D" w:rsidP="009A320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A320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Do as instructed.</w:t>
            </w:r>
          </w:p>
          <w:p w:rsidR="00391544" w:rsidRPr="00466075" w:rsidRDefault="00391544" w:rsidP="00A55EB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Ss’ answers </w:t>
            </w:r>
          </w:p>
          <w:p w:rsidR="00A55EB8" w:rsidRPr="00466075" w:rsidRDefault="00C261BF" w:rsidP="00A55EB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neighbourhood</w:t>
            </w:r>
            <w:proofErr w:type="spellEnd"/>
          </w:p>
          <w:p w:rsidR="000D2610" w:rsidRPr="00466075" w:rsidRDefault="000D2610" w:rsidP="000D261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rice field</w:t>
            </w:r>
            <w:r w:rsidR="005844E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  <w:p w:rsidR="000D2610" w:rsidRPr="00466075" w:rsidRDefault="000D2610" w:rsidP="000D261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high-rise building</w:t>
            </w:r>
            <w:r w:rsidR="005844E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  <w:p w:rsidR="005844E7" w:rsidRPr="00466075" w:rsidRDefault="000D2610" w:rsidP="005844E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leisure activities.</w:t>
            </w:r>
          </w:p>
          <w:p w:rsidR="005844E7" w:rsidRPr="00466075" w:rsidRDefault="005844E7" w:rsidP="005844E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shopping centers</w:t>
            </w:r>
          </w:p>
          <w:p w:rsidR="005844E7" w:rsidRPr="00466075" w:rsidRDefault="005844E7" w:rsidP="005844E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convenience stores</w:t>
            </w:r>
          </w:p>
          <w:p w:rsidR="002A06F4" w:rsidRPr="00466075" w:rsidRDefault="002A06F4" w:rsidP="002A06F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electric buses </w:t>
            </w:r>
          </w:p>
          <w:p w:rsidR="00F149A9" w:rsidRPr="00466075" w:rsidRDefault="002A06F4" w:rsidP="002A06F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261B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urban areas</w:t>
            </w:r>
          </w:p>
        </w:tc>
      </w:tr>
      <w:tr w:rsidR="00C10313" w:rsidRPr="00466075" w:rsidTr="00244241">
        <w:tc>
          <w:tcPr>
            <w:tcW w:w="2279" w:type="dxa"/>
            <w:vMerge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Ask</w:t>
            </w:r>
            <w:r w:rsidR="00756A0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some students to answer.</w:t>
            </w:r>
          </w:p>
        </w:tc>
      </w:tr>
      <w:tr w:rsidR="00C10313" w:rsidRPr="00466075" w:rsidTr="00244241">
        <w:tc>
          <w:tcPr>
            <w:tcW w:w="2279" w:type="dxa"/>
            <w:vMerge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F149A9" w:rsidRPr="00466075" w:rsidRDefault="00F149A9" w:rsidP="00F149A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Checks their answers with the whole class. </w:t>
            </w:r>
          </w:p>
          <w:p w:rsidR="00756A05" w:rsidRPr="00466075" w:rsidRDefault="00F149A9" w:rsidP="00F149A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Leads to new lesson.</w:t>
            </w:r>
          </w:p>
        </w:tc>
      </w:tr>
      <w:tr w:rsidR="00E837A9" w:rsidRPr="00466075" w:rsidTr="00244241">
        <w:tc>
          <w:tcPr>
            <w:tcW w:w="9956" w:type="dxa"/>
            <w:gridSpan w:val="3"/>
          </w:tcPr>
          <w:p w:rsidR="00450E16" w:rsidRPr="00466075" w:rsidRDefault="00450E16" w:rsidP="009B3D39">
            <w:pPr>
              <w:contextualSpacing/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ACTIVITY 2: </w:t>
            </w:r>
            <w:r w:rsidR="009364B9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LANGUAGE INPUT </w:t>
            </w:r>
            <w:r w:rsidR="00E610E6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(</w:t>
            </w:r>
            <w:r w:rsidR="009B3D39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8</w:t>
            </w:r>
            <w:r w:rsidR="00E610E6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ms)</w:t>
            </w:r>
            <w:r w:rsidR="00EB6DD3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02578" w:rsidRPr="00466075" w:rsidTr="00244241">
        <w:tc>
          <w:tcPr>
            <w:tcW w:w="9956" w:type="dxa"/>
            <w:gridSpan w:val="3"/>
          </w:tcPr>
          <w:p w:rsidR="00602578" w:rsidRPr="00466075" w:rsidRDefault="00602578" w:rsidP="00E610E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* </w:t>
            </w:r>
            <w:r w:rsidR="00B60027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VOCABULARY</w:t>
            </w:r>
            <w:r w:rsidR="00AD35F5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:</w:t>
            </w:r>
            <w:r w:rsidR="00B60027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837A9" w:rsidRPr="00466075" w:rsidTr="0068103F">
        <w:tc>
          <w:tcPr>
            <w:tcW w:w="2279" w:type="dxa"/>
            <w:vAlign w:val="center"/>
          </w:tcPr>
          <w:p w:rsidR="00450E16" w:rsidRPr="00466075" w:rsidRDefault="00450E16" w:rsidP="00E837A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a. Objective:</w:t>
            </w:r>
          </w:p>
        </w:tc>
        <w:tc>
          <w:tcPr>
            <w:tcW w:w="7677" w:type="dxa"/>
            <w:gridSpan w:val="2"/>
          </w:tcPr>
          <w:p w:rsidR="00933A5A" w:rsidRPr="00466075" w:rsidRDefault="00933A5A" w:rsidP="00E47F6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- To prepare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for the reading activity by providing vocabulary related to the reading topic</w:t>
            </w:r>
            <w:r w:rsidRPr="004660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 </w:t>
            </w:r>
          </w:p>
        </w:tc>
      </w:tr>
      <w:tr w:rsidR="00996A7E" w:rsidRPr="00466075" w:rsidTr="0068103F">
        <w:tc>
          <w:tcPr>
            <w:tcW w:w="2279" w:type="dxa"/>
            <w:vAlign w:val="center"/>
          </w:tcPr>
          <w:p w:rsidR="00996A7E" w:rsidRPr="00466075" w:rsidRDefault="00996A7E" w:rsidP="00996A7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996A7E" w:rsidRPr="00466075" w:rsidRDefault="00933A5A" w:rsidP="00CA5A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 Vocabulary</w:t>
            </w:r>
            <w:r w:rsidR="00CA5A15" w:rsidRPr="004660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6A7E" w:rsidRPr="00466075" w:rsidTr="0068103F">
        <w:tc>
          <w:tcPr>
            <w:tcW w:w="2279" w:type="dxa"/>
            <w:vAlign w:val="center"/>
          </w:tcPr>
          <w:p w:rsidR="00996A7E" w:rsidRPr="00466075" w:rsidRDefault="00996A7E" w:rsidP="00996A7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outcomes:</w:t>
            </w:r>
          </w:p>
        </w:tc>
        <w:tc>
          <w:tcPr>
            <w:tcW w:w="7677" w:type="dxa"/>
            <w:gridSpan w:val="2"/>
          </w:tcPr>
          <w:p w:rsidR="00996A7E" w:rsidRPr="00466075" w:rsidRDefault="00933A5A" w:rsidP="00996A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 Students can identify some new words related to urbanisation.</w:t>
            </w:r>
          </w:p>
        </w:tc>
      </w:tr>
      <w:tr w:rsidR="00C10313" w:rsidRPr="00466075" w:rsidTr="00244241">
        <w:tc>
          <w:tcPr>
            <w:tcW w:w="2279" w:type="dxa"/>
            <w:vMerge w:val="restart"/>
            <w:vAlign w:val="center"/>
          </w:tcPr>
          <w:p w:rsidR="00C10313" w:rsidRPr="00466075" w:rsidRDefault="00AC25C6" w:rsidP="00C10313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C10313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10313"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Transfer</w:t>
            </w:r>
            <w:r w:rsidR="00A66FE1"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r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ing </w:t>
            </w:r>
          </w:p>
          <w:p w:rsidR="00C10313" w:rsidRPr="00466075" w:rsidRDefault="00C10313" w:rsidP="00C10313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AD35F5" w:rsidRPr="00466075" w:rsidRDefault="00AD35F5" w:rsidP="00AD35F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Introduce</w:t>
            </w:r>
            <w:r w:rsidR="00230CB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vocabulary.</w:t>
            </w:r>
          </w:p>
          <w:p w:rsidR="00AD35F5" w:rsidRPr="00466075" w:rsidRDefault="00AD35F5" w:rsidP="00AD35F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Explain</w:t>
            </w:r>
            <w:r w:rsidR="00230CB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meaning of the new vocabulary by </w:t>
            </w:r>
            <w:r w:rsidR="00230CB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the video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D35F5" w:rsidRPr="00466075" w:rsidRDefault="00AD35F5" w:rsidP="00AD35F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="007A551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heck</w:t>
            </w:r>
            <w:r w:rsidR="003C025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students' </w:t>
            </w:r>
            <w:r w:rsidR="00230CB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pronunciation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0313" w:rsidRPr="00466075" w:rsidRDefault="00AD35F5" w:rsidP="007A551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A551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Reveal</w:t>
            </w:r>
            <w:r w:rsidR="003C025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that these words will app</w:t>
            </w:r>
            <w:r w:rsidR="007A551A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ear in the reading text and ask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students to open their textbook to discover further.</w:t>
            </w:r>
          </w:p>
          <w:p w:rsidR="003C0252" w:rsidRPr="00466075" w:rsidRDefault="003C0252" w:rsidP="007A551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Instructs students to read  the new words </w:t>
            </w:r>
            <w:r w:rsidR="001F3DB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chorally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individually.</w:t>
            </w:r>
          </w:p>
        </w:tc>
      </w:tr>
      <w:tr w:rsidR="00C10313" w:rsidRPr="00466075" w:rsidTr="00244241">
        <w:tc>
          <w:tcPr>
            <w:tcW w:w="2279" w:type="dxa"/>
            <w:vMerge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F81B5B" w:rsidRPr="00466075" w:rsidRDefault="00F81B5B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Watch the video</w:t>
            </w:r>
          </w:p>
          <w:p w:rsidR="00C10313" w:rsidRPr="00466075" w:rsidRDefault="00D12B49" w:rsidP="001F3DB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F3DB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Listen and repeat the new words chorally and individually. </w:t>
            </w:r>
          </w:p>
        </w:tc>
      </w:tr>
      <w:tr w:rsidR="00C10313" w:rsidRPr="00466075" w:rsidTr="00244241">
        <w:tc>
          <w:tcPr>
            <w:tcW w:w="2279" w:type="dxa"/>
            <w:vMerge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Ask</w:t>
            </w:r>
            <w:r w:rsidR="00E22D7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some students to read the new words aloud.</w:t>
            </w:r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1. urban 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ɜːrbən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/(adj.):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2. rural/ˈ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rʊrəl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/(adj.):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urbanisation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/ˌ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ɜːrbənəˈzeɪʃn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 (n.):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neighbourhood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neɪ.</w:t>
            </w:r>
            <w:proofErr w:type="gram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bɚ.hʊd</w:t>
            </w:r>
            <w:proofErr w:type="spellEnd"/>
            <w:proofErr w:type="gram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5. show around /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ʃəʊ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əˈraʊnd</w:t>
            </w:r>
            <w:proofErr w:type="spellEnd"/>
            <w:proofErr w:type="gram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spellStart"/>
            <w:proofErr w:type="gram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phr.v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6. high-rise building 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haɪ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raɪz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bɪldɪŋ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n.phr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7. rice field /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raɪs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fiːldz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/(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n.phr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leisure activity 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liːʒər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ækˈtɪvəti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n.phr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9. convenience store /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kənˈviːniəns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stɔːr</w:t>
            </w:r>
            <w:proofErr w:type="spellEnd"/>
            <w:proofErr w:type="gram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gram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n. phr.):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10. electric bus /</w:t>
            </w:r>
            <w:proofErr w:type="spellStart"/>
            <w:proofErr w:type="gram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ɪˈlek.trɪk</w:t>
            </w:r>
            <w:proofErr w:type="spellEnd"/>
            <w:proofErr w:type="gram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bʌs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buýt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11. local resident /</w:t>
            </w:r>
            <w:proofErr w:type="gram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loʊ.kəlˈrezɪdənt</w:t>
            </w:r>
            <w:proofErr w:type="spellEnd"/>
            <w:proofErr w:type="gram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/(n. phr.):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12. crowded 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kraʊdɪd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đúc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13. traffic jam 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træfɪk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dʒæm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/(n.):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14. rush hour /ˈ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rʌʃ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aʊər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/(n.): 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:rsidR="000052A8" w:rsidRPr="00466075" w:rsidRDefault="000052A8" w:rsidP="000052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15. facility /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fəˈsɪləti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/(n):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  <w:p w:rsidR="000052A8" w:rsidRPr="00466075" w:rsidRDefault="000052A8" w:rsidP="000052A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16. cost of living /ˌ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kɑːst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əv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lɪv.ɪŋ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/(n): chi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</w:p>
        </w:tc>
      </w:tr>
      <w:tr w:rsidR="00C10313" w:rsidRPr="00466075" w:rsidTr="00244241">
        <w:tc>
          <w:tcPr>
            <w:tcW w:w="2279" w:type="dxa"/>
            <w:vMerge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C10313" w:rsidRPr="00466075" w:rsidRDefault="00C10313" w:rsidP="00C1031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C10313" w:rsidRPr="00466075" w:rsidRDefault="00C10313" w:rsidP="00E22D7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Correct</w:t>
            </w:r>
            <w:r w:rsidR="00E22D7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2D7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their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pronunciation and give comments. </w:t>
            </w:r>
          </w:p>
        </w:tc>
      </w:tr>
      <w:tr w:rsidR="0078175C" w:rsidRPr="00466075" w:rsidTr="00244241">
        <w:tc>
          <w:tcPr>
            <w:tcW w:w="9956" w:type="dxa"/>
            <w:gridSpan w:val="3"/>
          </w:tcPr>
          <w:p w:rsidR="0078175C" w:rsidRPr="00466075" w:rsidRDefault="0078175C" w:rsidP="00D86BCA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85F03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ACTIVITY 3: PRACTICE (</w:t>
            </w:r>
            <w:r w:rsidR="00D86BCA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ms) – </w:t>
            </w:r>
            <w:r w:rsidR="005F0DAD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1 + </w:t>
            </w:r>
            <w:r w:rsidR="005A3ADA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EXTRA </w:t>
            </w: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</w:t>
            </w:r>
          </w:p>
        </w:tc>
      </w:tr>
      <w:tr w:rsidR="0078175C" w:rsidRPr="00466075" w:rsidTr="00244241">
        <w:tc>
          <w:tcPr>
            <w:tcW w:w="9956" w:type="dxa"/>
            <w:gridSpan w:val="3"/>
          </w:tcPr>
          <w:p w:rsidR="0078175C" w:rsidRPr="00466075" w:rsidRDefault="00C27B03" w:rsidP="005F0DAD">
            <w:pPr>
              <w:pStyle w:val="NoSpacing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5F0DAD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1: </w:t>
            </w:r>
            <w:r w:rsidR="005F0DAD" w:rsidRPr="004660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Listen and read.</w:t>
            </w:r>
            <w:r w:rsidR="008442CB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(5ms)</w:t>
            </w:r>
          </w:p>
        </w:tc>
      </w:tr>
      <w:tr w:rsidR="00083C51" w:rsidRPr="00466075" w:rsidTr="00244241">
        <w:tc>
          <w:tcPr>
            <w:tcW w:w="2279" w:type="dxa"/>
            <w:vAlign w:val="center"/>
          </w:tcPr>
          <w:p w:rsidR="00083C51" w:rsidRPr="00466075" w:rsidRDefault="00083C51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a. Objective:</w:t>
            </w:r>
          </w:p>
        </w:tc>
        <w:tc>
          <w:tcPr>
            <w:tcW w:w="7677" w:type="dxa"/>
            <w:gridSpan w:val="2"/>
          </w:tcPr>
          <w:p w:rsidR="00037BE4" w:rsidRPr="00466075" w:rsidRDefault="00037BE4" w:rsidP="00037BE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To help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know how to read fluently.</w:t>
            </w:r>
          </w:p>
          <w:p w:rsidR="00083C51" w:rsidRPr="00466075" w:rsidRDefault="00037BE4" w:rsidP="00037BE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To check Ss’ comprehension of the conversation.</w:t>
            </w:r>
          </w:p>
        </w:tc>
      </w:tr>
      <w:tr w:rsidR="00AC25C6" w:rsidRPr="00466075" w:rsidTr="008442CB">
        <w:tc>
          <w:tcPr>
            <w:tcW w:w="2279" w:type="dxa"/>
          </w:tcPr>
          <w:p w:rsidR="00AC25C6" w:rsidRPr="00466075" w:rsidRDefault="00AC25C6" w:rsidP="00AC25C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AC25C6" w:rsidRPr="00466075" w:rsidRDefault="00343436" w:rsidP="00AC25C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Task 1: Listen and read. (p.48)</w:t>
            </w:r>
          </w:p>
        </w:tc>
      </w:tr>
      <w:tr w:rsidR="00AC25C6" w:rsidRPr="00466075" w:rsidTr="008442CB">
        <w:tc>
          <w:tcPr>
            <w:tcW w:w="2279" w:type="dxa"/>
          </w:tcPr>
          <w:p w:rsidR="00AC25C6" w:rsidRPr="00466075" w:rsidRDefault="00AC25C6" w:rsidP="00AC25C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outcomes:</w:t>
            </w:r>
          </w:p>
        </w:tc>
        <w:tc>
          <w:tcPr>
            <w:tcW w:w="7677" w:type="dxa"/>
            <w:gridSpan w:val="2"/>
          </w:tcPr>
          <w:p w:rsidR="00AC25C6" w:rsidRPr="00466075" w:rsidRDefault="00343436" w:rsidP="0034343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Students can understand the lesson and read fluently.</w:t>
            </w:r>
          </w:p>
        </w:tc>
      </w:tr>
      <w:tr w:rsidR="00D204B7" w:rsidRPr="00466075" w:rsidTr="00244241">
        <w:tc>
          <w:tcPr>
            <w:tcW w:w="2279" w:type="dxa"/>
            <w:vMerge w:val="restart"/>
            <w:vAlign w:val="center"/>
          </w:tcPr>
          <w:p w:rsidR="00D204B7" w:rsidRPr="00466075" w:rsidRDefault="00AC25C6" w:rsidP="00D204B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D204B7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204B7"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D204B7" w:rsidRPr="00466075" w:rsidRDefault="00D204B7" w:rsidP="00D204B7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Transfer</w:t>
            </w:r>
            <w:r w:rsidR="00AC25C6"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r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ing </w:t>
            </w:r>
          </w:p>
          <w:p w:rsidR="00D204B7" w:rsidRPr="00466075" w:rsidRDefault="00D204B7" w:rsidP="00D204B7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4B0DEB" w:rsidRPr="00466075" w:rsidRDefault="00AC25C6" w:rsidP="00AC25C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Set</w:t>
            </w:r>
            <w:r w:rsidR="004B0DEB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context for listening and reading the conversation. </w:t>
            </w:r>
          </w:p>
          <w:p w:rsidR="00AC25C6" w:rsidRPr="00466075" w:rsidRDefault="004B0DEB" w:rsidP="00AC25C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706A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Ha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AC25C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25C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AC25C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proofErr w:type="spellEnd"/>
            <w:r w:rsidR="00AC25C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look at the picture and ask questions about it.</w:t>
            </w:r>
          </w:p>
          <w:p w:rsidR="00C547D7" w:rsidRPr="00466075" w:rsidRDefault="00AC25C6" w:rsidP="00AC25C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Play</w:t>
            </w:r>
            <w:r w:rsidR="004B0DEB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recording twice for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4B0DEB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listen and read along. </w:t>
            </w:r>
          </w:p>
          <w:p w:rsidR="003A5149" w:rsidRPr="00466075" w:rsidRDefault="007706AC" w:rsidP="003A514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Has</w:t>
            </w:r>
            <w:r w:rsidR="003A514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514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3A514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work in pairs.</w:t>
            </w:r>
          </w:p>
        </w:tc>
      </w:tr>
      <w:tr w:rsidR="00D204B7" w:rsidRPr="00466075" w:rsidTr="00244241">
        <w:tc>
          <w:tcPr>
            <w:tcW w:w="2279" w:type="dxa"/>
            <w:vMerge/>
          </w:tcPr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C06921" w:rsidRPr="00466075" w:rsidRDefault="00C06921" w:rsidP="00C069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Look at the picture and answer the questions.</w:t>
            </w:r>
          </w:p>
          <w:p w:rsidR="00C06921" w:rsidRPr="00466075" w:rsidRDefault="00C06921" w:rsidP="00C069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Listen to the recording.</w:t>
            </w:r>
          </w:p>
          <w:p w:rsidR="00D204B7" w:rsidRPr="00466075" w:rsidRDefault="00C06921" w:rsidP="00C069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Read the conversation aloud.</w:t>
            </w:r>
          </w:p>
        </w:tc>
      </w:tr>
      <w:tr w:rsidR="00D204B7" w:rsidRPr="00466075" w:rsidTr="00244241">
        <w:tc>
          <w:tcPr>
            <w:tcW w:w="2279" w:type="dxa"/>
            <w:vMerge/>
          </w:tcPr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404561" w:rsidRPr="00466075" w:rsidRDefault="00EA0257" w:rsidP="0059087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Call</w:t>
            </w:r>
            <w:r w:rsidR="001D132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 </w:t>
            </w:r>
            <w:r w:rsidR="0059087F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some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read the conversation aloud.</w:t>
            </w:r>
          </w:p>
        </w:tc>
      </w:tr>
      <w:tr w:rsidR="00D204B7" w:rsidRPr="00466075" w:rsidTr="00244241">
        <w:tc>
          <w:tcPr>
            <w:tcW w:w="2279" w:type="dxa"/>
            <w:vMerge/>
          </w:tcPr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D204B7" w:rsidRPr="00466075" w:rsidRDefault="00D204B7" w:rsidP="00D204B7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D204B7" w:rsidRPr="00466075" w:rsidRDefault="00590C1E" w:rsidP="00D204B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Correct</w:t>
            </w:r>
            <w:r w:rsidR="001D1326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pronunciation and give comments.</w:t>
            </w:r>
          </w:p>
        </w:tc>
      </w:tr>
      <w:tr w:rsidR="0078175C" w:rsidRPr="00466075" w:rsidTr="00244241">
        <w:tc>
          <w:tcPr>
            <w:tcW w:w="9956" w:type="dxa"/>
            <w:gridSpan w:val="3"/>
          </w:tcPr>
          <w:p w:rsidR="0078175C" w:rsidRPr="00466075" w:rsidRDefault="00562A76" w:rsidP="00D86BCA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EXTRA TASK: Read the conversation again. Find the things changing in Nam’s </w:t>
            </w:r>
            <w:proofErr w:type="spellStart"/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neighbourhood</w:t>
            </w:r>
            <w:proofErr w:type="spellEnd"/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85F03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D86BCA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85F03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ms)</w:t>
            </w:r>
          </w:p>
        </w:tc>
      </w:tr>
      <w:tr w:rsidR="0078175C" w:rsidRPr="00466075" w:rsidTr="0068103F">
        <w:tc>
          <w:tcPr>
            <w:tcW w:w="2279" w:type="dxa"/>
            <w:vAlign w:val="center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a. Objective:</w:t>
            </w:r>
          </w:p>
        </w:tc>
        <w:tc>
          <w:tcPr>
            <w:tcW w:w="7677" w:type="dxa"/>
            <w:gridSpan w:val="2"/>
          </w:tcPr>
          <w:p w:rsidR="00083C51" w:rsidRPr="00466075" w:rsidRDefault="007C5C89" w:rsidP="007817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To help students understand more clearly the main content of the conversation.</w:t>
            </w:r>
          </w:p>
        </w:tc>
      </w:tr>
      <w:tr w:rsidR="00C27B03" w:rsidRPr="00466075" w:rsidTr="0068103F">
        <w:tc>
          <w:tcPr>
            <w:tcW w:w="2279" w:type="dxa"/>
            <w:vAlign w:val="center"/>
          </w:tcPr>
          <w:p w:rsidR="00C27B03" w:rsidRPr="00466075" w:rsidRDefault="00C27B03" w:rsidP="00C27B0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C27B03" w:rsidRPr="00466075" w:rsidRDefault="00C27B03" w:rsidP="00C27B0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Extra task</w:t>
            </w:r>
          </w:p>
        </w:tc>
      </w:tr>
      <w:tr w:rsidR="00C27B03" w:rsidRPr="00466075" w:rsidTr="0068103F">
        <w:tc>
          <w:tcPr>
            <w:tcW w:w="2279" w:type="dxa"/>
            <w:vAlign w:val="center"/>
          </w:tcPr>
          <w:p w:rsidR="00C27B03" w:rsidRPr="00466075" w:rsidRDefault="00C27B03" w:rsidP="00C27B0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outcomes:</w:t>
            </w:r>
          </w:p>
        </w:tc>
        <w:tc>
          <w:tcPr>
            <w:tcW w:w="7677" w:type="dxa"/>
            <w:gridSpan w:val="2"/>
          </w:tcPr>
          <w:p w:rsidR="00C27B03" w:rsidRPr="00466075" w:rsidRDefault="004C4F2F" w:rsidP="003F3E4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Students </w:t>
            </w:r>
            <w:r w:rsidR="003F3E41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 </w:t>
            </w:r>
            <w:r w:rsidR="00B350E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distinguish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positive</w:t>
            </w:r>
            <w:r w:rsidR="008B325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negative changes</w:t>
            </w:r>
            <w:r w:rsidR="00B350E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complete the table</w:t>
            </w:r>
            <w:r w:rsidR="008B3255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75C" w:rsidRPr="00466075" w:rsidTr="00244241">
        <w:tc>
          <w:tcPr>
            <w:tcW w:w="2279" w:type="dxa"/>
            <w:vMerge w:val="restart"/>
            <w:vAlign w:val="center"/>
          </w:tcPr>
          <w:p w:rsidR="0078175C" w:rsidRPr="00466075" w:rsidRDefault="00C5511E" w:rsidP="0078175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78175C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8175C"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Transfer</w:t>
            </w:r>
            <w:r w:rsidR="007C5C89"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r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ing 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7C5C89" w:rsidRPr="00466075" w:rsidRDefault="007C5C89" w:rsidP="007C5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Asks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read the conversation again. Find the things changing in Nam’s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neighbourhood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C5C89" w:rsidRPr="00466075" w:rsidRDefault="007C5C89" w:rsidP="007C5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Sets the time for the activity.</w:t>
            </w:r>
          </w:p>
          <w:p w:rsidR="00213AA4" w:rsidRPr="00466075" w:rsidRDefault="00213AA4" w:rsidP="00023C7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78175C" w:rsidRPr="00466075" w:rsidRDefault="0078175C" w:rsidP="00335B7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35B71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Do as instructed</w:t>
            </w:r>
          </w:p>
          <w:tbl>
            <w:tblPr>
              <w:tblStyle w:val="TableGrid"/>
              <w:tblW w:w="5491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835"/>
            </w:tblGrid>
            <w:tr w:rsidR="00E76C5B" w:rsidRPr="00466075" w:rsidTr="00E76C5B">
              <w:tc>
                <w:tcPr>
                  <w:tcW w:w="5491" w:type="dxa"/>
                  <w:gridSpan w:val="2"/>
                </w:tcPr>
                <w:p w:rsidR="00E76C5B" w:rsidRPr="00466075" w:rsidRDefault="00E76C5B" w:rsidP="00E76C5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URBAN DEVELOPMENT</w:t>
                  </w:r>
                </w:p>
                <w:p w:rsidR="00E76C5B" w:rsidRPr="00466075" w:rsidRDefault="00E76C5B" w:rsidP="00E76C5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Sự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phát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triển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đô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thị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</w:tr>
            <w:tr w:rsidR="00E76C5B" w:rsidRPr="00466075" w:rsidTr="00E76C5B">
              <w:tc>
                <w:tcPr>
                  <w:tcW w:w="2656" w:type="dxa"/>
                </w:tcPr>
                <w:p w:rsidR="00E76C5B" w:rsidRPr="00466075" w:rsidRDefault="00E76C5B" w:rsidP="00E76C5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Positive changes</w:t>
                  </w:r>
                </w:p>
                <w:p w:rsidR="00E76C5B" w:rsidRPr="00466075" w:rsidRDefault="00E76C5B" w:rsidP="00E76C5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Thay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đổi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tích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cực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:rsidR="00E76C5B" w:rsidRPr="00466075" w:rsidRDefault="00E76C5B" w:rsidP="00E76C5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Negative changes</w:t>
                  </w:r>
                </w:p>
                <w:p w:rsidR="00E76C5B" w:rsidRPr="00466075" w:rsidRDefault="00E76C5B" w:rsidP="00E76C5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Thay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đổi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tiêu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cực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</w:tr>
            <w:tr w:rsidR="00E76C5B" w:rsidRPr="00466075" w:rsidTr="00E76C5B">
              <w:tc>
                <w:tcPr>
                  <w:tcW w:w="2656" w:type="dxa"/>
                </w:tcPr>
                <w:p w:rsidR="005149F5" w:rsidRPr="00466075" w:rsidRDefault="00C65BAB" w:rsidP="005149F5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5149F5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…………………...</w:t>
                  </w:r>
                </w:p>
                <w:p w:rsidR="00E76C5B" w:rsidRPr="00466075" w:rsidRDefault="00C65BAB" w:rsidP="005149F5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5149F5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</w:t>
                  </w: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3………………</w:t>
                  </w:r>
                  <w:r w:rsidR="005149F5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2835" w:type="dxa"/>
                </w:tcPr>
                <w:p w:rsidR="00E76C5B" w:rsidRPr="00466075" w:rsidRDefault="00C65BAB" w:rsidP="005149F5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E76C5B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…………………...</w:t>
                  </w:r>
                </w:p>
                <w:p w:rsidR="00E76C5B" w:rsidRPr="00466075" w:rsidRDefault="00C65BAB" w:rsidP="005149F5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………</w:t>
                  </w:r>
                  <w:r w:rsidR="00E76C5B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…………...</w:t>
                  </w:r>
                </w:p>
                <w:p w:rsidR="00C65BAB" w:rsidRPr="00466075" w:rsidRDefault="00C65BAB" w:rsidP="005149F5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3…………………..</w:t>
                  </w:r>
                </w:p>
              </w:tc>
            </w:tr>
          </w:tbl>
          <w:p w:rsidR="00E76C5B" w:rsidRPr="00466075" w:rsidRDefault="00E76C5B" w:rsidP="00335B7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CD3B84" w:rsidRPr="00466075" w:rsidRDefault="00CD3B84" w:rsidP="00CD3B8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706A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Ha</w:t>
            </w:r>
            <w:r w:rsidR="001531C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share their answers with the class. </w:t>
            </w:r>
          </w:p>
          <w:p w:rsidR="00CD3B84" w:rsidRPr="00466075" w:rsidRDefault="00CD3B84" w:rsidP="00CD3B8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Encourage</w:t>
            </w:r>
            <w:r w:rsidR="001531C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them to provide evidence from the conversation for their answers</w:t>
            </w:r>
            <w:r w:rsidR="00C575A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175C" w:rsidRPr="00466075" w:rsidRDefault="00213AA4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Check</w:t>
            </w:r>
            <w:r w:rsidR="001531C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answers as a class. </w:t>
            </w: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E76C5B" w:rsidRPr="00466075" w:rsidRDefault="0078175C" w:rsidP="00E76C5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 Confirm</w:t>
            </w:r>
            <w:r w:rsidR="001531C7" w:rsidRPr="0046607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 xml:space="preserve"> the correct answer.</w:t>
            </w:r>
          </w:p>
          <w:tbl>
            <w:tblPr>
              <w:tblStyle w:val="TableGrid"/>
              <w:tblW w:w="5774" w:type="dxa"/>
              <w:tblLayout w:type="fixed"/>
              <w:tblLook w:val="04A0" w:firstRow="1" w:lastRow="0" w:firstColumn="1" w:lastColumn="0" w:noHBand="0" w:noVBand="1"/>
            </w:tblPr>
            <w:tblGrid>
              <w:gridCol w:w="3223"/>
              <w:gridCol w:w="2551"/>
            </w:tblGrid>
            <w:tr w:rsidR="00494584" w:rsidRPr="00466075" w:rsidTr="00E365D3">
              <w:tc>
                <w:tcPr>
                  <w:tcW w:w="5774" w:type="dxa"/>
                  <w:gridSpan w:val="2"/>
                </w:tcPr>
                <w:p w:rsidR="00494584" w:rsidRPr="00466075" w:rsidRDefault="00494584" w:rsidP="0049458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URBAN DEVELOPMENT</w:t>
                  </w:r>
                </w:p>
                <w:p w:rsidR="00494584" w:rsidRPr="00466075" w:rsidRDefault="00494584" w:rsidP="0049458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Sự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phát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triển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đô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thị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</w:tr>
            <w:tr w:rsidR="00494584" w:rsidRPr="00466075" w:rsidTr="00E365D3">
              <w:tc>
                <w:tcPr>
                  <w:tcW w:w="3223" w:type="dxa"/>
                </w:tcPr>
                <w:p w:rsidR="00494584" w:rsidRPr="00466075" w:rsidRDefault="00494584" w:rsidP="0049458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Positive changes</w:t>
                  </w:r>
                </w:p>
                <w:p w:rsidR="00494584" w:rsidRPr="00466075" w:rsidRDefault="00494584" w:rsidP="0049458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Thay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đổi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tích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cực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:rsidR="00494584" w:rsidRPr="00466075" w:rsidRDefault="00494584" w:rsidP="0049458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Negative changes</w:t>
                  </w:r>
                </w:p>
                <w:p w:rsidR="00494584" w:rsidRPr="00466075" w:rsidRDefault="00494584" w:rsidP="0049458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Thay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đổi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tiêu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cực</w:t>
                  </w:r>
                  <w:proofErr w:type="spellEnd"/>
                  <w:r w:rsidRPr="004660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</w:tr>
            <w:tr w:rsidR="00494584" w:rsidRPr="00466075" w:rsidTr="00E365D3">
              <w:tc>
                <w:tcPr>
                  <w:tcW w:w="3223" w:type="dxa"/>
                </w:tcPr>
                <w:p w:rsidR="00C65BAB" w:rsidRPr="00466075" w:rsidRDefault="00C65BAB" w:rsidP="00494584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494584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high-rise buildings. </w:t>
                  </w:r>
                </w:p>
                <w:p w:rsidR="00494584" w:rsidRPr="00466075" w:rsidRDefault="00C65BAB" w:rsidP="00494584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494584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 city is getting bigger and bigger.</w:t>
                  </w:r>
                </w:p>
                <w:p w:rsidR="00C65BAB" w:rsidRPr="00466075" w:rsidRDefault="0061436F" w:rsidP="00C5511E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C5511E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new public parks</w:t>
                  </w: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1436F" w:rsidRPr="00466075" w:rsidRDefault="0061436F" w:rsidP="0061436F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more leisure activities</w:t>
                  </w:r>
                </w:p>
                <w:p w:rsidR="0061436F" w:rsidRPr="00466075" w:rsidRDefault="0061436F" w:rsidP="0061436F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</w:t>
                  </w:r>
                  <w:r w:rsidR="0015709D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the </w:t>
                  </w: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big shopping </w:t>
                  </w:r>
                  <w:proofErr w:type="spellStart"/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centre</w:t>
                  </w:r>
                  <w:proofErr w:type="spellEnd"/>
                </w:p>
                <w:p w:rsidR="0061436F" w:rsidRPr="00466075" w:rsidRDefault="0061436F" w:rsidP="0061436F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="0015709D"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 </w:t>
                  </w: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convenience store</w:t>
                  </w:r>
                </w:p>
                <w:p w:rsidR="0061436F" w:rsidRPr="00466075" w:rsidRDefault="0015709D" w:rsidP="0015709D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electric buses</w:t>
                  </w:r>
                </w:p>
              </w:tc>
              <w:tc>
                <w:tcPr>
                  <w:tcW w:w="2551" w:type="dxa"/>
                </w:tcPr>
                <w:p w:rsidR="00E648A7" w:rsidRPr="00466075" w:rsidRDefault="00E648A7" w:rsidP="00E648A7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traffic jams</w:t>
                  </w:r>
                </w:p>
                <w:p w:rsidR="00494584" w:rsidRPr="00466075" w:rsidRDefault="00EF681A" w:rsidP="00EF681A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0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high cost of living</w:t>
                  </w:r>
                </w:p>
                <w:p w:rsidR="00EF681A" w:rsidRPr="00466075" w:rsidRDefault="00EF681A" w:rsidP="00EF681A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8175C" w:rsidRPr="00466075" w:rsidRDefault="0078175C" w:rsidP="00023C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55A" w:rsidRPr="00466075" w:rsidTr="00244241">
        <w:tc>
          <w:tcPr>
            <w:tcW w:w="9956" w:type="dxa"/>
            <w:gridSpan w:val="3"/>
          </w:tcPr>
          <w:p w:rsidR="002A155A" w:rsidRPr="00466075" w:rsidRDefault="002A155A" w:rsidP="00875D86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4. ACTIVITY 4 – APPLICATION (</w:t>
            </w:r>
            <w:r w:rsidR="00875D86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11</w:t>
            </w:r>
            <w:r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ms) – </w:t>
            </w:r>
            <w:r w:rsidR="001D1326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TASK 2</w:t>
            </w:r>
            <w:r w:rsidR="00875D86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 + TASK 3 + TASK 4</w:t>
            </w:r>
          </w:p>
        </w:tc>
      </w:tr>
      <w:tr w:rsidR="0078175C" w:rsidRPr="00466075" w:rsidTr="00244241">
        <w:tc>
          <w:tcPr>
            <w:tcW w:w="9956" w:type="dxa"/>
            <w:gridSpan w:val="3"/>
          </w:tcPr>
          <w:p w:rsidR="0078175C" w:rsidRPr="00466075" w:rsidRDefault="0078175C" w:rsidP="00B5312A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*TASK </w:t>
            </w:r>
            <w:r w:rsidR="0051609A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2</w:t>
            </w:r>
            <w:r w:rsidR="00B5312A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: </w:t>
            </w:r>
            <w:r w:rsidR="00A201EE" w:rsidRPr="00466075">
              <w:rPr>
                <w:rStyle w:val="NoSpacingChar"/>
                <w:rFonts w:ascii="Times New Roman" w:hAnsi="Times New Roman" w:cs="Times New Roman"/>
                <w:b/>
                <w:sz w:val="28"/>
                <w:szCs w:val="28"/>
              </w:rPr>
              <w:t>Read the conversation again. Decide whether the following statements are true (T) or false (F).</w:t>
            </w:r>
            <w:r w:rsidR="003509CD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 (5ms)</w:t>
            </w:r>
          </w:p>
        </w:tc>
      </w:tr>
      <w:tr w:rsidR="0078175C" w:rsidRPr="00466075" w:rsidTr="0068103F">
        <w:tc>
          <w:tcPr>
            <w:tcW w:w="2279" w:type="dxa"/>
            <w:vAlign w:val="center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a. Objective:</w:t>
            </w:r>
          </w:p>
        </w:tc>
        <w:tc>
          <w:tcPr>
            <w:tcW w:w="7677" w:type="dxa"/>
            <w:gridSpan w:val="2"/>
          </w:tcPr>
          <w:p w:rsidR="00EE7253" w:rsidRPr="00466075" w:rsidRDefault="000C37C4" w:rsidP="001F363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help </w:t>
            </w:r>
            <w:proofErr w:type="spellStart"/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know how to read for main ideas and specific information in an article about the </w:t>
            </w:r>
            <w:proofErr w:type="spellStart"/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urbanisation</w:t>
            </w:r>
            <w:proofErr w:type="spellEnd"/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Ha </w:t>
            </w:r>
            <w:proofErr w:type="spellStart"/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Noi</w:t>
            </w:r>
            <w:proofErr w:type="spellEnd"/>
            <w:r w:rsidR="001F363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363C" w:rsidRPr="00466075" w:rsidTr="0068103F">
        <w:tc>
          <w:tcPr>
            <w:tcW w:w="2279" w:type="dxa"/>
            <w:vAlign w:val="center"/>
          </w:tcPr>
          <w:p w:rsidR="001F363C" w:rsidRPr="00466075" w:rsidRDefault="001F363C" w:rsidP="001F363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1F363C" w:rsidRPr="00466075" w:rsidRDefault="00C66AF7" w:rsidP="001F363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Task 2: Read the conversation again. Decide whether the following statements are true (T) or false (F). (p.49)</w:t>
            </w:r>
          </w:p>
        </w:tc>
      </w:tr>
      <w:tr w:rsidR="001F363C" w:rsidRPr="00466075" w:rsidTr="0068103F">
        <w:tc>
          <w:tcPr>
            <w:tcW w:w="2279" w:type="dxa"/>
            <w:vAlign w:val="center"/>
          </w:tcPr>
          <w:p w:rsidR="001F363C" w:rsidRPr="00466075" w:rsidRDefault="001F363C" w:rsidP="001F363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outcomes:</w:t>
            </w:r>
          </w:p>
        </w:tc>
        <w:tc>
          <w:tcPr>
            <w:tcW w:w="7677" w:type="dxa"/>
            <w:gridSpan w:val="2"/>
          </w:tcPr>
          <w:p w:rsidR="001F363C" w:rsidRPr="00466075" w:rsidRDefault="00C66AF7" w:rsidP="001F363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 Students can understand the lesson and do the tasks successfully.</w:t>
            </w:r>
          </w:p>
        </w:tc>
      </w:tr>
      <w:tr w:rsidR="0078175C" w:rsidRPr="00466075" w:rsidTr="00244241">
        <w:tc>
          <w:tcPr>
            <w:tcW w:w="2279" w:type="dxa"/>
            <w:vMerge w:val="restart"/>
            <w:vAlign w:val="center"/>
          </w:tcPr>
          <w:p w:rsidR="0078175C" w:rsidRPr="00466075" w:rsidRDefault="00C66AF7" w:rsidP="0078175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</w:t>
            </w:r>
            <w:r w:rsidR="0078175C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8175C"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Transfe</w:t>
            </w:r>
            <w:r w:rsidR="007124C3"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r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ring 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1A1B1D" w:rsidRPr="00466075" w:rsidRDefault="00C66AF7" w:rsidP="00C66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Ask</w:t>
            </w:r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read each statement carefully. </w:t>
            </w:r>
          </w:p>
          <w:p w:rsidR="001A71CF" w:rsidRPr="00466075" w:rsidRDefault="001A1B1D" w:rsidP="001A1B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66AF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Ask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C66AF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them to identify and underline the key words in the statements, then read the conversation and locate the part of the conversation that has the correspondin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g information for Mark and Mai.</w:t>
            </w:r>
          </w:p>
          <w:p w:rsidR="001A1B1D" w:rsidRPr="00466075" w:rsidRDefault="007706AC" w:rsidP="001A1B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Ha</w:t>
            </w:r>
            <w:r w:rsidR="00B6525C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work individually.</w:t>
            </w:r>
          </w:p>
          <w:p w:rsidR="00B6525C" w:rsidRPr="00466075" w:rsidRDefault="00B6525C" w:rsidP="00B65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Sets the time for the activity.</w:t>
            </w: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78175C" w:rsidRPr="00466075" w:rsidRDefault="000B1C9A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Do as instructed</w:t>
            </w: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1A1B1D" w:rsidRPr="00466075" w:rsidRDefault="00B35B24" w:rsidP="001A1B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Ha</w:t>
            </w:r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proofErr w:type="spellStart"/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1A1B1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share their answers with the class. </w:t>
            </w:r>
          </w:p>
          <w:p w:rsidR="0078175C" w:rsidRPr="00466075" w:rsidRDefault="0078175C" w:rsidP="00B35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B35B24" w:rsidRPr="00466075" w:rsidRDefault="00B35B24" w:rsidP="00B35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Confirms the correct answers.</w:t>
            </w:r>
          </w:p>
          <w:p w:rsidR="00A92859" w:rsidRPr="00466075" w:rsidRDefault="00A92859" w:rsidP="00A928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=&gt; Key:</w:t>
            </w:r>
          </w:p>
          <w:p w:rsidR="00A92859" w:rsidRPr="00466075" w:rsidRDefault="00A92859" w:rsidP="00A928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366EE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  <w:p w:rsidR="00A92859" w:rsidRPr="00466075" w:rsidRDefault="00A92859" w:rsidP="00A928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66EE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  <w:p w:rsidR="00A92859" w:rsidRPr="00466075" w:rsidRDefault="00A92859" w:rsidP="00A928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366EE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  <w:p w:rsidR="0078175C" w:rsidRPr="00466075" w:rsidRDefault="00A92859" w:rsidP="00366E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366EE2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8175C" w:rsidRPr="00466075" w:rsidTr="00244241">
        <w:tc>
          <w:tcPr>
            <w:tcW w:w="9956" w:type="dxa"/>
            <w:gridSpan w:val="3"/>
          </w:tcPr>
          <w:p w:rsidR="0078175C" w:rsidRPr="00466075" w:rsidRDefault="00B5312A" w:rsidP="007F4250">
            <w:pPr>
              <w:tabs>
                <w:tab w:val="left" w:pos="567"/>
                <w:tab w:val="left" w:pos="1134"/>
              </w:tabs>
              <w:contextualSpacing/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*TASK 3: </w:t>
            </w:r>
            <w:r w:rsidR="006B0FAB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Match the words to make phrases mentioned in Task 1. </w:t>
            </w:r>
            <w:r w:rsidR="00824402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(</w:t>
            </w:r>
            <w:r w:rsidR="007F4250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3</w:t>
            </w:r>
            <w:r w:rsidR="00824402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ms)</w:t>
            </w:r>
          </w:p>
        </w:tc>
      </w:tr>
      <w:tr w:rsidR="0078175C" w:rsidRPr="00466075" w:rsidTr="00810F07">
        <w:tc>
          <w:tcPr>
            <w:tcW w:w="2279" w:type="dxa"/>
            <w:vAlign w:val="center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a. Objective:</w:t>
            </w:r>
          </w:p>
        </w:tc>
        <w:tc>
          <w:tcPr>
            <w:tcW w:w="7677" w:type="dxa"/>
            <w:gridSpan w:val="2"/>
          </w:tcPr>
          <w:p w:rsidR="00EE7253" w:rsidRPr="00466075" w:rsidRDefault="00D839EB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To check Ss’ comprehension of the conversation.</w:t>
            </w:r>
          </w:p>
        </w:tc>
      </w:tr>
      <w:tr w:rsidR="00810F07" w:rsidRPr="00466075" w:rsidTr="00810F07">
        <w:tc>
          <w:tcPr>
            <w:tcW w:w="2279" w:type="dxa"/>
            <w:vAlign w:val="center"/>
          </w:tcPr>
          <w:p w:rsidR="00810F07" w:rsidRPr="00466075" w:rsidRDefault="00810F07" w:rsidP="00810F07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810F07" w:rsidRPr="00466075" w:rsidRDefault="006B0FAB" w:rsidP="00810F0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Task 3: Match the words to make phrases mentioned in Task 1. (p.49)</w:t>
            </w:r>
          </w:p>
        </w:tc>
      </w:tr>
      <w:tr w:rsidR="00810F07" w:rsidRPr="00466075" w:rsidTr="00810F07">
        <w:tc>
          <w:tcPr>
            <w:tcW w:w="2279" w:type="dxa"/>
            <w:vAlign w:val="center"/>
          </w:tcPr>
          <w:p w:rsidR="00810F07" w:rsidRPr="00466075" w:rsidRDefault="00810F07" w:rsidP="00810F07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outcomes:</w:t>
            </w:r>
          </w:p>
        </w:tc>
        <w:tc>
          <w:tcPr>
            <w:tcW w:w="7677" w:type="dxa"/>
            <w:gridSpan w:val="2"/>
          </w:tcPr>
          <w:p w:rsidR="00810F07" w:rsidRPr="00466075" w:rsidRDefault="00FE31A2" w:rsidP="00810F0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 Students can understand the lesson and do the tasks successfully.</w:t>
            </w:r>
          </w:p>
        </w:tc>
      </w:tr>
      <w:tr w:rsidR="0078175C" w:rsidRPr="00466075" w:rsidTr="00244241">
        <w:tc>
          <w:tcPr>
            <w:tcW w:w="2279" w:type="dxa"/>
            <w:vMerge w:val="restart"/>
            <w:vAlign w:val="center"/>
          </w:tcPr>
          <w:p w:rsidR="0078175C" w:rsidRPr="00466075" w:rsidRDefault="00810F07" w:rsidP="0078175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78175C"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8175C"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Transfer</w:t>
            </w:r>
            <w:r w:rsidR="007B2DD7"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r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ing 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1D51DD" w:rsidRPr="00466075" w:rsidRDefault="001D51DD" w:rsidP="001D51D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Tells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that they will have to match words (1-4) with words (a-d) to make phrases that are used in the conversation.</w:t>
            </w:r>
          </w:p>
          <w:p w:rsidR="00E10836" w:rsidRPr="00466075" w:rsidRDefault="001D51DD" w:rsidP="001D51D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Asks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look at the two sets of words and match them. </w:t>
            </w:r>
          </w:p>
          <w:p w:rsidR="006558BC" w:rsidRPr="00466075" w:rsidRDefault="00E10836" w:rsidP="001D51D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D51D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Tell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1D51D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1D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1D51DD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refer to the conversation and check.</w:t>
            </w: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B13E9F" w:rsidRPr="00466075" w:rsidRDefault="00B13E9F" w:rsidP="00B13E9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ead the conversation again and work individually to do the activity.</w:t>
            </w:r>
          </w:p>
          <w:p w:rsidR="0078175C" w:rsidRPr="00466075" w:rsidRDefault="00B13E9F" w:rsidP="00B13E9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hare and check the answers.</w:t>
            </w: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423F08" w:rsidRPr="00466075" w:rsidRDefault="00423F08" w:rsidP="00423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Has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share their answers with the class. </w:t>
            </w:r>
          </w:p>
          <w:p w:rsidR="0078175C" w:rsidRPr="00466075" w:rsidRDefault="0078175C" w:rsidP="00EC37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75C" w:rsidRPr="00466075" w:rsidTr="00244241">
        <w:tc>
          <w:tcPr>
            <w:tcW w:w="2279" w:type="dxa"/>
            <w:vMerge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8175C" w:rsidRPr="00466075" w:rsidRDefault="0078175C" w:rsidP="007817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78175C" w:rsidRPr="00466075" w:rsidRDefault="00E10836" w:rsidP="00AA25B7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Confirm</w:t>
            </w:r>
            <w:r w:rsidR="007B582E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correct answers as a class.</w:t>
            </w:r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AA25B7" w:rsidRPr="00466075" w:rsidRDefault="00862941" w:rsidP="00AA25B7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1 - c. urban areas: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  <w:p w:rsidR="00AA25B7" w:rsidRPr="00466075" w:rsidRDefault="00862941" w:rsidP="00AA25B7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2 - d. leisure activities: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  <w:p w:rsidR="00AA25B7" w:rsidRPr="00466075" w:rsidRDefault="00862941" w:rsidP="00AA25B7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3 - a. local residents: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  <w:p w:rsidR="00AA25B7" w:rsidRPr="00466075" w:rsidRDefault="00862941" w:rsidP="00AA25B7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4 - b. rush hour: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5B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7B2DD7" w:rsidRPr="00466075" w:rsidTr="008442CB">
        <w:tc>
          <w:tcPr>
            <w:tcW w:w="9956" w:type="dxa"/>
            <w:gridSpan w:val="3"/>
          </w:tcPr>
          <w:p w:rsidR="007B2DD7" w:rsidRPr="00466075" w:rsidRDefault="007B2DD7" w:rsidP="007F4250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lastRenderedPageBreak/>
              <w:t xml:space="preserve">*TASK 4: </w:t>
            </w:r>
            <w:r w:rsidR="000428AA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>Complete the sentences using phrases from 1.</w:t>
            </w:r>
            <w:r w:rsidR="007F4250" w:rsidRPr="00466075">
              <w:rPr>
                <w:rFonts w:ascii="Times New Roman" w:eastAsia="CIDFont+F1" w:hAnsi="Times New Roman" w:cs="Times New Roman"/>
                <w:b/>
                <w:sz w:val="28"/>
                <w:szCs w:val="28"/>
              </w:rPr>
              <w:t xml:space="preserve"> (3ms)</w:t>
            </w:r>
          </w:p>
        </w:tc>
      </w:tr>
      <w:tr w:rsidR="007124C3" w:rsidRPr="00466075" w:rsidTr="007124C3">
        <w:tc>
          <w:tcPr>
            <w:tcW w:w="2279" w:type="dxa"/>
            <w:vAlign w:val="center"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a. Objective:</w:t>
            </w:r>
          </w:p>
        </w:tc>
        <w:tc>
          <w:tcPr>
            <w:tcW w:w="7677" w:type="dxa"/>
            <w:gridSpan w:val="2"/>
          </w:tcPr>
          <w:p w:rsidR="007124C3" w:rsidRPr="00466075" w:rsidRDefault="00D049D1" w:rsidP="007124C3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To help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identify the use of present perfect tense and double comparatives.</w:t>
            </w:r>
          </w:p>
        </w:tc>
      </w:tr>
      <w:tr w:rsidR="007124C3" w:rsidRPr="00466075" w:rsidTr="007124C3">
        <w:tc>
          <w:tcPr>
            <w:tcW w:w="2279" w:type="dxa"/>
            <w:vAlign w:val="center"/>
          </w:tcPr>
          <w:p w:rsidR="007124C3" w:rsidRPr="00466075" w:rsidRDefault="007124C3" w:rsidP="007124C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b. Content:</w:t>
            </w:r>
          </w:p>
        </w:tc>
        <w:tc>
          <w:tcPr>
            <w:tcW w:w="7677" w:type="dxa"/>
            <w:gridSpan w:val="2"/>
          </w:tcPr>
          <w:p w:rsidR="007124C3" w:rsidRPr="00466075" w:rsidRDefault="00D049D1" w:rsidP="007124C3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Task 4: Complete the sentences using phrases from Task 1. (p.49)</w:t>
            </w:r>
          </w:p>
        </w:tc>
      </w:tr>
      <w:tr w:rsidR="007124C3" w:rsidRPr="00466075" w:rsidTr="007124C3">
        <w:tc>
          <w:tcPr>
            <w:tcW w:w="2279" w:type="dxa"/>
            <w:vAlign w:val="center"/>
          </w:tcPr>
          <w:p w:rsidR="007124C3" w:rsidRPr="00466075" w:rsidRDefault="007124C3" w:rsidP="007124C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>c. Expected outcomes:</w:t>
            </w:r>
          </w:p>
        </w:tc>
        <w:tc>
          <w:tcPr>
            <w:tcW w:w="7677" w:type="dxa"/>
            <w:gridSpan w:val="2"/>
          </w:tcPr>
          <w:p w:rsidR="007124C3" w:rsidRPr="00466075" w:rsidRDefault="00D049D1" w:rsidP="007124C3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sz w:val="28"/>
                <w:szCs w:val="28"/>
              </w:rPr>
              <w:t>- Students can understand the lesson and do the tasks successfully.</w:t>
            </w:r>
          </w:p>
        </w:tc>
      </w:tr>
      <w:tr w:rsidR="007124C3" w:rsidRPr="00466075" w:rsidTr="007124C3">
        <w:tc>
          <w:tcPr>
            <w:tcW w:w="2279" w:type="dxa"/>
            <w:vMerge w:val="restart"/>
            <w:vAlign w:val="center"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466075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Organization:</w:t>
            </w:r>
          </w:p>
        </w:tc>
        <w:tc>
          <w:tcPr>
            <w:tcW w:w="1648" w:type="dxa"/>
          </w:tcPr>
          <w:p w:rsidR="007124C3" w:rsidRPr="00466075" w:rsidRDefault="007124C3" w:rsidP="007124C3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+ Step 1- </w:t>
            </w:r>
            <w:r w:rsidRPr="00466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 xml:space="preserve">Transferring </w:t>
            </w:r>
          </w:p>
          <w:p w:rsidR="007124C3" w:rsidRPr="00466075" w:rsidRDefault="007124C3" w:rsidP="007124C3">
            <w:pPr>
              <w:pStyle w:val="NoSpacing"/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the learning task:</w:t>
            </w:r>
          </w:p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CIDFont+F2" w:hAnsi="Times New Roman" w:cs="Times New Roman"/>
                <w:i/>
                <w:sz w:val="28"/>
                <w:szCs w:val="28"/>
                <w:lang w:val="en"/>
              </w:rPr>
              <w:t>(Teacher)</w:t>
            </w:r>
          </w:p>
        </w:tc>
        <w:tc>
          <w:tcPr>
            <w:tcW w:w="6029" w:type="dxa"/>
          </w:tcPr>
          <w:p w:rsidR="00D326CA" w:rsidRPr="00466075" w:rsidRDefault="00D326CA" w:rsidP="00D326CA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Has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read each sentence individually. </w:t>
            </w:r>
          </w:p>
          <w:p w:rsidR="007124C3" w:rsidRPr="00466075" w:rsidRDefault="00D326CA" w:rsidP="00D326CA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Encourages them to try to complete it with an appropriate phrase without referring to the conversation. Then asks them to find t</w:t>
            </w:r>
            <w:r w:rsidR="005D67D7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he answers in the conversation.</w:t>
            </w:r>
          </w:p>
        </w:tc>
      </w:tr>
      <w:tr w:rsidR="007124C3" w:rsidRPr="00466075" w:rsidTr="00244241">
        <w:tc>
          <w:tcPr>
            <w:tcW w:w="2279" w:type="dxa"/>
            <w:vMerge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2 – Performing</w:t>
            </w:r>
          </w:p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tasks: (Students)</w:t>
            </w:r>
          </w:p>
        </w:tc>
        <w:tc>
          <w:tcPr>
            <w:tcW w:w="6029" w:type="dxa"/>
          </w:tcPr>
          <w:p w:rsidR="006C204E" w:rsidRPr="00466075" w:rsidRDefault="006C204E" w:rsidP="006C204E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Work individually to find and underline the phrases used to give directions in the conversation.</w:t>
            </w:r>
          </w:p>
          <w:p w:rsidR="007124C3" w:rsidRPr="00466075" w:rsidRDefault="006C204E" w:rsidP="006C204E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Match each direction with the diagram.</w:t>
            </w:r>
          </w:p>
        </w:tc>
      </w:tr>
      <w:tr w:rsidR="007124C3" w:rsidRPr="00466075" w:rsidTr="00244241">
        <w:tc>
          <w:tcPr>
            <w:tcW w:w="2279" w:type="dxa"/>
            <w:vMerge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3 - Discussion (Students – Teacher):</w:t>
            </w:r>
          </w:p>
        </w:tc>
        <w:tc>
          <w:tcPr>
            <w:tcW w:w="6029" w:type="dxa"/>
          </w:tcPr>
          <w:p w:rsidR="00D326CA" w:rsidRPr="00466075" w:rsidRDefault="00D326CA" w:rsidP="00D326CA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Checks answers by first asking the class to call out the correct phrase only, then by calling on individual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read the complete sentences. </w:t>
            </w:r>
          </w:p>
          <w:p w:rsidR="00D326CA" w:rsidRPr="00466075" w:rsidRDefault="00D326CA" w:rsidP="00D326CA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Call</w:t>
            </w:r>
            <w:r w:rsidR="006C204E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out each phrase and elicit what students know about its use.</w:t>
            </w:r>
          </w:p>
          <w:p w:rsidR="007124C3" w:rsidRPr="00466075" w:rsidRDefault="00D326CA" w:rsidP="00D326CA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Tell</w:t>
            </w:r>
            <w:r w:rsidR="006C204E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that they will learn more about the grammar points in the next lesson.</w:t>
            </w:r>
          </w:p>
        </w:tc>
      </w:tr>
      <w:tr w:rsidR="007124C3" w:rsidRPr="00466075" w:rsidTr="00244241">
        <w:tc>
          <w:tcPr>
            <w:tcW w:w="2279" w:type="dxa"/>
            <w:vMerge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7124C3" w:rsidRPr="00466075" w:rsidRDefault="007124C3" w:rsidP="007124C3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Step 4 - Conclusion (Teacher):</w:t>
            </w:r>
          </w:p>
        </w:tc>
        <w:tc>
          <w:tcPr>
            <w:tcW w:w="6029" w:type="dxa"/>
          </w:tcPr>
          <w:p w:rsidR="006C204E" w:rsidRPr="00466075" w:rsidRDefault="006C204E" w:rsidP="006C204E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- Confirms the correct answers as a class.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C3FB4" w:rsidRPr="00466075" w:rsidRDefault="003C3FB4" w:rsidP="003C3FB4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1. have built</w:t>
            </w:r>
          </w:p>
          <w:p w:rsidR="003C3FB4" w:rsidRPr="00466075" w:rsidRDefault="003C3FB4" w:rsidP="003C3FB4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2. bigger and bigger</w:t>
            </w:r>
          </w:p>
          <w:p w:rsidR="003C3FB4" w:rsidRPr="00466075" w:rsidRDefault="003C3FB4" w:rsidP="003C3FB4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3. It’s the first time</w:t>
            </w:r>
          </w:p>
          <w:p w:rsidR="007124C3" w:rsidRPr="00466075" w:rsidRDefault="003C3FB4" w:rsidP="003C3FB4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4. The more…. the worse</w:t>
            </w:r>
          </w:p>
        </w:tc>
      </w:tr>
      <w:tr w:rsidR="00466075" w:rsidRPr="00466075" w:rsidTr="00B4705E">
        <w:tc>
          <w:tcPr>
            <w:tcW w:w="9956" w:type="dxa"/>
            <w:gridSpan w:val="3"/>
          </w:tcPr>
          <w:p w:rsidR="00A94441" w:rsidRPr="00466075" w:rsidRDefault="001D575C" w:rsidP="001D575C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CONSOLIDATION: (1 minute)</w:t>
            </w:r>
          </w:p>
        </w:tc>
      </w:tr>
      <w:tr w:rsidR="00466075" w:rsidRPr="00466075" w:rsidTr="00B4705E">
        <w:tc>
          <w:tcPr>
            <w:tcW w:w="9956" w:type="dxa"/>
            <w:gridSpan w:val="3"/>
          </w:tcPr>
          <w:p w:rsidR="001D575C" w:rsidRPr="00466075" w:rsidRDefault="001D575C" w:rsidP="001D575C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Wrap-up:</w:t>
            </w:r>
          </w:p>
          <w:p w:rsidR="001D575C" w:rsidRPr="00466075" w:rsidRDefault="001D575C" w:rsidP="001D575C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Teacher </w:t>
            </w:r>
            <w:r w:rsidR="00A34B3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consolidates the main contents 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they have learnt in the lesson.</w:t>
            </w:r>
          </w:p>
          <w:p w:rsidR="001D575C" w:rsidRPr="00466075" w:rsidRDefault="001D575C" w:rsidP="001D575C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Homework:</w:t>
            </w:r>
          </w:p>
          <w:p w:rsidR="00A94441" w:rsidRPr="00466075" w:rsidRDefault="001D575C" w:rsidP="00A34B39">
            <w:pPr>
              <w:pStyle w:val="NoSpacing"/>
              <w:tabs>
                <w:tab w:val="left" w:pos="50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34B3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Teacher asks </w:t>
            </w:r>
            <w:proofErr w:type="spellStart"/>
            <w:r w:rsidR="00A34B3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="00A34B39"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d</w:t>
            </w:r>
            <w:r w:rsidRPr="00466075">
              <w:rPr>
                <w:rFonts w:ascii="Times New Roman" w:eastAsia="Times New Roman" w:hAnsi="Times New Roman" w:cs="Times New Roman"/>
                <w:sz w:val="28"/>
                <w:szCs w:val="28"/>
              </w:rPr>
              <w:t>o exercises in the workbook.</w:t>
            </w:r>
          </w:p>
        </w:tc>
      </w:tr>
    </w:tbl>
    <w:p w:rsidR="0087324B" w:rsidRPr="00466075" w:rsidRDefault="0087324B" w:rsidP="00DE69DF">
      <w:pPr>
        <w:pStyle w:val="NoSpacing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:rsidR="0087324B" w:rsidRPr="00466075" w:rsidRDefault="0087324B" w:rsidP="00DE69DF">
      <w:pPr>
        <w:pStyle w:val="NoSpacing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:rsidR="0087324B" w:rsidRPr="00466075" w:rsidRDefault="0087324B" w:rsidP="00DE69DF">
      <w:pPr>
        <w:pStyle w:val="NoSpacing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:rsidR="00FB18A7" w:rsidRPr="00466075" w:rsidRDefault="00EA2FFC" w:rsidP="00DE69DF">
      <w:pPr>
        <w:pStyle w:val="NoSpacing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660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F302E" w:rsidRPr="00466075" w:rsidRDefault="00CF302E" w:rsidP="00EA2FFC">
      <w:pPr>
        <w:rPr>
          <w:rFonts w:ascii="Times New Roman" w:hAnsi="Times New Roman" w:cs="Times New Roman"/>
          <w:sz w:val="28"/>
          <w:szCs w:val="28"/>
        </w:rPr>
      </w:pPr>
    </w:p>
    <w:p w:rsidR="00F54700" w:rsidRPr="00466075" w:rsidRDefault="00F54700" w:rsidP="00EA2FFC">
      <w:pPr>
        <w:rPr>
          <w:rFonts w:ascii="Times New Roman" w:hAnsi="Times New Roman" w:cs="Times New Roman"/>
          <w:sz w:val="28"/>
          <w:szCs w:val="28"/>
        </w:rPr>
      </w:pPr>
    </w:p>
    <w:p w:rsidR="00F54700" w:rsidRPr="00466075" w:rsidRDefault="00F54700" w:rsidP="00EA2FFC">
      <w:pPr>
        <w:rPr>
          <w:rFonts w:ascii="Times New Roman" w:hAnsi="Times New Roman" w:cs="Times New Roman"/>
          <w:sz w:val="28"/>
          <w:szCs w:val="28"/>
        </w:rPr>
      </w:pPr>
    </w:p>
    <w:p w:rsidR="00CF302E" w:rsidRPr="00466075" w:rsidRDefault="00CF302E" w:rsidP="00EA2FFC">
      <w:pPr>
        <w:rPr>
          <w:rFonts w:ascii="Times New Roman" w:hAnsi="Times New Roman" w:cs="Times New Roman"/>
          <w:sz w:val="28"/>
          <w:szCs w:val="28"/>
        </w:rPr>
      </w:pPr>
    </w:p>
    <w:sectPr w:rsidR="00CF302E" w:rsidRPr="00466075" w:rsidSect="00F668CE">
      <w:footerReference w:type="default" r:id="rId8"/>
      <w:pgSz w:w="12240" w:h="15840"/>
      <w:pgMar w:top="540" w:right="90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75" w:rsidRDefault="00543675" w:rsidP="00EA2FFC">
      <w:pPr>
        <w:spacing w:after="0" w:line="240" w:lineRule="auto"/>
      </w:pPr>
      <w:r>
        <w:separator/>
      </w:r>
    </w:p>
  </w:endnote>
  <w:endnote w:type="continuationSeparator" w:id="0">
    <w:p w:rsidR="00543675" w:rsidRDefault="00543675" w:rsidP="00EA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832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2CB" w:rsidRDefault="008442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7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42CB" w:rsidRDefault="00844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75" w:rsidRDefault="00543675" w:rsidP="00EA2FFC">
      <w:pPr>
        <w:spacing w:after="0" w:line="240" w:lineRule="auto"/>
      </w:pPr>
      <w:r>
        <w:separator/>
      </w:r>
    </w:p>
  </w:footnote>
  <w:footnote w:type="continuationSeparator" w:id="0">
    <w:p w:rsidR="00543675" w:rsidRDefault="00543675" w:rsidP="00EA2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46B"/>
    <w:multiLevelType w:val="hybridMultilevel"/>
    <w:tmpl w:val="7A581286"/>
    <w:lvl w:ilvl="0" w:tplc="38543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404FB"/>
    <w:multiLevelType w:val="hybridMultilevel"/>
    <w:tmpl w:val="92F0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7651"/>
    <w:multiLevelType w:val="hybridMultilevel"/>
    <w:tmpl w:val="0570E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25A7D"/>
    <w:multiLevelType w:val="hybridMultilevel"/>
    <w:tmpl w:val="15167098"/>
    <w:lvl w:ilvl="0" w:tplc="790C5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E12B4"/>
    <w:multiLevelType w:val="hybridMultilevel"/>
    <w:tmpl w:val="F2985C90"/>
    <w:lvl w:ilvl="0" w:tplc="6186E1AA">
      <w:start w:val="8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D22"/>
    <w:multiLevelType w:val="hybridMultilevel"/>
    <w:tmpl w:val="B0D08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0288E"/>
    <w:multiLevelType w:val="hybridMultilevel"/>
    <w:tmpl w:val="152235CE"/>
    <w:lvl w:ilvl="0" w:tplc="D5246B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03D19"/>
    <w:multiLevelType w:val="hybridMultilevel"/>
    <w:tmpl w:val="977041E2"/>
    <w:lvl w:ilvl="0" w:tplc="21EA9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0209D"/>
    <w:multiLevelType w:val="hybridMultilevel"/>
    <w:tmpl w:val="16005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0551F"/>
    <w:multiLevelType w:val="hybridMultilevel"/>
    <w:tmpl w:val="88A828C8"/>
    <w:lvl w:ilvl="0" w:tplc="95AC5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4213E"/>
    <w:multiLevelType w:val="hybridMultilevel"/>
    <w:tmpl w:val="98AA1D0A"/>
    <w:lvl w:ilvl="0" w:tplc="C5887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C"/>
    <w:rsid w:val="000027CD"/>
    <w:rsid w:val="00003C1B"/>
    <w:rsid w:val="000052A8"/>
    <w:rsid w:val="0001148F"/>
    <w:rsid w:val="00013EE5"/>
    <w:rsid w:val="000158EB"/>
    <w:rsid w:val="00017503"/>
    <w:rsid w:val="00023BA7"/>
    <w:rsid w:val="00023C7A"/>
    <w:rsid w:val="000250DC"/>
    <w:rsid w:val="00035CAA"/>
    <w:rsid w:val="00036F92"/>
    <w:rsid w:val="00037BE4"/>
    <w:rsid w:val="000428AA"/>
    <w:rsid w:val="00043735"/>
    <w:rsid w:val="00051BAA"/>
    <w:rsid w:val="000664B1"/>
    <w:rsid w:val="000741AB"/>
    <w:rsid w:val="00075CDD"/>
    <w:rsid w:val="0007707E"/>
    <w:rsid w:val="00083C51"/>
    <w:rsid w:val="00084906"/>
    <w:rsid w:val="00085F03"/>
    <w:rsid w:val="0009194C"/>
    <w:rsid w:val="00097BF5"/>
    <w:rsid w:val="000A0483"/>
    <w:rsid w:val="000B1881"/>
    <w:rsid w:val="000B1C9A"/>
    <w:rsid w:val="000B2E92"/>
    <w:rsid w:val="000C0136"/>
    <w:rsid w:val="000C0C70"/>
    <w:rsid w:val="000C342B"/>
    <w:rsid w:val="000C3669"/>
    <w:rsid w:val="000C37C4"/>
    <w:rsid w:val="000D066F"/>
    <w:rsid w:val="000D2610"/>
    <w:rsid w:val="000E3492"/>
    <w:rsid w:val="000E5645"/>
    <w:rsid w:val="000F208A"/>
    <w:rsid w:val="000F4050"/>
    <w:rsid w:val="000F6E75"/>
    <w:rsid w:val="00112C11"/>
    <w:rsid w:val="001138E0"/>
    <w:rsid w:val="00114034"/>
    <w:rsid w:val="00116098"/>
    <w:rsid w:val="001165AB"/>
    <w:rsid w:val="00130D98"/>
    <w:rsid w:val="00140C13"/>
    <w:rsid w:val="00141708"/>
    <w:rsid w:val="00141A35"/>
    <w:rsid w:val="00147CFA"/>
    <w:rsid w:val="00152EFD"/>
    <w:rsid w:val="001531C7"/>
    <w:rsid w:val="00154D65"/>
    <w:rsid w:val="001554C9"/>
    <w:rsid w:val="0015709D"/>
    <w:rsid w:val="00166B04"/>
    <w:rsid w:val="00175A96"/>
    <w:rsid w:val="001765D5"/>
    <w:rsid w:val="00177173"/>
    <w:rsid w:val="00183276"/>
    <w:rsid w:val="0018709F"/>
    <w:rsid w:val="001913D5"/>
    <w:rsid w:val="00191718"/>
    <w:rsid w:val="00195871"/>
    <w:rsid w:val="001A1B1D"/>
    <w:rsid w:val="001A6A42"/>
    <w:rsid w:val="001A71CF"/>
    <w:rsid w:val="001B1902"/>
    <w:rsid w:val="001C0940"/>
    <w:rsid w:val="001C21D7"/>
    <w:rsid w:val="001C3655"/>
    <w:rsid w:val="001C4BA1"/>
    <w:rsid w:val="001C6E80"/>
    <w:rsid w:val="001C7CD8"/>
    <w:rsid w:val="001D1326"/>
    <w:rsid w:val="001D51DD"/>
    <w:rsid w:val="001D575C"/>
    <w:rsid w:val="001F0344"/>
    <w:rsid w:val="001F1E1B"/>
    <w:rsid w:val="001F363C"/>
    <w:rsid w:val="001F3DB6"/>
    <w:rsid w:val="001F6458"/>
    <w:rsid w:val="0020267D"/>
    <w:rsid w:val="00207709"/>
    <w:rsid w:val="00211BB2"/>
    <w:rsid w:val="00213AA4"/>
    <w:rsid w:val="00230CBA"/>
    <w:rsid w:val="00244241"/>
    <w:rsid w:val="00247195"/>
    <w:rsid w:val="00255AFF"/>
    <w:rsid w:val="00256F5A"/>
    <w:rsid w:val="00257D9A"/>
    <w:rsid w:val="0026289F"/>
    <w:rsid w:val="002630C3"/>
    <w:rsid w:val="00275933"/>
    <w:rsid w:val="00277074"/>
    <w:rsid w:val="00280D66"/>
    <w:rsid w:val="0028435A"/>
    <w:rsid w:val="002976E6"/>
    <w:rsid w:val="002A06F4"/>
    <w:rsid w:val="002A1390"/>
    <w:rsid w:val="002A155A"/>
    <w:rsid w:val="002A2264"/>
    <w:rsid w:val="002A4ECA"/>
    <w:rsid w:val="002A5ED2"/>
    <w:rsid w:val="002A70B2"/>
    <w:rsid w:val="002B22B2"/>
    <w:rsid w:val="002B36F1"/>
    <w:rsid w:val="002B5695"/>
    <w:rsid w:val="002B7AE1"/>
    <w:rsid w:val="002C2C54"/>
    <w:rsid w:val="002C7E97"/>
    <w:rsid w:val="002E33F3"/>
    <w:rsid w:val="002E4837"/>
    <w:rsid w:val="002F79CE"/>
    <w:rsid w:val="002F7D42"/>
    <w:rsid w:val="0030657F"/>
    <w:rsid w:val="00311E5C"/>
    <w:rsid w:val="00312863"/>
    <w:rsid w:val="00317099"/>
    <w:rsid w:val="00325882"/>
    <w:rsid w:val="00330BD1"/>
    <w:rsid w:val="00332B90"/>
    <w:rsid w:val="00333F57"/>
    <w:rsid w:val="00335B71"/>
    <w:rsid w:val="0034299B"/>
    <w:rsid w:val="00343436"/>
    <w:rsid w:val="003509CD"/>
    <w:rsid w:val="0035324D"/>
    <w:rsid w:val="00355701"/>
    <w:rsid w:val="00356E19"/>
    <w:rsid w:val="00365984"/>
    <w:rsid w:val="00366EE2"/>
    <w:rsid w:val="00371357"/>
    <w:rsid w:val="003839A4"/>
    <w:rsid w:val="003875CD"/>
    <w:rsid w:val="00391544"/>
    <w:rsid w:val="00396CB4"/>
    <w:rsid w:val="00397291"/>
    <w:rsid w:val="003A1FD6"/>
    <w:rsid w:val="003A34C1"/>
    <w:rsid w:val="003A36CF"/>
    <w:rsid w:val="003A5149"/>
    <w:rsid w:val="003A7C76"/>
    <w:rsid w:val="003B01BC"/>
    <w:rsid w:val="003B248D"/>
    <w:rsid w:val="003B6F0D"/>
    <w:rsid w:val="003C0252"/>
    <w:rsid w:val="003C2912"/>
    <w:rsid w:val="003C3FB4"/>
    <w:rsid w:val="003C5A23"/>
    <w:rsid w:val="003D241B"/>
    <w:rsid w:val="003E17FF"/>
    <w:rsid w:val="003E3D14"/>
    <w:rsid w:val="003F1E2D"/>
    <w:rsid w:val="003F3E41"/>
    <w:rsid w:val="004012DF"/>
    <w:rsid w:val="00404561"/>
    <w:rsid w:val="00416C8B"/>
    <w:rsid w:val="004203D4"/>
    <w:rsid w:val="00423A66"/>
    <w:rsid w:val="00423F08"/>
    <w:rsid w:val="00424488"/>
    <w:rsid w:val="00426DB9"/>
    <w:rsid w:val="00427592"/>
    <w:rsid w:val="004401BB"/>
    <w:rsid w:val="00443F95"/>
    <w:rsid w:val="00450E16"/>
    <w:rsid w:val="00451D72"/>
    <w:rsid w:val="00457AA8"/>
    <w:rsid w:val="00460563"/>
    <w:rsid w:val="004614EE"/>
    <w:rsid w:val="00464FBF"/>
    <w:rsid w:val="00466075"/>
    <w:rsid w:val="0048207D"/>
    <w:rsid w:val="00483267"/>
    <w:rsid w:val="00490CB9"/>
    <w:rsid w:val="00492331"/>
    <w:rsid w:val="00492462"/>
    <w:rsid w:val="00494584"/>
    <w:rsid w:val="004A0480"/>
    <w:rsid w:val="004A735C"/>
    <w:rsid w:val="004B0DEB"/>
    <w:rsid w:val="004C1BBD"/>
    <w:rsid w:val="004C4F2F"/>
    <w:rsid w:val="004E29CB"/>
    <w:rsid w:val="004E3A9F"/>
    <w:rsid w:val="004F4A7A"/>
    <w:rsid w:val="004F6392"/>
    <w:rsid w:val="00500E2F"/>
    <w:rsid w:val="00506333"/>
    <w:rsid w:val="005149F5"/>
    <w:rsid w:val="0051609A"/>
    <w:rsid w:val="00520796"/>
    <w:rsid w:val="005220B5"/>
    <w:rsid w:val="00522BE7"/>
    <w:rsid w:val="005309A2"/>
    <w:rsid w:val="005420B4"/>
    <w:rsid w:val="00543675"/>
    <w:rsid w:val="005447C2"/>
    <w:rsid w:val="00545ACD"/>
    <w:rsid w:val="00550AF0"/>
    <w:rsid w:val="00561C4D"/>
    <w:rsid w:val="00562A76"/>
    <w:rsid w:val="0057066E"/>
    <w:rsid w:val="005761B2"/>
    <w:rsid w:val="005814A6"/>
    <w:rsid w:val="00582DD1"/>
    <w:rsid w:val="005844E7"/>
    <w:rsid w:val="0059087F"/>
    <w:rsid w:val="00590C1E"/>
    <w:rsid w:val="005A3ADA"/>
    <w:rsid w:val="005A56BE"/>
    <w:rsid w:val="005A5B86"/>
    <w:rsid w:val="005A7428"/>
    <w:rsid w:val="005A7A8E"/>
    <w:rsid w:val="005B214B"/>
    <w:rsid w:val="005B422F"/>
    <w:rsid w:val="005C0C86"/>
    <w:rsid w:val="005C3AE6"/>
    <w:rsid w:val="005D4555"/>
    <w:rsid w:val="005D67D7"/>
    <w:rsid w:val="005D70C1"/>
    <w:rsid w:val="005F0DAD"/>
    <w:rsid w:val="005F2577"/>
    <w:rsid w:val="005F51D5"/>
    <w:rsid w:val="00600414"/>
    <w:rsid w:val="00602578"/>
    <w:rsid w:val="00603F52"/>
    <w:rsid w:val="006041C2"/>
    <w:rsid w:val="006072B8"/>
    <w:rsid w:val="0061436F"/>
    <w:rsid w:val="0061683E"/>
    <w:rsid w:val="006171C9"/>
    <w:rsid w:val="00627B28"/>
    <w:rsid w:val="0063784D"/>
    <w:rsid w:val="00637C36"/>
    <w:rsid w:val="00642A90"/>
    <w:rsid w:val="00652A3B"/>
    <w:rsid w:val="00655269"/>
    <w:rsid w:val="006558BC"/>
    <w:rsid w:val="00657864"/>
    <w:rsid w:val="00667E1C"/>
    <w:rsid w:val="00672D5F"/>
    <w:rsid w:val="0067361D"/>
    <w:rsid w:val="00677D85"/>
    <w:rsid w:val="0068103F"/>
    <w:rsid w:val="00682915"/>
    <w:rsid w:val="00687861"/>
    <w:rsid w:val="0069138F"/>
    <w:rsid w:val="00694258"/>
    <w:rsid w:val="00694272"/>
    <w:rsid w:val="0069660B"/>
    <w:rsid w:val="0069748A"/>
    <w:rsid w:val="006A5C23"/>
    <w:rsid w:val="006B0FAB"/>
    <w:rsid w:val="006B16D0"/>
    <w:rsid w:val="006B45C3"/>
    <w:rsid w:val="006C204E"/>
    <w:rsid w:val="006E238E"/>
    <w:rsid w:val="006E3A0C"/>
    <w:rsid w:val="0070220D"/>
    <w:rsid w:val="00706983"/>
    <w:rsid w:val="00706CB7"/>
    <w:rsid w:val="007124C3"/>
    <w:rsid w:val="0071290F"/>
    <w:rsid w:val="00714EA0"/>
    <w:rsid w:val="00715D6C"/>
    <w:rsid w:val="00717442"/>
    <w:rsid w:val="00721AF9"/>
    <w:rsid w:val="00723D51"/>
    <w:rsid w:val="00726A3B"/>
    <w:rsid w:val="0073034F"/>
    <w:rsid w:val="00734698"/>
    <w:rsid w:val="007400C2"/>
    <w:rsid w:val="00742243"/>
    <w:rsid w:val="0074430A"/>
    <w:rsid w:val="007501E0"/>
    <w:rsid w:val="00750472"/>
    <w:rsid w:val="00751CEB"/>
    <w:rsid w:val="00755D31"/>
    <w:rsid w:val="00756A05"/>
    <w:rsid w:val="00762D9E"/>
    <w:rsid w:val="00763EB0"/>
    <w:rsid w:val="007706AC"/>
    <w:rsid w:val="007809AC"/>
    <w:rsid w:val="0078175C"/>
    <w:rsid w:val="00782D19"/>
    <w:rsid w:val="00783F17"/>
    <w:rsid w:val="00795910"/>
    <w:rsid w:val="00795BAC"/>
    <w:rsid w:val="00797C94"/>
    <w:rsid w:val="007A551A"/>
    <w:rsid w:val="007B2DD7"/>
    <w:rsid w:val="007B582E"/>
    <w:rsid w:val="007C5C89"/>
    <w:rsid w:val="007D28DE"/>
    <w:rsid w:val="007D2B51"/>
    <w:rsid w:val="007D4526"/>
    <w:rsid w:val="007D54F9"/>
    <w:rsid w:val="007D669F"/>
    <w:rsid w:val="007E03C8"/>
    <w:rsid w:val="007E0840"/>
    <w:rsid w:val="007E3DF3"/>
    <w:rsid w:val="007F02A5"/>
    <w:rsid w:val="007F4250"/>
    <w:rsid w:val="007F52E7"/>
    <w:rsid w:val="0080771E"/>
    <w:rsid w:val="00807B02"/>
    <w:rsid w:val="00810F07"/>
    <w:rsid w:val="008119D5"/>
    <w:rsid w:val="00811AF0"/>
    <w:rsid w:val="008124C2"/>
    <w:rsid w:val="008233BF"/>
    <w:rsid w:val="00824402"/>
    <w:rsid w:val="00830ADC"/>
    <w:rsid w:val="00840946"/>
    <w:rsid w:val="008442CB"/>
    <w:rsid w:val="00846500"/>
    <w:rsid w:val="00854286"/>
    <w:rsid w:val="00855108"/>
    <w:rsid w:val="00855D82"/>
    <w:rsid w:val="00856082"/>
    <w:rsid w:val="00862941"/>
    <w:rsid w:val="008652B1"/>
    <w:rsid w:val="00872BD1"/>
    <w:rsid w:val="0087324B"/>
    <w:rsid w:val="00874630"/>
    <w:rsid w:val="00875D86"/>
    <w:rsid w:val="0087611F"/>
    <w:rsid w:val="00877E21"/>
    <w:rsid w:val="00880911"/>
    <w:rsid w:val="008871CD"/>
    <w:rsid w:val="00890391"/>
    <w:rsid w:val="00893E63"/>
    <w:rsid w:val="0089670A"/>
    <w:rsid w:val="008A0457"/>
    <w:rsid w:val="008A342C"/>
    <w:rsid w:val="008A5A1A"/>
    <w:rsid w:val="008B1E49"/>
    <w:rsid w:val="008B3255"/>
    <w:rsid w:val="008B32EA"/>
    <w:rsid w:val="008B58DE"/>
    <w:rsid w:val="008B5CEF"/>
    <w:rsid w:val="008C1B17"/>
    <w:rsid w:val="008C4C5A"/>
    <w:rsid w:val="008C50E1"/>
    <w:rsid w:val="008C6E02"/>
    <w:rsid w:val="008D3331"/>
    <w:rsid w:val="008D5448"/>
    <w:rsid w:val="008D6EE7"/>
    <w:rsid w:val="008D7193"/>
    <w:rsid w:val="008E2373"/>
    <w:rsid w:val="008E7D3F"/>
    <w:rsid w:val="008F16FC"/>
    <w:rsid w:val="008F6092"/>
    <w:rsid w:val="008F77EF"/>
    <w:rsid w:val="008F7B93"/>
    <w:rsid w:val="00904BB3"/>
    <w:rsid w:val="0091601B"/>
    <w:rsid w:val="00916847"/>
    <w:rsid w:val="0092074B"/>
    <w:rsid w:val="0092441D"/>
    <w:rsid w:val="0093090F"/>
    <w:rsid w:val="00933A5A"/>
    <w:rsid w:val="00934632"/>
    <w:rsid w:val="009364B4"/>
    <w:rsid w:val="009364B9"/>
    <w:rsid w:val="0094075E"/>
    <w:rsid w:val="00947353"/>
    <w:rsid w:val="009532B8"/>
    <w:rsid w:val="009569D7"/>
    <w:rsid w:val="009666C1"/>
    <w:rsid w:val="0096697C"/>
    <w:rsid w:val="00972447"/>
    <w:rsid w:val="00973825"/>
    <w:rsid w:val="00974A8A"/>
    <w:rsid w:val="00976E2F"/>
    <w:rsid w:val="00977200"/>
    <w:rsid w:val="009778A3"/>
    <w:rsid w:val="00985342"/>
    <w:rsid w:val="00985BCF"/>
    <w:rsid w:val="00993A07"/>
    <w:rsid w:val="00996A7E"/>
    <w:rsid w:val="009A06C6"/>
    <w:rsid w:val="009A295F"/>
    <w:rsid w:val="009A320D"/>
    <w:rsid w:val="009A554C"/>
    <w:rsid w:val="009A5806"/>
    <w:rsid w:val="009A7346"/>
    <w:rsid w:val="009A7DDE"/>
    <w:rsid w:val="009B1C9D"/>
    <w:rsid w:val="009B3D39"/>
    <w:rsid w:val="009C0550"/>
    <w:rsid w:val="009C2D6A"/>
    <w:rsid w:val="009C3D07"/>
    <w:rsid w:val="009C5DD7"/>
    <w:rsid w:val="009D3B52"/>
    <w:rsid w:val="009D49C2"/>
    <w:rsid w:val="009D7974"/>
    <w:rsid w:val="009E17FF"/>
    <w:rsid w:val="009F11F4"/>
    <w:rsid w:val="009F3E2E"/>
    <w:rsid w:val="009F56FD"/>
    <w:rsid w:val="009F5A48"/>
    <w:rsid w:val="009F7102"/>
    <w:rsid w:val="00A07D93"/>
    <w:rsid w:val="00A1238A"/>
    <w:rsid w:val="00A201EE"/>
    <w:rsid w:val="00A247AA"/>
    <w:rsid w:val="00A30D81"/>
    <w:rsid w:val="00A310E2"/>
    <w:rsid w:val="00A323AD"/>
    <w:rsid w:val="00A34B39"/>
    <w:rsid w:val="00A55EB8"/>
    <w:rsid w:val="00A5684A"/>
    <w:rsid w:val="00A66FE1"/>
    <w:rsid w:val="00A758A0"/>
    <w:rsid w:val="00A84BAF"/>
    <w:rsid w:val="00A862D8"/>
    <w:rsid w:val="00A8768C"/>
    <w:rsid w:val="00A92859"/>
    <w:rsid w:val="00A94441"/>
    <w:rsid w:val="00A96DD8"/>
    <w:rsid w:val="00A97FA5"/>
    <w:rsid w:val="00AA25B7"/>
    <w:rsid w:val="00AB2C59"/>
    <w:rsid w:val="00AC170D"/>
    <w:rsid w:val="00AC25C6"/>
    <w:rsid w:val="00AC5B67"/>
    <w:rsid w:val="00AC5D15"/>
    <w:rsid w:val="00AC6C70"/>
    <w:rsid w:val="00AC6DB4"/>
    <w:rsid w:val="00AD1476"/>
    <w:rsid w:val="00AD35F5"/>
    <w:rsid w:val="00AD459A"/>
    <w:rsid w:val="00AD4CE3"/>
    <w:rsid w:val="00AD5A3E"/>
    <w:rsid w:val="00AF1177"/>
    <w:rsid w:val="00AF180A"/>
    <w:rsid w:val="00AF53FE"/>
    <w:rsid w:val="00AF6AE2"/>
    <w:rsid w:val="00B00A42"/>
    <w:rsid w:val="00B12F63"/>
    <w:rsid w:val="00B13E9F"/>
    <w:rsid w:val="00B26675"/>
    <w:rsid w:val="00B32794"/>
    <w:rsid w:val="00B32A80"/>
    <w:rsid w:val="00B32DB9"/>
    <w:rsid w:val="00B33CF1"/>
    <w:rsid w:val="00B350E5"/>
    <w:rsid w:val="00B35B24"/>
    <w:rsid w:val="00B472E7"/>
    <w:rsid w:val="00B47DA6"/>
    <w:rsid w:val="00B5312A"/>
    <w:rsid w:val="00B60027"/>
    <w:rsid w:val="00B62292"/>
    <w:rsid w:val="00B63D31"/>
    <w:rsid w:val="00B64ED0"/>
    <w:rsid w:val="00B6525C"/>
    <w:rsid w:val="00B7093F"/>
    <w:rsid w:val="00B76CF9"/>
    <w:rsid w:val="00B811D9"/>
    <w:rsid w:val="00B91749"/>
    <w:rsid w:val="00B94F94"/>
    <w:rsid w:val="00BB3FE6"/>
    <w:rsid w:val="00BB54E2"/>
    <w:rsid w:val="00BC1273"/>
    <w:rsid w:val="00BC3F52"/>
    <w:rsid w:val="00BD5913"/>
    <w:rsid w:val="00BE3721"/>
    <w:rsid w:val="00BE713F"/>
    <w:rsid w:val="00BF471A"/>
    <w:rsid w:val="00BF6824"/>
    <w:rsid w:val="00BF7167"/>
    <w:rsid w:val="00C005BC"/>
    <w:rsid w:val="00C01DD2"/>
    <w:rsid w:val="00C03B32"/>
    <w:rsid w:val="00C05B67"/>
    <w:rsid w:val="00C06921"/>
    <w:rsid w:val="00C06C5A"/>
    <w:rsid w:val="00C10313"/>
    <w:rsid w:val="00C14E4F"/>
    <w:rsid w:val="00C166A1"/>
    <w:rsid w:val="00C16B6F"/>
    <w:rsid w:val="00C20D02"/>
    <w:rsid w:val="00C22825"/>
    <w:rsid w:val="00C24F5D"/>
    <w:rsid w:val="00C261BF"/>
    <w:rsid w:val="00C26A6A"/>
    <w:rsid w:val="00C27B03"/>
    <w:rsid w:val="00C30186"/>
    <w:rsid w:val="00C31A1A"/>
    <w:rsid w:val="00C35C04"/>
    <w:rsid w:val="00C36568"/>
    <w:rsid w:val="00C36BBC"/>
    <w:rsid w:val="00C41FA6"/>
    <w:rsid w:val="00C4512C"/>
    <w:rsid w:val="00C5379D"/>
    <w:rsid w:val="00C547D7"/>
    <w:rsid w:val="00C5511E"/>
    <w:rsid w:val="00C55FFE"/>
    <w:rsid w:val="00C56098"/>
    <w:rsid w:val="00C56AC6"/>
    <w:rsid w:val="00C575A2"/>
    <w:rsid w:val="00C57BB2"/>
    <w:rsid w:val="00C61C76"/>
    <w:rsid w:val="00C61FAF"/>
    <w:rsid w:val="00C63498"/>
    <w:rsid w:val="00C6418F"/>
    <w:rsid w:val="00C646ED"/>
    <w:rsid w:val="00C64AD9"/>
    <w:rsid w:val="00C65BAB"/>
    <w:rsid w:val="00C65DFB"/>
    <w:rsid w:val="00C66AF7"/>
    <w:rsid w:val="00C71D8B"/>
    <w:rsid w:val="00C71F38"/>
    <w:rsid w:val="00C73D1C"/>
    <w:rsid w:val="00C82B0E"/>
    <w:rsid w:val="00C94BD7"/>
    <w:rsid w:val="00C96482"/>
    <w:rsid w:val="00C97EC9"/>
    <w:rsid w:val="00CA5A15"/>
    <w:rsid w:val="00CA7314"/>
    <w:rsid w:val="00CB0E72"/>
    <w:rsid w:val="00CC235B"/>
    <w:rsid w:val="00CC6910"/>
    <w:rsid w:val="00CD1024"/>
    <w:rsid w:val="00CD3B84"/>
    <w:rsid w:val="00CD566D"/>
    <w:rsid w:val="00CE097C"/>
    <w:rsid w:val="00CE1476"/>
    <w:rsid w:val="00CF302E"/>
    <w:rsid w:val="00CF40FA"/>
    <w:rsid w:val="00CF7B21"/>
    <w:rsid w:val="00D002B2"/>
    <w:rsid w:val="00D049D1"/>
    <w:rsid w:val="00D12B49"/>
    <w:rsid w:val="00D14D10"/>
    <w:rsid w:val="00D14F53"/>
    <w:rsid w:val="00D204B7"/>
    <w:rsid w:val="00D22A54"/>
    <w:rsid w:val="00D2529F"/>
    <w:rsid w:val="00D305FA"/>
    <w:rsid w:val="00D326CA"/>
    <w:rsid w:val="00D32F51"/>
    <w:rsid w:val="00D50AA7"/>
    <w:rsid w:val="00D521E4"/>
    <w:rsid w:val="00D6362F"/>
    <w:rsid w:val="00D718AF"/>
    <w:rsid w:val="00D772B5"/>
    <w:rsid w:val="00D839EB"/>
    <w:rsid w:val="00D86BCA"/>
    <w:rsid w:val="00D90ED6"/>
    <w:rsid w:val="00D9129B"/>
    <w:rsid w:val="00DA4025"/>
    <w:rsid w:val="00DA6F4C"/>
    <w:rsid w:val="00DB336B"/>
    <w:rsid w:val="00DB3CB4"/>
    <w:rsid w:val="00DB523E"/>
    <w:rsid w:val="00DB606B"/>
    <w:rsid w:val="00DC0E46"/>
    <w:rsid w:val="00DC44DA"/>
    <w:rsid w:val="00DD1A1B"/>
    <w:rsid w:val="00DD4D2A"/>
    <w:rsid w:val="00DE12C4"/>
    <w:rsid w:val="00DE69DF"/>
    <w:rsid w:val="00DE7663"/>
    <w:rsid w:val="00DE7D37"/>
    <w:rsid w:val="00E00ADC"/>
    <w:rsid w:val="00E03FE4"/>
    <w:rsid w:val="00E10836"/>
    <w:rsid w:val="00E14AB6"/>
    <w:rsid w:val="00E22D75"/>
    <w:rsid w:val="00E32797"/>
    <w:rsid w:val="00E359A6"/>
    <w:rsid w:val="00E365D3"/>
    <w:rsid w:val="00E4099B"/>
    <w:rsid w:val="00E41EC0"/>
    <w:rsid w:val="00E44517"/>
    <w:rsid w:val="00E47F60"/>
    <w:rsid w:val="00E610E6"/>
    <w:rsid w:val="00E61613"/>
    <w:rsid w:val="00E648A7"/>
    <w:rsid w:val="00E717D7"/>
    <w:rsid w:val="00E7317C"/>
    <w:rsid w:val="00E73643"/>
    <w:rsid w:val="00E74887"/>
    <w:rsid w:val="00E76C5B"/>
    <w:rsid w:val="00E778CD"/>
    <w:rsid w:val="00E837A9"/>
    <w:rsid w:val="00E86428"/>
    <w:rsid w:val="00E9630D"/>
    <w:rsid w:val="00E97894"/>
    <w:rsid w:val="00EA0257"/>
    <w:rsid w:val="00EA0E04"/>
    <w:rsid w:val="00EA1810"/>
    <w:rsid w:val="00EA2FFC"/>
    <w:rsid w:val="00EB00FD"/>
    <w:rsid w:val="00EB4266"/>
    <w:rsid w:val="00EB4620"/>
    <w:rsid w:val="00EB6DD3"/>
    <w:rsid w:val="00EB7F01"/>
    <w:rsid w:val="00EC37BD"/>
    <w:rsid w:val="00EC3AC0"/>
    <w:rsid w:val="00ED689A"/>
    <w:rsid w:val="00EE3D73"/>
    <w:rsid w:val="00EE7253"/>
    <w:rsid w:val="00EF5F29"/>
    <w:rsid w:val="00EF681A"/>
    <w:rsid w:val="00F01963"/>
    <w:rsid w:val="00F02842"/>
    <w:rsid w:val="00F05B03"/>
    <w:rsid w:val="00F10C59"/>
    <w:rsid w:val="00F11943"/>
    <w:rsid w:val="00F149A9"/>
    <w:rsid w:val="00F17735"/>
    <w:rsid w:val="00F31C77"/>
    <w:rsid w:val="00F40ABD"/>
    <w:rsid w:val="00F41FD9"/>
    <w:rsid w:val="00F50752"/>
    <w:rsid w:val="00F54700"/>
    <w:rsid w:val="00F61217"/>
    <w:rsid w:val="00F63F77"/>
    <w:rsid w:val="00F648BA"/>
    <w:rsid w:val="00F65064"/>
    <w:rsid w:val="00F650F7"/>
    <w:rsid w:val="00F65A6F"/>
    <w:rsid w:val="00F668CE"/>
    <w:rsid w:val="00F73EB7"/>
    <w:rsid w:val="00F76D98"/>
    <w:rsid w:val="00F81B5B"/>
    <w:rsid w:val="00F8661D"/>
    <w:rsid w:val="00F905EB"/>
    <w:rsid w:val="00F962FA"/>
    <w:rsid w:val="00FA1E64"/>
    <w:rsid w:val="00FA457C"/>
    <w:rsid w:val="00FB0ED6"/>
    <w:rsid w:val="00FB18A7"/>
    <w:rsid w:val="00FB1FB0"/>
    <w:rsid w:val="00FB3731"/>
    <w:rsid w:val="00FB7304"/>
    <w:rsid w:val="00FB7E16"/>
    <w:rsid w:val="00FC77B1"/>
    <w:rsid w:val="00FD01B8"/>
    <w:rsid w:val="00FD0CB0"/>
    <w:rsid w:val="00FD423E"/>
    <w:rsid w:val="00FD711C"/>
    <w:rsid w:val="00FE2B75"/>
    <w:rsid w:val="00FE31A2"/>
    <w:rsid w:val="00FE3BD6"/>
    <w:rsid w:val="00FE65E3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5A18"/>
  <w15:chartTrackingRefBased/>
  <w15:docId w15:val="{D464467D-17BD-4E24-B6FE-CDCE4F13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13F"/>
  </w:style>
  <w:style w:type="paragraph" w:styleId="Heading2">
    <w:name w:val="heading 2"/>
    <w:basedOn w:val="Normal"/>
    <w:next w:val="Normal"/>
    <w:link w:val="Heading2Char"/>
    <w:qFormat/>
    <w:rsid w:val="008F60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A2F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FC"/>
  </w:style>
  <w:style w:type="paragraph" w:styleId="Footer">
    <w:name w:val="footer"/>
    <w:basedOn w:val="Normal"/>
    <w:link w:val="FooterChar"/>
    <w:uiPriority w:val="99"/>
    <w:unhideWhenUsed/>
    <w:rsid w:val="00EA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FC"/>
  </w:style>
  <w:style w:type="table" w:customStyle="1" w:styleId="TableGrid11">
    <w:name w:val="Table Grid11"/>
    <w:basedOn w:val="TableNormal"/>
    <w:next w:val="TableGrid"/>
    <w:rsid w:val="00EA2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F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5645"/>
    <w:rPr>
      <w:b/>
      <w:bCs/>
    </w:rPr>
  </w:style>
  <w:style w:type="character" w:customStyle="1" w:styleId="NoSpacingChar">
    <w:name w:val="No Spacing Char"/>
    <w:link w:val="NoSpacing"/>
    <w:uiPriority w:val="1"/>
    <w:rsid w:val="000E5645"/>
  </w:style>
  <w:style w:type="character" w:customStyle="1" w:styleId="Heading2Char">
    <w:name w:val="Heading 2 Char"/>
    <w:basedOn w:val="DefaultParagraphFont"/>
    <w:link w:val="Heading2"/>
    <w:rsid w:val="008F6092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E7D3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E3BD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A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6A6A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825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74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9102-9848-42AC-A891-FDF07963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 T460S</cp:lastModifiedBy>
  <cp:revision>427</cp:revision>
  <cp:lastPrinted>2022-12-06T14:55:00Z</cp:lastPrinted>
  <dcterms:created xsi:type="dcterms:W3CDTF">2021-12-12T04:02:00Z</dcterms:created>
  <dcterms:modified xsi:type="dcterms:W3CDTF">2024-11-03T17:31:00Z</dcterms:modified>
</cp:coreProperties>
</file>