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45" w:rsidRPr="00B47045" w:rsidRDefault="00B47045" w:rsidP="00604D61">
      <w:pPr>
        <w:rPr>
          <w:rFonts w:ascii="Times New Roman" w:hAnsi="Times New Roman"/>
          <w:b/>
          <w:bCs/>
          <w:sz w:val="10"/>
          <w:szCs w:val="28"/>
          <w:lang w:val="nl-NL"/>
        </w:rPr>
      </w:pPr>
    </w:p>
    <w:p w:rsidR="00604D61" w:rsidRDefault="00B47045" w:rsidP="00604D61">
      <w:pPr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TUẦN 02</w:t>
      </w:r>
    </w:p>
    <w:p w:rsidR="00604D61" w:rsidRDefault="00C669F2" w:rsidP="00604D61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t>Ngày soạn: 16</w:t>
      </w:r>
      <w:r w:rsidR="00604D61">
        <w:rPr>
          <w:rFonts w:ascii="Times New Roman" w:hAnsi="Times New Roman"/>
          <w:bCs/>
          <w:i/>
          <w:szCs w:val="28"/>
          <w:lang w:val="nl-NL"/>
        </w:rPr>
        <w:t>/9</w:t>
      </w:r>
      <w:r w:rsidR="00604D61" w:rsidRPr="007156A7">
        <w:rPr>
          <w:rFonts w:ascii="Times New Roman" w:hAnsi="Times New Roman"/>
          <w:bCs/>
          <w:i/>
          <w:szCs w:val="28"/>
          <w:lang w:val="nl-NL"/>
        </w:rPr>
        <w:t>/2023</w:t>
      </w:r>
    </w:p>
    <w:p w:rsidR="00604D61" w:rsidRPr="007156A7" w:rsidRDefault="00604D61" w:rsidP="00604D61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t>Ngày dạy: Thứ ba: 5A4, 5A5, thứ tư:5A1,5A2, thứ sáu: 5A3</w:t>
      </w:r>
    </w:p>
    <w:p w:rsidR="00604D61" w:rsidRPr="00C127C2" w:rsidRDefault="00604D61" w:rsidP="007B390F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Buổi sáng</w:t>
      </w:r>
      <w:r w:rsidRPr="0085267E">
        <w:rPr>
          <w:rFonts w:ascii="Times New Roman" w:hAnsi="Times New Roman"/>
          <w:b/>
          <w:bCs/>
          <w:szCs w:val="28"/>
          <w:lang w:val="nl-NL"/>
        </w:rPr>
        <w:t>:</w:t>
      </w:r>
      <w:r>
        <w:rPr>
          <w:rFonts w:ascii="Times New Roman" w:hAnsi="Times New Roman"/>
          <w:b/>
          <w:bCs/>
          <w:szCs w:val="28"/>
          <w:lang w:val="nl-NL"/>
        </w:rPr>
        <w:t xml:space="preserve">                 </w:t>
      </w:r>
      <w:r w:rsidR="007B390F">
        <w:rPr>
          <w:rFonts w:ascii="Times New Roman" w:hAnsi="Times New Roman"/>
          <w:b/>
          <w:bCs/>
          <w:szCs w:val="28"/>
          <w:lang w:val="nl-NL"/>
        </w:rPr>
        <w:t xml:space="preserve">    </w:t>
      </w:r>
      <w:r w:rsidR="00C669F2">
        <w:rPr>
          <w:rFonts w:ascii="Times New Roman" w:hAnsi="Times New Roman"/>
          <w:bCs/>
          <w:i/>
          <w:szCs w:val="28"/>
          <w:lang w:val="nl-NL"/>
        </w:rPr>
        <w:t>Thứ ba, ngày 19</w:t>
      </w:r>
      <w:r>
        <w:rPr>
          <w:rFonts w:ascii="Times New Roman" w:hAnsi="Times New Roman"/>
          <w:bCs/>
          <w:i/>
          <w:szCs w:val="28"/>
          <w:lang w:val="nl-NL"/>
        </w:rPr>
        <w:t xml:space="preserve"> tháng 9 năm 2023</w:t>
      </w:r>
    </w:p>
    <w:p w:rsidR="00604D61" w:rsidRDefault="00F07424" w:rsidP="00604D61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ÂM NHẠC</w:t>
      </w:r>
      <w:r w:rsidR="00604D61">
        <w:rPr>
          <w:rFonts w:ascii="Times New Roman" w:hAnsi="Times New Roman"/>
          <w:b/>
          <w:bCs/>
          <w:szCs w:val="28"/>
        </w:rPr>
        <w:t xml:space="preserve"> – </w:t>
      </w:r>
      <w:proofErr w:type="spellStart"/>
      <w:r w:rsidR="00604D61">
        <w:rPr>
          <w:rFonts w:ascii="Times New Roman" w:hAnsi="Times New Roman"/>
          <w:b/>
          <w:bCs/>
          <w:szCs w:val="28"/>
        </w:rPr>
        <w:t>lớp</w:t>
      </w:r>
      <w:proofErr w:type="spellEnd"/>
      <w:r w:rsidR="00604D61">
        <w:rPr>
          <w:rFonts w:ascii="Times New Roman" w:hAnsi="Times New Roman"/>
          <w:b/>
          <w:bCs/>
          <w:szCs w:val="28"/>
        </w:rPr>
        <w:t xml:space="preserve"> 5</w:t>
      </w:r>
    </w:p>
    <w:p w:rsidR="004020FC" w:rsidRPr="004020FC" w:rsidRDefault="00C57B99" w:rsidP="004020FC">
      <w:pPr>
        <w:jc w:val="center"/>
        <w:rPr>
          <w:rFonts w:ascii="Times New Roman" w:hAnsi="Times New Roman"/>
          <w:b/>
          <w:bCs/>
          <w:szCs w:val="28"/>
        </w:rPr>
      </w:pPr>
      <w:proofErr w:type="spellStart"/>
      <w:r w:rsidRPr="004020FC">
        <w:rPr>
          <w:rFonts w:ascii="Times New Roman" w:hAnsi="Times New Roman"/>
          <w:bCs/>
          <w:szCs w:val="28"/>
        </w:rPr>
        <w:t>Tiết</w:t>
      </w:r>
      <w:proofErr w:type="spellEnd"/>
      <w:r w:rsidRPr="004020FC">
        <w:rPr>
          <w:rFonts w:ascii="Times New Roman" w:hAnsi="Times New Roman"/>
          <w:bCs/>
          <w:szCs w:val="28"/>
        </w:rPr>
        <w:t xml:space="preserve"> 01.</w:t>
      </w:r>
      <w:r w:rsidR="00604D61" w:rsidRPr="004020FC">
        <w:rPr>
          <w:rFonts w:ascii="Times New Roman" w:hAnsi="Times New Roman"/>
          <w:b/>
          <w:bCs/>
          <w:szCs w:val="28"/>
        </w:rPr>
        <w:t xml:space="preserve"> </w:t>
      </w:r>
      <w:r w:rsidR="004020FC" w:rsidRPr="004020FC">
        <w:rPr>
          <w:rFonts w:ascii="Times New Roman" w:hAnsi="Times New Roman"/>
          <w:b/>
          <w:bCs/>
          <w:szCs w:val="28"/>
        </w:rPr>
        <w:t>HỌC BÀI HÁT: REO VANG BÌNH MINH</w:t>
      </w:r>
    </w:p>
    <w:p w:rsidR="004020FC" w:rsidRPr="004020FC" w:rsidRDefault="004020FC" w:rsidP="004020FC">
      <w:pPr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4020FC">
        <w:rPr>
          <w:rFonts w:ascii="Times New Roman" w:hAnsi="Times New Roman"/>
          <w:szCs w:val="28"/>
        </w:rPr>
        <w:t xml:space="preserve">                                                            </w:t>
      </w:r>
      <w:r w:rsidRPr="004020FC">
        <w:rPr>
          <w:rFonts w:ascii="Times New Roman" w:hAnsi="Times New Roman"/>
          <w:i/>
          <w:iCs/>
          <w:szCs w:val="28"/>
          <w:lang w:val="nl-NL"/>
        </w:rPr>
        <w:t xml:space="preserve">Nhạc và lời:Lưu </w:t>
      </w:r>
      <w:r w:rsidRPr="004020FC">
        <w:rPr>
          <w:rFonts w:ascii="Times New Roman" w:hAnsi="Times New Roman"/>
          <w:i/>
          <w:iCs/>
          <w:vanish/>
          <w:szCs w:val="28"/>
          <w:lang w:val="nl-NL"/>
        </w:rPr>
        <w:t>ư</w:t>
      </w:r>
      <w:r w:rsidRPr="004020FC">
        <w:rPr>
          <w:rFonts w:ascii="Times New Roman" w:hAnsi="Times New Roman"/>
          <w:i/>
          <w:iCs/>
          <w:szCs w:val="28"/>
          <w:lang w:val="nl-NL"/>
        </w:rPr>
        <w:t>Hữu Phước</w:t>
      </w:r>
    </w:p>
    <w:p w:rsidR="004020FC" w:rsidRPr="004020FC" w:rsidRDefault="004020FC" w:rsidP="004020FC">
      <w:pPr>
        <w:jc w:val="both"/>
        <w:rPr>
          <w:rFonts w:ascii="Times New Roman" w:hAnsi="Times New Roman"/>
          <w:b/>
          <w:bCs/>
          <w:szCs w:val="28"/>
          <w:lang w:val="nl-NL"/>
        </w:rPr>
      </w:pPr>
      <w:r w:rsidRPr="004020FC">
        <w:rPr>
          <w:rFonts w:ascii="Times New Roman" w:hAnsi="Times New Roman"/>
          <w:b/>
          <w:bCs/>
          <w:szCs w:val="28"/>
          <w:lang w:val="nl-NL"/>
        </w:rPr>
        <w:tab/>
        <w:t>I. YÊU CẦU CẦN ĐẠT</w:t>
      </w:r>
    </w:p>
    <w:p w:rsidR="004020FC" w:rsidRPr="004020FC" w:rsidRDefault="004020FC" w:rsidP="004020FC">
      <w:pPr>
        <w:ind w:firstLine="720"/>
        <w:rPr>
          <w:rFonts w:ascii="Times New Roman" w:hAnsi="Times New Roman"/>
          <w:szCs w:val="28"/>
          <w:lang w:val="nl-NL"/>
        </w:rPr>
      </w:pPr>
      <w:r w:rsidRPr="004020FC">
        <w:rPr>
          <w:rFonts w:ascii="Times New Roman" w:hAnsi="Times New Roman"/>
          <w:szCs w:val="28"/>
          <w:lang w:val="nl-NL"/>
        </w:rPr>
        <w:t xml:space="preserve">- Hát được  bài hát mới của nhạc sĩ </w:t>
      </w:r>
      <w:r w:rsidRPr="004020FC">
        <w:rPr>
          <w:rFonts w:ascii="Times New Roman" w:hAnsi="Times New Roman"/>
          <w:i/>
          <w:iCs/>
          <w:szCs w:val="28"/>
          <w:lang w:val="nl-NL"/>
        </w:rPr>
        <w:t xml:space="preserve">Lưu </w:t>
      </w:r>
      <w:r w:rsidRPr="004020FC">
        <w:rPr>
          <w:rFonts w:ascii="Times New Roman" w:hAnsi="Times New Roman"/>
          <w:i/>
          <w:iCs/>
          <w:vanish/>
          <w:szCs w:val="28"/>
          <w:lang w:val="nl-NL"/>
        </w:rPr>
        <w:t>ư</w:t>
      </w:r>
      <w:r w:rsidRPr="004020FC">
        <w:rPr>
          <w:rFonts w:ascii="Times New Roman" w:hAnsi="Times New Roman"/>
          <w:i/>
          <w:iCs/>
          <w:szCs w:val="28"/>
          <w:lang w:val="nl-NL"/>
        </w:rPr>
        <w:t>Hữu Phước</w:t>
      </w:r>
      <w:r w:rsidRPr="004020FC">
        <w:rPr>
          <w:rFonts w:ascii="Times New Roman" w:hAnsi="Times New Roman"/>
          <w:szCs w:val="28"/>
          <w:lang w:val="nl-NL"/>
        </w:rPr>
        <w:t xml:space="preserve">. </w:t>
      </w:r>
      <w:proofErr w:type="spellStart"/>
      <w:r w:rsidRPr="004020FC">
        <w:rPr>
          <w:rFonts w:ascii="Times New Roman" w:hAnsi="Times New Roman"/>
          <w:szCs w:val="28"/>
        </w:rPr>
        <w:t>Ngắt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câu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và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lấy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hơi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đúng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chỗ</w:t>
      </w:r>
      <w:proofErr w:type="spellEnd"/>
      <w:r w:rsidRPr="004020FC">
        <w:rPr>
          <w:rFonts w:ascii="Times New Roman" w:hAnsi="Times New Roman"/>
          <w:szCs w:val="28"/>
        </w:rPr>
        <w:t xml:space="preserve">, </w:t>
      </w:r>
      <w:proofErr w:type="spellStart"/>
      <w:r w:rsidRPr="004020FC">
        <w:rPr>
          <w:rFonts w:ascii="Times New Roman" w:hAnsi="Times New Roman"/>
          <w:szCs w:val="28"/>
        </w:rPr>
        <w:t>thể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hiện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đúng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giai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điệu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của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bài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i/>
          <w:iCs/>
          <w:szCs w:val="28"/>
          <w:lang w:val="nl-NL"/>
        </w:rPr>
        <w:t>.</w:t>
      </w:r>
      <w:r w:rsidRPr="004020FC">
        <w:rPr>
          <w:rFonts w:ascii="Times New Roman" w:hAnsi="Times New Roman"/>
          <w:szCs w:val="28"/>
          <w:lang w:val="nl-NL"/>
        </w:rPr>
        <w:t xml:space="preserve"> HS  hát kết hợp gõ đệm theo nhịp, theo phách.</w:t>
      </w:r>
    </w:p>
    <w:p w:rsidR="004020FC" w:rsidRPr="004020FC" w:rsidRDefault="004020FC" w:rsidP="004020FC">
      <w:pPr>
        <w:ind w:firstLine="720"/>
        <w:rPr>
          <w:rFonts w:ascii="Times New Roman" w:hAnsi="Times New Roman"/>
          <w:i/>
          <w:iCs/>
          <w:szCs w:val="28"/>
          <w:lang w:val="nl-NL"/>
        </w:rPr>
      </w:pPr>
      <w:r w:rsidRPr="004020FC">
        <w:rPr>
          <w:rFonts w:ascii="Times New Roman" w:hAnsi="Times New Roman"/>
          <w:szCs w:val="28"/>
          <w:lang w:val="nl-NL"/>
        </w:rPr>
        <w:t>- Mạnh dạn khi giao tiếp.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  <w:lang w:val="nl-NL"/>
        </w:rPr>
      </w:pPr>
      <w:r w:rsidRPr="004020FC">
        <w:rPr>
          <w:rFonts w:ascii="Times New Roman" w:hAnsi="Times New Roman"/>
          <w:szCs w:val="28"/>
          <w:lang w:val="nl-NL"/>
        </w:rPr>
        <w:t>- Lạc quan, yêu thiên nhiên bình minh buổi sáng.</w:t>
      </w:r>
    </w:p>
    <w:p w:rsidR="004020FC" w:rsidRPr="004020FC" w:rsidRDefault="004020FC" w:rsidP="004020FC">
      <w:pPr>
        <w:spacing w:before="120"/>
        <w:rPr>
          <w:rFonts w:ascii="Times New Roman" w:hAnsi="Times New Roman"/>
          <w:b/>
          <w:bCs/>
          <w:szCs w:val="28"/>
          <w:lang w:val="nl-NL"/>
        </w:rPr>
      </w:pPr>
      <w:r w:rsidRPr="004020FC">
        <w:rPr>
          <w:rFonts w:ascii="Times New Roman" w:hAnsi="Times New Roman"/>
          <w:b/>
          <w:bCs/>
          <w:szCs w:val="28"/>
          <w:lang w:val="nl-NL"/>
        </w:rPr>
        <w:tab/>
        <w:t>II. ĐỒ DÙNG- PHƯƠNG TIỆN DẠY HỌC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b/>
          <w:bCs/>
          <w:szCs w:val="28"/>
          <w:lang w:val="nl-NL"/>
        </w:rPr>
      </w:pPr>
      <w:r w:rsidRPr="004020FC">
        <w:rPr>
          <w:rFonts w:ascii="Times New Roman" w:hAnsi="Times New Roman"/>
          <w:szCs w:val="28"/>
          <w:lang w:val="nl-NL"/>
        </w:rPr>
        <w:t>- GV: Đàn phím điện tử, nhạc cụ gõ, tranh minh hoạ.</w:t>
      </w:r>
    </w:p>
    <w:p w:rsidR="004020FC" w:rsidRPr="004020FC" w:rsidRDefault="004020FC" w:rsidP="004020FC">
      <w:pPr>
        <w:jc w:val="both"/>
        <w:rPr>
          <w:rFonts w:ascii="Times New Roman" w:hAnsi="Times New Roman"/>
          <w:b/>
          <w:bCs/>
          <w:szCs w:val="28"/>
          <w:lang w:val="fr-FR"/>
        </w:rPr>
      </w:pPr>
      <w:r w:rsidRPr="004020FC">
        <w:rPr>
          <w:rFonts w:ascii="Times New Roman" w:hAnsi="Times New Roman"/>
          <w:b/>
          <w:bCs/>
          <w:szCs w:val="28"/>
          <w:lang w:val="fr-FR"/>
        </w:rPr>
        <w:tab/>
        <w:t xml:space="preserve">III. CÁC HOẠT ĐỘNG DẠY HỌC 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  <w:lang w:val="fr-FR"/>
        </w:rPr>
      </w:pPr>
      <w:r w:rsidRPr="004020FC">
        <w:rPr>
          <w:rFonts w:ascii="Times New Roman" w:hAnsi="Times New Roman"/>
          <w:b/>
          <w:bCs/>
          <w:szCs w:val="28"/>
          <w:lang w:val="fr-FR"/>
        </w:rPr>
        <w:t xml:space="preserve">1. </w:t>
      </w:r>
      <w:proofErr w:type="spellStart"/>
      <w:r w:rsidRPr="004020FC">
        <w:rPr>
          <w:rFonts w:ascii="Times New Roman" w:hAnsi="Times New Roman"/>
          <w:b/>
          <w:bCs/>
          <w:szCs w:val="28"/>
          <w:lang w:val="fr-FR"/>
        </w:rPr>
        <w:t>Hoạt</w:t>
      </w:r>
      <w:proofErr w:type="spellEnd"/>
      <w:r w:rsidRPr="004020FC">
        <w:rPr>
          <w:rFonts w:ascii="Times New Roman" w:hAnsi="Times New Roman"/>
          <w:b/>
          <w:bCs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b/>
          <w:bCs/>
          <w:szCs w:val="28"/>
          <w:lang w:val="fr-FR"/>
        </w:rPr>
        <w:t>động</w:t>
      </w:r>
      <w:proofErr w:type="spellEnd"/>
      <w:r w:rsidRPr="004020FC">
        <w:rPr>
          <w:rFonts w:ascii="Times New Roman" w:hAnsi="Times New Roman"/>
          <w:b/>
          <w:bCs/>
          <w:szCs w:val="28"/>
          <w:lang w:val="fr-FR"/>
        </w:rPr>
        <w:t xml:space="preserve"> 1</w:t>
      </w:r>
      <w:r w:rsidRPr="004020FC">
        <w:rPr>
          <w:rFonts w:ascii="Times New Roman" w:hAnsi="Times New Roman"/>
          <w:szCs w:val="28"/>
          <w:lang w:val="fr-FR"/>
        </w:rPr>
        <w:t xml:space="preserve">: </w:t>
      </w:r>
      <w:proofErr w:type="spellStart"/>
      <w:r w:rsidRPr="004020FC">
        <w:rPr>
          <w:rFonts w:ascii="Times New Roman" w:hAnsi="Times New Roman"/>
          <w:szCs w:val="28"/>
          <w:lang w:val="fr-FR"/>
        </w:rPr>
        <w:t>Dạy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bài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hát</w:t>
      </w:r>
      <w:proofErr w:type="spellEnd"/>
      <w:r w:rsidRPr="004020FC">
        <w:rPr>
          <w:rFonts w:ascii="Times New Roman" w:hAnsi="Times New Roman"/>
          <w:szCs w:val="28"/>
          <w:lang w:val="fr-FR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  <w:lang w:val="fr-FR"/>
        </w:rPr>
      </w:pPr>
      <w:r w:rsidRPr="004020FC"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Treo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tranh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minh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hoạ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nội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dung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bài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hát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4020FC">
        <w:rPr>
          <w:rFonts w:ascii="Times New Roman" w:hAnsi="Times New Roman"/>
          <w:szCs w:val="28"/>
          <w:lang w:val="fr-FR"/>
        </w:rPr>
        <w:t>đặt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một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số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câu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hỏi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qua </w:t>
      </w:r>
      <w:proofErr w:type="spellStart"/>
      <w:r w:rsidRPr="004020FC">
        <w:rPr>
          <w:rFonts w:ascii="Times New Roman" w:hAnsi="Times New Roman"/>
          <w:szCs w:val="28"/>
          <w:lang w:val="fr-FR"/>
        </w:rPr>
        <w:t>nội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dung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bức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tranh</w:t>
      </w:r>
      <w:proofErr w:type="spellEnd"/>
      <w:r w:rsidRPr="004020FC">
        <w:rPr>
          <w:rFonts w:ascii="Times New Roman" w:hAnsi="Times New Roman"/>
          <w:szCs w:val="28"/>
          <w:lang w:val="fr-FR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  <w:lang w:val="fr-FR"/>
        </w:rPr>
      </w:pPr>
      <w:r w:rsidRPr="004020FC"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 w:rsidRPr="004020FC">
        <w:rPr>
          <w:rFonts w:ascii="Times New Roman" w:hAnsi="Times New Roman"/>
          <w:szCs w:val="28"/>
          <w:lang w:val="fr-FR"/>
        </w:rPr>
        <w:t>Giới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thiệu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bài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hát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tác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giả</w:t>
      </w:r>
      <w:proofErr w:type="spellEnd"/>
      <w:r w:rsidRPr="004020FC">
        <w:rPr>
          <w:rFonts w:ascii="Times New Roman" w:hAnsi="Times New Roman"/>
          <w:szCs w:val="28"/>
          <w:lang w:val="fr-FR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  <w:lang w:val="fr-FR"/>
        </w:rPr>
      </w:pPr>
      <w:r w:rsidRPr="004020FC">
        <w:rPr>
          <w:rFonts w:ascii="Times New Roman" w:hAnsi="Times New Roman"/>
          <w:szCs w:val="28"/>
          <w:lang w:val="fr-FR"/>
        </w:rPr>
        <w:t xml:space="preserve">- HS </w:t>
      </w:r>
      <w:proofErr w:type="spellStart"/>
      <w:r w:rsidRPr="004020FC">
        <w:rPr>
          <w:rFonts w:ascii="Times New Roman" w:hAnsi="Times New Roman"/>
          <w:szCs w:val="28"/>
          <w:lang w:val="fr-FR"/>
        </w:rPr>
        <w:t>đọc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lời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ca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theo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tiết</w:t>
      </w:r>
      <w:proofErr w:type="spellEnd"/>
      <w:r w:rsidRPr="004020F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4020FC">
        <w:rPr>
          <w:rFonts w:ascii="Times New Roman" w:hAnsi="Times New Roman"/>
          <w:szCs w:val="28"/>
          <w:lang w:val="fr-FR"/>
        </w:rPr>
        <w:t>tấu</w:t>
      </w:r>
      <w:proofErr w:type="spellEnd"/>
      <w:r w:rsidRPr="004020FC">
        <w:rPr>
          <w:rFonts w:ascii="Times New Roman" w:hAnsi="Times New Roman"/>
          <w:szCs w:val="28"/>
          <w:lang w:val="fr-FR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- </w:t>
      </w:r>
      <w:proofErr w:type="spellStart"/>
      <w:r w:rsidRPr="004020FC">
        <w:rPr>
          <w:rFonts w:ascii="Times New Roman" w:hAnsi="Times New Roman"/>
          <w:szCs w:val="28"/>
        </w:rPr>
        <w:t>Khởi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động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giọng</w:t>
      </w:r>
      <w:proofErr w:type="spellEnd"/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- </w:t>
      </w:r>
      <w:proofErr w:type="spellStart"/>
      <w:r w:rsidRPr="004020FC">
        <w:rPr>
          <w:rFonts w:ascii="Times New Roman" w:hAnsi="Times New Roman"/>
          <w:szCs w:val="28"/>
        </w:rPr>
        <w:t>Đàn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giai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điệu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toàn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bài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- GV </w:t>
      </w:r>
      <w:proofErr w:type="spellStart"/>
      <w:r w:rsidRPr="004020FC">
        <w:rPr>
          <w:rFonts w:ascii="Times New Roman" w:hAnsi="Times New Roman"/>
          <w:szCs w:val="28"/>
        </w:rPr>
        <w:t>tập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từng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câu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nối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tiếp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đến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hết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lời</w:t>
      </w:r>
      <w:proofErr w:type="spellEnd"/>
      <w:r w:rsidRPr="004020FC">
        <w:rPr>
          <w:rFonts w:ascii="Times New Roman" w:hAnsi="Times New Roman"/>
          <w:szCs w:val="28"/>
        </w:rPr>
        <w:t xml:space="preserve"> 1. 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- GV </w:t>
      </w:r>
      <w:proofErr w:type="spellStart"/>
      <w:r w:rsidRPr="004020FC">
        <w:rPr>
          <w:rFonts w:ascii="Times New Roman" w:hAnsi="Times New Roman"/>
          <w:szCs w:val="28"/>
        </w:rPr>
        <w:t>cho</w:t>
      </w:r>
      <w:proofErr w:type="spellEnd"/>
      <w:r w:rsidRPr="004020FC">
        <w:rPr>
          <w:rFonts w:ascii="Times New Roman" w:hAnsi="Times New Roman"/>
          <w:szCs w:val="28"/>
        </w:rPr>
        <w:t xml:space="preserve"> HS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lại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nhiều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lần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bằng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nhiều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hình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thức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để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thuộc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giai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điệu</w:t>
      </w:r>
      <w:proofErr w:type="spellEnd"/>
      <w:r w:rsidRPr="004020FC">
        <w:rPr>
          <w:rFonts w:ascii="Times New Roman" w:hAnsi="Times New Roman"/>
          <w:szCs w:val="28"/>
        </w:rPr>
        <w:t xml:space="preserve">. GV </w:t>
      </w:r>
      <w:proofErr w:type="spellStart"/>
      <w:r w:rsidRPr="004020FC">
        <w:rPr>
          <w:rFonts w:ascii="Times New Roman" w:hAnsi="Times New Roman"/>
          <w:szCs w:val="28"/>
        </w:rPr>
        <w:t>đệm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đàn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cho</w:t>
      </w:r>
      <w:proofErr w:type="spellEnd"/>
      <w:r w:rsidRPr="004020FC">
        <w:rPr>
          <w:rFonts w:ascii="Times New Roman" w:hAnsi="Times New Roman"/>
          <w:szCs w:val="28"/>
        </w:rPr>
        <w:t xml:space="preserve"> HS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b/>
          <w:bCs/>
          <w:szCs w:val="28"/>
        </w:rPr>
        <w:t xml:space="preserve">2. </w:t>
      </w:r>
      <w:proofErr w:type="spellStart"/>
      <w:r w:rsidRPr="004020FC">
        <w:rPr>
          <w:rFonts w:ascii="Times New Roman" w:hAnsi="Times New Roman"/>
          <w:b/>
          <w:bCs/>
          <w:szCs w:val="28"/>
        </w:rPr>
        <w:t>Hoạt</w:t>
      </w:r>
      <w:proofErr w:type="spellEnd"/>
      <w:r w:rsidRPr="004020F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b/>
          <w:bCs/>
          <w:szCs w:val="28"/>
        </w:rPr>
        <w:t>động</w:t>
      </w:r>
      <w:proofErr w:type="spellEnd"/>
      <w:r w:rsidRPr="004020FC">
        <w:rPr>
          <w:rFonts w:ascii="Times New Roman" w:hAnsi="Times New Roman"/>
          <w:b/>
          <w:bCs/>
          <w:szCs w:val="28"/>
        </w:rPr>
        <w:t xml:space="preserve"> 2:</w:t>
      </w:r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kết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hợp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gõ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đệm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 - GV </w:t>
      </w:r>
      <w:proofErr w:type="spellStart"/>
      <w:r w:rsidRPr="004020FC">
        <w:rPr>
          <w:rFonts w:ascii="Times New Roman" w:hAnsi="Times New Roman"/>
          <w:szCs w:val="28"/>
        </w:rPr>
        <w:t>hướng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dẫn</w:t>
      </w:r>
      <w:proofErr w:type="spellEnd"/>
      <w:r w:rsidRPr="004020FC">
        <w:rPr>
          <w:rFonts w:ascii="Times New Roman" w:hAnsi="Times New Roman"/>
          <w:szCs w:val="28"/>
        </w:rPr>
        <w:t xml:space="preserve"> HS </w:t>
      </w:r>
      <w:proofErr w:type="spellStart"/>
      <w:r w:rsidRPr="004020FC">
        <w:rPr>
          <w:rFonts w:ascii="Times New Roman" w:hAnsi="Times New Roman"/>
          <w:szCs w:val="28"/>
        </w:rPr>
        <w:t>luyện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tập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bằng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nhiều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hình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thức</w:t>
      </w:r>
      <w:proofErr w:type="spellEnd"/>
      <w:r w:rsidRPr="004020FC">
        <w:rPr>
          <w:rFonts w:ascii="Times New Roman" w:hAnsi="Times New Roman"/>
          <w:szCs w:val="28"/>
        </w:rPr>
        <w:t xml:space="preserve">: </w:t>
      </w:r>
      <w:proofErr w:type="spellStart"/>
      <w:r w:rsidRPr="004020FC">
        <w:rPr>
          <w:rFonts w:ascii="Times New Roman" w:hAnsi="Times New Roman"/>
          <w:szCs w:val="28"/>
        </w:rPr>
        <w:t>nhóm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hoặc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cá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nhân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kết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hợp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sử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dụng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nhạc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cụ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gõ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đệm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szCs w:val="28"/>
        </w:rPr>
      </w:pPr>
      <w:r w:rsidRPr="004020FC">
        <w:rPr>
          <w:rFonts w:ascii="Times New Roman" w:hAnsi="Times New Roman"/>
          <w:szCs w:val="28"/>
        </w:rPr>
        <w:t xml:space="preserve">- GV </w:t>
      </w:r>
      <w:proofErr w:type="spellStart"/>
      <w:r w:rsidRPr="004020FC">
        <w:rPr>
          <w:rFonts w:ascii="Times New Roman" w:hAnsi="Times New Roman"/>
          <w:szCs w:val="28"/>
        </w:rPr>
        <w:t>nhận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xét</w:t>
      </w:r>
      <w:proofErr w:type="spellEnd"/>
      <w:r w:rsidRPr="004020FC">
        <w:rPr>
          <w:rFonts w:ascii="Times New Roman" w:hAnsi="Times New Roman"/>
          <w:szCs w:val="28"/>
        </w:rPr>
        <w:t xml:space="preserve">, </w:t>
      </w:r>
      <w:proofErr w:type="spellStart"/>
      <w:r w:rsidRPr="004020FC">
        <w:rPr>
          <w:rFonts w:ascii="Times New Roman" w:hAnsi="Times New Roman"/>
          <w:szCs w:val="28"/>
        </w:rPr>
        <w:t>sửa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sai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4020FC" w:rsidRPr="004020FC" w:rsidRDefault="004020FC" w:rsidP="004020FC">
      <w:pPr>
        <w:ind w:firstLine="720"/>
        <w:jc w:val="both"/>
        <w:rPr>
          <w:rFonts w:ascii="Times New Roman" w:hAnsi="Times New Roman"/>
          <w:i/>
          <w:iCs/>
          <w:szCs w:val="28"/>
        </w:rPr>
      </w:pPr>
      <w:r w:rsidRPr="004020FC">
        <w:rPr>
          <w:rFonts w:ascii="Times New Roman" w:hAnsi="Times New Roman"/>
          <w:szCs w:val="28"/>
        </w:rPr>
        <w:t>*</w:t>
      </w:r>
      <w:proofErr w:type="spellStart"/>
      <w:r w:rsidRPr="004020FC">
        <w:rPr>
          <w:rFonts w:ascii="Times New Roman" w:hAnsi="Times New Roman"/>
          <w:szCs w:val="28"/>
        </w:rPr>
        <w:t>Củng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cố</w:t>
      </w:r>
      <w:proofErr w:type="spellEnd"/>
      <w:r w:rsidRPr="004020FC">
        <w:rPr>
          <w:rFonts w:ascii="Times New Roman" w:hAnsi="Times New Roman"/>
          <w:szCs w:val="28"/>
        </w:rPr>
        <w:t xml:space="preserve">- </w:t>
      </w:r>
      <w:proofErr w:type="spellStart"/>
      <w:r w:rsidRPr="004020FC">
        <w:rPr>
          <w:rFonts w:ascii="Times New Roman" w:hAnsi="Times New Roman"/>
          <w:szCs w:val="28"/>
        </w:rPr>
        <w:t>dặn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dò</w:t>
      </w:r>
      <w:proofErr w:type="spellEnd"/>
      <w:r w:rsidRPr="004020FC">
        <w:rPr>
          <w:rFonts w:ascii="Times New Roman" w:hAnsi="Times New Roman"/>
          <w:szCs w:val="28"/>
        </w:rPr>
        <w:t xml:space="preserve">. </w:t>
      </w:r>
    </w:p>
    <w:p w:rsidR="0054339A" w:rsidRPr="004020FC" w:rsidRDefault="004020FC" w:rsidP="000F12D3">
      <w:pPr>
        <w:ind w:firstLine="720"/>
        <w:rPr>
          <w:rFonts w:ascii="Times New Roman" w:hAnsi="Times New Roman"/>
          <w:szCs w:val="28"/>
        </w:rPr>
      </w:pPr>
      <w:bookmarkStart w:id="0" w:name="_GoBack"/>
      <w:bookmarkEnd w:id="0"/>
      <w:r w:rsidRPr="004020FC">
        <w:rPr>
          <w:rFonts w:ascii="Times New Roman" w:hAnsi="Times New Roman"/>
          <w:szCs w:val="28"/>
        </w:rPr>
        <w:t xml:space="preserve">- GV </w:t>
      </w:r>
      <w:proofErr w:type="spellStart"/>
      <w:r w:rsidRPr="004020FC">
        <w:rPr>
          <w:rFonts w:ascii="Times New Roman" w:hAnsi="Times New Roman"/>
          <w:szCs w:val="28"/>
        </w:rPr>
        <w:t>đệm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đàn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cho</w:t>
      </w:r>
      <w:proofErr w:type="spellEnd"/>
      <w:r w:rsidRPr="004020FC">
        <w:rPr>
          <w:rFonts w:ascii="Times New Roman" w:hAnsi="Times New Roman"/>
          <w:szCs w:val="28"/>
        </w:rPr>
        <w:t xml:space="preserve"> HS </w:t>
      </w:r>
      <w:proofErr w:type="spellStart"/>
      <w:r w:rsidRPr="004020FC">
        <w:rPr>
          <w:rFonts w:ascii="Times New Roman" w:hAnsi="Times New Roman"/>
          <w:szCs w:val="28"/>
        </w:rPr>
        <w:t>hát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kết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hợp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gõ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đệm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theo</w:t>
      </w:r>
      <w:proofErr w:type="spellEnd"/>
      <w:r w:rsidRPr="004020FC">
        <w:rPr>
          <w:rFonts w:ascii="Times New Roman" w:hAnsi="Times New Roman"/>
          <w:szCs w:val="28"/>
        </w:rPr>
        <w:t xml:space="preserve"> </w:t>
      </w:r>
      <w:proofErr w:type="spellStart"/>
      <w:r w:rsidRPr="004020FC">
        <w:rPr>
          <w:rFonts w:ascii="Times New Roman" w:hAnsi="Times New Roman"/>
          <w:szCs w:val="28"/>
        </w:rPr>
        <w:t>nhịp</w:t>
      </w:r>
      <w:proofErr w:type="spellEnd"/>
      <w:r w:rsidRPr="004020FC">
        <w:rPr>
          <w:rFonts w:ascii="Times New Roman" w:hAnsi="Times New Roman"/>
          <w:szCs w:val="28"/>
        </w:rPr>
        <w:t>.</w:t>
      </w:r>
    </w:p>
    <w:p w:rsidR="00CF2204" w:rsidRDefault="00CF220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F07424" w:rsidRDefault="00F07424"/>
    <w:p w:rsidR="00720198" w:rsidRDefault="00E5677D" w:rsidP="00720198">
      <w:pPr>
        <w:rPr>
          <w:rFonts w:ascii="Times New Roman" w:hAnsi="Times New Roman"/>
          <w:bCs/>
          <w:i/>
          <w:szCs w:val="28"/>
          <w:lang w:val="nl-NL"/>
        </w:rPr>
      </w:pPr>
      <w:r>
        <w:rPr>
          <w:rFonts w:ascii="Times New Roman" w:hAnsi="Times New Roman"/>
          <w:bCs/>
          <w:i/>
          <w:szCs w:val="28"/>
          <w:lang w:val="nl-NL"/>
        </w:rPr>
        <w:lastRenderedPageBreak/>
        <w:t>Ngày soạn: 16</w:t>
      </w:r>
      <w:r w:rsidR="00720198">
        <w:rPr>
          <w:rFonts w:ascii="Times New Roman" w:hAnsi="Times New Roman"/>
          <w:bCs/>
          <w:i/>
          <w:szCs w:val="28"/>
          <w:lang w:val="nl-NL"/>
        </w:rPr>
        <w:t>/9</w:t>
      </w:r>
      <w:r w:rsidR="00720198" w:rsidRPr="007156A7">
        <w:rPr>
          <w:rFonts w:ascii="Times New Roman" w:hAnsi="Times New Roman"/>
          <w:bCs/>
          <w:i/>
          <w:szCs w:val="28"/>
          <w:lang w:val="nl-NL"/>
        </w:rPr>
        <w:t>/2023</w:t>
      </w:r>
    </w:p>
    <w:p w:rsidR="00720198" w:rsidRDefault="00720198" w:rsidP="00720198">
      <w:pPr>
        <w:spacing w:line="360" w:lineRule="exact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Cs w:val="28"/>
          <w:lang w:val="nl-NL"/>
        </w:rPr>
        <w:t>Ngày dạy: Thứ tư: 4A2, 4A4, thứ sáu: 4A1,4A3</w:t>
      </w:r>
    </w:p>
    <w:p w:rsidR="00F07424" w:rsidRPr="00F07424" w:rsidRDefault="00E5677D" w:rsidP="00F07424">
      <w:pPr>
        <w:spacing w:line="360" w:lineRule="exact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Thứ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tư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20</w:t>
      </w:r>
      <w:r w:rsidR="00F07424" w:rsidRPr="00F07424">
        <w:rPr>
          <w:rFonts w:ascii="Times New Roman" w:hAnsi="Times New Roman"/>
          <w:i/>
        </w:rPr>
        <w:t xml:space="preserve"> </w:t>
      </w:r>
      <w:proofErr w:type="spellStart"/>
      <w:r w:rsidR="00F07424" w:rsidRPr="00F07424">
        <w:rPr>
          <w:rFonts w:ascii="Times New Roman" w:hAnsi="Times New Roman"/>
          <w:i/>
        </w:rPr>
        <w:t>tháng</w:t>
      </w:r>
      <w:proofErr w:type="spellEnd"/>
      <w:r w:rsidR="00F07424" w:rsidRPr="00F07424">
        <w:rPr>
          <w:rFonts w:ascii="Times New Roman" w:hAnsi="Times New Roman"/>
          <w:i/>
        </w:rPr>
        <w:t xml:space="preserve"> 09 </w:t>
      </w:r>
      <w:proofErr w:type="spellStart"/>
      <w:r w:rsidR="00F07424" w:rsidRPr="00F07424">
        <w:rPr>
          <w:rFonts w:ascii="Times New Roman" w:hAnsi="Times New Roman"/>
          <w:i/>
        </w:rPr>
        <w:t>năm</w:t>
      </w:r>
      <w:proofErr w:type="spellEnd"/>
      <w:r w:rsidR="00F07424" w:rsidRPr="00F07424">
        <w:rPr>
          <w:rFonts w:ascii="Times New Roman" w:hAnsi="Times New Roman"/>
          <w:i/>
        </w:rPr>
        <w:t xml:space="preserve"> 2023</w:t>
      </w:r>
    </w:p>
    <w:p w:rsidR="00F07424" w:rsidRDefault="00F07424" w:rsidP="00F07424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ÂM NHẠC - </w:t>
      </w:r>
      <w:proofErr w:type="spellStart"/>
      <w:r>
        <w:rPr>
          <w:rFonts w:ascii="Times New Roman" w:hAnsi="Times New Roman"/>
          <w:b/>
          <w:bCs/>
          <w:szCs w:val="28"/>
        </w:rPr>
        <w:t>Lớp</w:t>
      </w:r>
      <w:proofErr w:type="spellEnd"/>
      <w:r>
        <w:rPr>
          <w:rFonts w:ascii="Times New Roman" w:hAnsi="Times New Roman"/>
          <w:b/>
          <w:bCs/>
          <w:szCs w:val="28"/>
        </w:rPr>
        <w:t xml:space="preserve"> 4</w:t>
      </w:r>
    </w:p>
    <w:p w:rsidR="00E5677D" w:rsidRPr="00E5677D" w:rsidRDefault="00C57B99" w:rsidP="00E5677D">
      <w:pPr>
        <w:pStyle w:val="Heading1"/>
        <w:numPr>
          <w:ilvl w:val="0"/>
          <w:numId w:val="0"/>
        </w:numPr>
        <w:spacing w:line="240" w:lineRule="auto"/>
        <w:ind w:left="2611"/>
        <w:rPr>
          <w:color w:val="000000" w:themeColor="text1"/>
          <w:sz w:val="28"/>
          <w:szCs w:val="28"/>
        </w:rPr>
      </w:pPr>
      <w:proofErr w:type="spellStart"/>
      <w:r w:rsidRPr="00E5677D">
        <w:rPr>
          <w:b w:val="0"/>
          <w:bCs/>
          <w:color w:val="000000" w:themeColor="text1"/>
          <w:sz w:val="28"/>
          <w:szCs w:val="28"/>
        </w:rPr>
        <w:t>Tiết</w:t>
      </w:r>
      <w:proofErr w:type="spellEnd"/>
      <w:r w:rsidRPr="00E5677D">
        <w:rPr>
          <w:b w:val="0"/>
          <w:bCs/>
          <w:color w:val="000000" w:themeColor="text1"/>
          <w:sz w:val="28"/>
          <w:szCs w:val="28"/>
        </w:rPr>
        <w:t xml:space="preserve"> 01</w:t>
      </w:r>
      <w:r w:rsidR="00F07424" w:rsidRPr="00E5677D">
        <w:rPr>
          <w:b w:val="0"/>
          <w:bCs/>
          <w:color w:val="000000" w:themeColor="text1"/>
          <w:sz w:val="28"/>
          <w:szCs w:val="28"/>
        </w:rPr>
        <w:t>.</w:t>
      </w:r>
      <w:r w:rsidR="00F07424" w:rsidRPr="00E5677D">
        <w:rPr>
          <w:bCs/>
          <w:color w:val="000000" w:themeColor="text1"/>
          <w:sz w:val="28"/>
          <w:szCs w:val="28"/>
        </w:rPr>
        <w:t xml:space="preserve"> </w:t>
      </w:r>
      <w:r w:rsidR="00E5677D" w:rsidRPr="00E5677D">
        <w:rPr>
          <w:color w:val="000000" w:themeColor="text1"/>
          <w:sz w:val="28"/>
          <w:szCs w:val="28"/>
        </w:rPr>
        <w:t xml:space="preserve">ÔN ĐỌC NHẠC: </w:t>
      </w:r>
      <w:r w:rsidR="00E5677D" w:rsidRPr="00E5677D">
        <w:rPr>
          <w:i/>
          <w:color w:val="000000" w:themeColor="text1"/>
          <w:sz w:val="28"/>
          <w:szCs w:val="28"/>
        </w:rPr>
        <w:t xml:space="preserve">BÀI SỐ 1 </w:t>
      </w:r>
    </w:p>
    <w:p w:rsidR="00E5677D" w:rsidRPr="00E5677D" w:rsidRDefault="00E5677D" w:rsidP="00E5677D">
      <w:pPr>
        <w:spacing w:after="64"/>
        <w:ind w:left="1565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b/>
          <w:color w:val="000000" w:themeColor="text1"/>
          <w:szCs w:val="28"/>
        </w:rPr>
        <w:t xml:space="preserve">*HỌC HÁT BÀI: </w:t>
      </w:r>
      <w:r w:rsidRPr="00E5677D">
        <w:rPr>
          <w:rFonts w:ascii="Times New Roman" w:hAnsi="Times New Roman"/>
          <w:b/>
          <w:i/>
          <w:color w:val="000000" w:themeColor="text1"/>
          <w:szCs w:val="28"/>
        </w:rPr>
        <w:t>CHUÔNG GIÓ LENG KENG</w:t>
      </w:r>
      <w:r w:rsidRPr="00E5677D">
        <w:rPr>
          <w:rFonts w:ascii="Times New Roman" w:hAnsi="Times New Roman"/>
          <w:b/>
          <w:color w:val="000000" w:themeColor="text1"/>
          <w:szCs w:val="28"/>
        </w:rPr>
        <w:t xml:space="preserve"> </w:t>
      </w:r>
    </w:p>
    <w:p w:rsidR="00E5677D" w:rsidRPr="00E5677D" w:rsidRDefault="00E5677D" w:rsidP="00E5677D">
      <w:pPr>
        <w:ind w:right="636"/>
        <w:jc w:val="right"/>
        <w:rPr>
          <w:rFonts w:ascii="Times New Roman" w:hAnsi="Times New Roman"/>
          <w:b/>
          <w:i/>
          <w:color w:val="000000" w:themeColor="text1"/>
          <w:szCs w:val="28"/>
        </w:rPr>
      </w:pPr>
      <w:r w:rsidRPr="00E5677D">
        <w:rPr>
          <w:rFonts w:ascii="Times New Roman" w:hAnsi="Times New Roman"/>
          <w:b/>
          <w:color w:val="000000" w:themeColor="text1"/>
          <w:szCs w:val="28"/>
        </w:rPr>
        <w:t xml:space="preserve">                                                                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và</w:t>
      </w:r>
      <w:proofErr w:type="spellEnd"/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lời</w:t>
      </w:r>
      <w:proofErr w:type="spellEnd"/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: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Lê</w:t>
      </w:r>
      <w:proofErr w:type="spellEnd"/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Vinh</w:t>
      </w:r>
      <w:proofErr w:type="spellEnd"/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i/>
          <w:color w:val="000000" w:themeColor="text1"/>
          <w:szCs w:val="28"/>
        </w:rPr>
        <w:t>Phúc</w:t>
      </w:r>
      <w:proofErr w:type="spellEnd"/>
    </w:p>
    <w:p w:rsidR="00E5677D" w:rsidRPr="00E5677D" w:rsidRDefault="00E5677D" w:rsidP="00E5677D">
      <w:pPr>
        <w:ind w:right="636"/>
        <w:rPr>
          <w:rFonts w:ascii="Times New Roman" w:hAnsi="Times New Roman"/>
          <w:b/>
          <w:i/>
          <w:color w:val="000000" w:themeColor="text1"/>
          <w:szCs w:val="28"/>
        </w:rPr>
      </w:pPr>
    </w:p>
    <w:p w:rsidR="00E5677D" w:rsidRPr="00E5677D" w:rsidRDefault="00E5677D" w:rsidP="00E5677D">
      <w:pPr>
        <w:ind w:firstLine="720"/>
        <w:rPr>
          <w:rFonts w:ascii="Times New Roman" w:hAnsi="Times New Roman"/>
          <w:b/>
          <w:color w:val="000000" w:themeColor="text1"/>
          <w:szCs w:val="28"/>
        </w:rPr>
      </w:pPr>
      <w:r w:rsidRPr="00E5677D">
        <w:rPr>
          <w:rFonts w:ascii="Times New Roman" w:hAnsi="Times New Roman"/>
          <w:b/>
          <w:color w:val="000000" w:themeColor="text1"/>
          <w:szCs w:val="28"/>
        </w:rPr>
        <w:t>I: YÊU CẦU CẦN ĐẠT.</w:t>
      </w:r>
    </w:p>
    <w:p w:rsidR="00E5677D" w:rsidRPr="00E5677D" w:rsidRDefault="00E5677D" w:rsidP="00E5677D">
      <w:pPr>
        <w:ind w:left="-4" w:firstLine="724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Đọc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đúng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độ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và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trường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độ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bài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đọc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số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1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kết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hợp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gõ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đệm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/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cụ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gõ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. </w:t>
      </w:r>
    </w:p>
    <w:p w:rsidR="00E5677D" w:rsidRPr="00E5677D" w:rsidRDefault="00E5677D" w:rsidP="00E5677D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Hát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đúng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giai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điệu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lời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ca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bài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hát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Chuông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gió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leng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keng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.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Biết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hát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kết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hợp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gõ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đệm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E5677D">
        <w:rPr>
          <w:rFonts w:ascii="Times New Roman" w:hAnsi="Times New Roman"/>
          <w:color w:val="000000" w:themeColor="text1"/>
          <w:szCs w:val="28"/>
        </w:rPr>
        <w:t>theo</w:t>
      </w:r>
      <w:proofErr w:type="spellEnd"/>
      <w:proofErr w:type="gram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phách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nhịp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>.</w:t>
      </w:r>
    </w:p>
    <w:p w:rsidR="00E5677D" w:rsidRPr="00E5677D" w:rsidRDefault="00E5677D" w:rsidP="00E5677D">
      <w:pPr>
        <w:ind w:firstLine="720"/>
        <w:rPr>
          <w:rFonts w:ascii="Times New Roman" w:hAnsi="Times New Roman"/>
          <w:b/>
          <w:bCs/>
          <w:color w:val="000000" w:themeColor="text1"/>
          <w:szCs w:val="28"/>
        </w:rPr>
      </w:pPr>
      <w:r w:rsidRPr="00E5677D">
        <w:rPr>
          <w:rFonts w:ascii="Times New Roman" w:hAnsi="Times New Roman"/>
          <w:b/>
          <w:bCs/>
          <w:color w:val="000000" w:themeColor="text1"/>
          <w:szCs w:val="28"/>
        </w:rPr>
        <w:t>II: ĐỒ DÙNG DẠY HỌC.</w:t>
      </w:r>
    </w:p>
    <w:p w:rsidR="00E5677D" w:rsidRPr="00E5677D" w:rsidRDefault="00E5677D" w:rsidP="00E5677D">
      <w:pPr>
        <w:ind w:firstLine="720"/>
        <w:rPr>
          <w:rFonts w:ascii="Times New Roman" w:hAnsi="Times New Roman"/>
          <w:b/>
          <w:bCs/>
          <w:color w:val="000000" w:themeColor="text1"/>
          <w:szCs w:val="28"/>
        </w:rPr>
      </w:pPr>
      <w:r w:rsidRPr="00E5677D">
        <w:rPr>
          <w:rFonts w:ascii="Times New Roman" w:hAnsi="Times New Roman"/>
          <w:b/>
          <w:bCs/>
          <w:color w:val="000000" w:themeColor="text1"/>
          <w:szCs w:val="28"/>
        </w:rPr>
        <w:t xml:space="preserve">1. </w:t>
      </w:r>
      <w:proofErr w:type="spellStart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Giáo</w:t>
      </w:r>
      <w:proofErr w:type="spellEnd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viên</w:t>
      </w:r>
      <w:proofErr w:type="spellEnd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:</w:t>
      </w:r>
    </w:p>
    <w:p w:rsidR="00E5677D" w:rsidRPr="00E5677D" w:rsidRDefault="00E5677D" w:rsidP="00E5677D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SGK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âm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4,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đồ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dùng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tranh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ảnh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….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Để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tổ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chức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hoạt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động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>.</w:t>
      </w:r>
    </w:p>
    <w:p w:rsidR="00E5677D" w:rsidRPr="00E5677D" w:rsidRDefault="00E5677D" w:rsidP="00E5677D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cụ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và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phương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tiện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nghe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nhìn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file hoc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liệu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điện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tử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>.</w:t>
      </w:r>
    </w:p>
    <w:p w:rsidR="00E5677D" w:rsidRPr="00E5677D" w:rsidRDefault="00E5677D" w:rsidP="00E5677D">
      <w:pPr>
        <w:ind w:firstLine="720"/>
        <w:rPr>
          <w:rFonts w:ascii="Times New Roman" w:hAnsi="Times New Roman"/>
          <w:b/>
          <w:bCs/>
          <w:color w:val="000000" w:themeColor="text1"/>
          <w:szCs w:val="28"/>
        </w:rPr>
      </w:pPr>
      <w:r w:rsidRPr="00E5677D">
        <w:rPr>
          <w:rFonts w:ascii="Times New Roman" w:hAnsi="Times New Roman"/>
          <w:b/>
          <w:bCs/>
          <w:color w:val="000000" w:themeColor="text1"/>
          <w:szCs w:val="28"/>
        </w:rPr>
        <w:t xml:space="preserve">2. </w:t>
      </w:r>
      <w:proofErr w:type="spellStart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Học</w:t>
      </w:r>
      <w:proofErr w:type="spellEnd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sinh</w:t>
      </w:r>
      <w:proofErr w:type="spellEnd"/>
      <w:r w:rsidRPr="00E5677D">
        <w:rPr>
          <w:rFonts w:ascii="Times New Roman" w:hAnsi="Times New Roman"/>
          <w:b/>
          <w:bCs/>
          <w:color w:val="000000" w:themeColor="text1"/>
          <w:szCs w:val="28"/>
        </w:rPr>
        <w:t>:</w:t>
      </w:r>
    </w:p>
    <w:p w:rsidR="00E5677D" w:rsidRPr="00E5677D" w:rsidRDefault="00E5677D" w:rsidP="00E5677D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SGK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âm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4</w:t>
      </w:r>
    </w:p>
    <w:p w:rsidR="00E5677D" w:rsidRPr="00E5677D" w:rsidRDefault="00E5677D" w:rsidP="00E5677D">
      <w:pPr>
        <w:ind w:firstLine="720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-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cụ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gõ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nhạc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cụ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tự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tạo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(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ví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dụ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: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Gáo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E5677D">
        <w:rPr>
          <w:rFonts w:ascii="Times New Roman" w:hAnsi="Times New Roman"/>
          <w:color w:val="000000" w:themeColor="text1"/>
          <w:szCs w:val="28"/>
        </w:rPr>
        <w:t>dừa</w:t>
      </w:r>
      <w:proofErr w:type="spellEnd"/>
      <w:r w:rsidRPr="00E5677D">
        <w:rPr>
          <w:rFonts w:ascii="Times New Roman" w:hAnsi="Times New Roman"/>
          <w:color w:val="000000" w:themeColor="text1"/>
          <w:szCs w:val="28"/>
        </w:rPr>
        <w:t>)</w:t>
      </w:r>
    </w:p>
    <w:p w:rsidR="00E5677D" w:rsidRPr="00E5677D" w:rsidRDefault="00E5677D" w:rsidP="00E5677D">
      <w:pPr>
        <w:ind w:firstLine="720"/>
        <w:rPr>
          <w:rFonts w:ascii="Times New Roman" w:hAnsi="Times New Roman"/>
          <w:b/>
          <w:bCs/>
          <w:color w:val="000000" w:themeColor="text1"/>
          <w:szCs w:val="28"/>
        </w:rPr>
      </w:pPr>
      <w:r w:rsidRPr="00E5677D">
        <w:rPr>
          <w:rFonts w:ascii="Times New Roman" w:hAnsi="Times New Roman"/>
          <w:b/>
          <w:bCs/>
          <w:color w:val="000000" w:themeColor="text1"/>
          <w:szCs w:val="28"/>
        </w:rPr>
        <w:t>III: CÁC HOẠT ĐỘNG DẠY HỌC CHỦ YẾU.</w:t>
      </w:r>
    </w:p>
    <w:p w:rsidR="00E5677D" w:rsidRPr="00E5677D" w:rsidRDefault="00E5677D" w:rsidP="00E5677D">
      <w:pPr>
        <w:ind w:right="636"/>
        <w:jc w:val="right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b/>
          <w:i/>
          <w:color w:val="000000" w:themeColor="text1"/>
          <w:szCs w:val="28"/>
        </w:rPr>
        <w:t xml:space="preserve">                             </w:t>
      </w:r>
    </w:p>
    <w:tbl>
      <w:tblPr>
        <w:tblStyle w:val="TableGrid"/>
        <w:tblW w:w="9077" w:type="dxa"/>
        <w:tblInd w:w="-144" w:type="dxa"/>
        <w:tblCellMar>
          <w:top w:w="19" w:type="dxa"/>
          <w:left w:w="67" w:type="dxa"/>
          <w:right w:w="42" w:type="dxa"/>
        </w:tblCellMar>
        <w:tblLook w:val="04A0" w:firstRow="1" w:lastRow="0" w:firstColumn="1" w:lastColumn="0" w:noHBand="0" w:noVBand="1"/>
      </w:tblPr>
      <w:tblGrid>
        <w:gridCol w:w="783"/>
        <w:gridCol w:w="4776"/>
        <w:gridCol w:w="3518"/>
      </w:tblGrid>
      <w:tr w:rsidR="00E5677D" w:rsidRPr="00E5677D" w:rsidTr="00BC3C22">
        <w:trPr>
          <w:trHeight w:val="3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right="25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Thời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gian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right="29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Hoạt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của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giáo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viên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right="23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Hoạt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của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HS </w:t>
            </w:r>
          </w:p>
        </w:tc>
      </w:tr>
      <w:tr w:rsidR="00E5677D" w:rsidRPr="00E5677D" w:rsidTr="00BC3C22">
        <w:trPr>
          <w:trHeight w:val="27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firstLine="71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(3’)</w:t>
            </w: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HĐ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5677D">
              <w:rPr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E567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:rsidR="00E5677D" w:rsidRPr="00E5677D" w:rsidRDefault="00E5677D" w:rsidP="00E5677D">
            <w:pPr>
              <w:ind w:firstLine="71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*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Trò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chơi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: “</w:t>
            </w: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Tai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ai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tinh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”</w:t>
            </w: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cao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3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Đô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MI, Son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yc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xác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định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tên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38" w:right="66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Khuyến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khích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kí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tay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xét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tuyên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dương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sinh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tích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dắt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cao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vui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vẻ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tự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tin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E5677D" w:rsidRPr="00E5677D" w:rsidTr="00BC3C22">
        <w:trPr>
          <w:trHeight w:val="62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83" w:firstLine="121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lastRenderedPageBreak/>
              <w:t xml:space="preserve"> (5’) </w:t>
            </w:r>
          </w:p>
          <w:p w:rsidR="00E5677D" w:rsidRPr="00E5677D" w:rsidRDefault="00E5677D" w:rsidP="00E5677D">
            <w:pPr>
              <w:ind w:right="133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66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HĐ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:rsidR="00E5677D" w:rsidRPr="00E5677D" w:rsidRDefault="00E5677D" w:rsidP="00E5677D">
            <w:pPr>
              <w:spacing w:after="64"/>
              <w:ind w:left="3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*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Ôn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số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1</w:t>
            </w:r>
          </w:p>
          <w:p w:rsidR="00E5677D" w:rsidRPr="00E5677D" w:rsidRDefault="00E5677D" w:rsidP="00E5677D">
            <w:pPr>
              <w:ind w:left="38" w:right="66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mở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file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số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1.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lần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quan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sửa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nếu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). </w:t>
            </w:r>
          </w:p>
          <w:p w:rsidR="00E5677D" w:rsidRPr="00E5677D" w:rsidRDefault="00E5677D" w:rsidP="00E5677D">
            <w:pPr>
              <w:ind w:left="35" w:right="67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-YC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phách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/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bật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Nâng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cao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hướng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đen-đơn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đơn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–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đen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–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đơn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đơn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. </w:t>
            </w: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luyên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trước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rồi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số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</w:p>
          <w:p w:rsidR="00E5677D" w:rsidRPr="00E5677D" w:rsidRDefault="00E5677D" w:rsidP="00E5677D">
            <w:pPr>
              <w:ind w:left="38" w:right="67" w:hanging="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tập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/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/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...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hướng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quan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nx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đồng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đẳng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ind w:left="38" w:right="67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Khuyến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khích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nhịp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chơi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cụ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tự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sáng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tạo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43" w:right="66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ind w:left="43" w:right="66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ind w:left="43" w:right="66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đồng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thanh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cùng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spacing w:after="64"/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3" w:hanging="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Luyện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tập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âm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3" w:right="66" w:hanging="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chia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hành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tự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sáng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tạo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cảm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E5677D" w:rsidRPr="00E5677D" w:rsidTr="00BC3C22">
        <w:trPr>
          <w:trHeight w:val="19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44" w:right="70" w:firstLine="16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(16’)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67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HĐ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5677D">
              <w:rPr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E5677D" w:rsidRPr="00E5677D" w:rsidRDefault="00E5677D" w:rsidP="00E5677D">
            <w:pPr>
              <w:spacing w:after="64"/>
              <w:ind w:left="15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*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Chuông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gió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leng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keng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38" w:right="67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Trình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chiếu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tranh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sĩ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lược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về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giả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-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phẩm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em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đã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được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nhiều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thiếu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nhiều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sỹ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tên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tuổi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nhau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hôm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nay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cô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trò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ta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sẽ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quen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khúc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giảng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4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E5677D" w:rsidRPr="00E5677D" w:rsidRDefault="00E5677D" w:rsidP="00E5677D">
      <w:pPr>
        <w:ind w:left="-1526" w:right="9915"/>
        <w:rPr>
          <w:rFonts w:ascii="Times New Roman" w:hAnsi="Times New Roman"/>
          <w:color w:val="000000" w:themeColor="text1"/>
          <w:szCs w:val="28"/>
        </w:rPr>
      </w:pPr>
    </w:p>
    <w:tbl>
      <w:tblPr>
        <w:tblStyle w:val="TableGrid"/>
        <w:tblW w:w="9077" w:type="dxa"/>
        <w:tblInd w:w="-144" w:type="dxa"/>
        <w:tblCellMar>
          <w:top w:w="19" w:type="dxa"/>
          <w:left w:w="27" w:type="dxa"/>
          <w:right w:w="42" w:type="dxa"/>
        </w:tblCellMar>
        <w:tblLook w:val="04A0" w:firstRow="1" w:lastRow="0" w:firstColumn="1" w:lastColumn="0" w:noHBand="0" w:noVBand="1"/>
      </w:tblPr>
      <w:tblGrid>
        <w:gridCol w:w="990"/>
        <w:gridCol w:w="5142"/>
        <w:gridCol w:w="2945"/>
      </w:tblGrid>
      <w:tr w:rsidR="00E5677D" w:rsidRPr="00E5677D" w:rsidTr="00C4725B">
        <w:trPr>
          <w:trHeight w:val="89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right="32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lastRenderedPageBreak/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Chuông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leng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keng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của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giả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Lê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Vinh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Phúc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hoặc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sử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dụng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phương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nhìn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5"/>
              <w:ind w:left="75" w:right="67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chia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hướng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lời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của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4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spacing w:after="68"/>
              <w:ind w:left="72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  <w:t>1: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Kìa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nhìn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xem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…</w:t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trong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lành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.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</w:p>
          <w:p w:rsidR="00E5677D" w:rsidRPr="00E5677D" w:rsidRDefault="00E5677D" w:rsidP="00E5677D">
            <w:pPr>
              <w:spacing w:after="63"/>
              <w:ind w:left="72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  <w:t>2: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Chuông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gió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…</w:t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gió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về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</w:p>
          <w:p w:rsidR="00E5677D" w:rsidRPr="00E5677D" w:rsidRDefault="00E5677D" w:rsidP="00E5677D">
            <w:pPr>
              <w:spacing w:after="63"/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  <w:t>3: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Leng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keng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…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gần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  <w:proofErr w:type="spellStart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xa</w:t>
            </w:r>
            <w:proofErr w:type="spellEnd"/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>.</w:t>
            </w:r>
            <w:r w:rsidRPr="00E5677D">
              <w:rPr>
                <w:rFonts w:ascii="Times New Roman" w:eastAsia="Cambria" w:hAnsi="Times New Roman"/>
                <w:i/>
                <w:color w:val="000000" w:themeColor="text1"/>
                <w:szCs w:val="28"/>
              </w:rPr>
              <w:tab/>
            </w:r>
          </w:p>
          <w:p w:rsidR="00E5677D" w:rsidRPr="00E5677D" w:rsidRDefault="00E5677D" w:rsidP="00E5677D">
            <w:pPr>
              <w:spacing w:after="64"/>
              <w:ind w:left="72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4: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Leng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keng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…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mọi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nhà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numPr>
                <w:ilvl w:val="0"/>
                <w:numId w:val="1"/>
              </w:numPr>
              <w:ind w:right="66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Tập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bắt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nhịp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HS.  </w:t>
            </w:r>
          </w:p>
          <w:p w:rsidR="00E5677D" w:rsidRPr="00E5677D" w:rsidRDefault="00E5677D" w:rsidP="00E5677D">
            <w:pPr>
              <w:spacing w:after="64"/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+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Gv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5" w:right="64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+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2: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Gv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-&gt;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yc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ghép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proofErr w:type="gram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..</w:t>
            </w:r>
            <w:proofErr w:type="gram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1"/>
              </w:numPr>
              <w:ind w:right="66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Dạy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Chú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nhắc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lấy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hơi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cuối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mỗi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từ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ở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chùm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3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đều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tiếng</w:t>
            </w:r>
            <w:proofErr w:type="spellEnd"/>
            <w:proofErr w:type="gram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..</w:t>
            </w:r>
            <w:proofErr w:type="gram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1"/>
              </w:numPr>
              <w:ind w:right="66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Khi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đếm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bắt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giọng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nên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đếm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là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2- 1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vì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ở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đầu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là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ô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nhịp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lấy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đà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. </w:t>
            </w: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lần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em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nhớ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Sửa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lỗi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cảm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9" w:right="6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-Chia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lời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gram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ca 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proofErr w:type="gram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hơp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vỗ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tay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tấu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+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1, 2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đồng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thanh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+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từng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2"/>
              </w:numPr>
              <w:spacing w:after="64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chú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ý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yêu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cầu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E5677D" w:rsidRPr="00E5677D" w:rsidTr="00C4725B">
        <w:trPr>
          <w:trHeight w:val="46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spacing w:after="64"/>
              <w:ind w:right="97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(6’)</w:t>
            </w: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 </w:t>
            </w:r>
          </w:p>
          <w:p w:rsidR="00E5677D" w:rsidRPr="00E5677D" w:rsidRDefault="00E5677D" w:rsidP="00E5677D">
            <w:pPr>
              <w:ind w:left="631" w:hanging="39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firstLine="24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4. HĐ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hành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-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luyện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tập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191" w:hanging="144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*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vỗ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tay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hoặc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phách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/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nhịp</w:t>
            </w:r>
            <w:proofErr w:type="spellEnd"/>
          </w:p>
          <w:p w:rsidR="00E5677D" w:rsidRPr="00E5677D" w:rsidRDefault="00E5677D" w:rsidP="00E5677D">
            <w:pPr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hướng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phách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</w:p>
          <w:p w:rsidR="00E5677D" w:rsidRPr="00E5677D" w:rsidRDefault="00E5677D" w:rsidP="00E5677D">
            <w:pPr>
              <w:spacing w:after="64"/>
              <w:ind w:left="75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chia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thành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4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nối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tiếp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–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giọng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5" w:right="67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+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1.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2. +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3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3.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Nhóm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4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câu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4 -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điều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khiển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ôn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phách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đồng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ca,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tốp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ca, song ca,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đơn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sắc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thái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 -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quan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nhắc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nhở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sửa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sai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cho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(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nếu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).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proofErr w:type="gram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proofErr w:type="gram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dõi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mẫu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làm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cùng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sau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đó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gv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phân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công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numPr>
                <w:ilvl w:val="0"/>
                <w:numId w:val="4"/>
              </w:numPr>
              <w:spacing w:after="64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linh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đệm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nhiều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hình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thức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numPr>
                <w:ilvl w:val="0"/>
                <w:numId w:val="4"/>
              </w:numPr>
              <w:spacing w:after="64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ind w:left="79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E5677D" w:rsidRPr="00E5677D" w:rsidTr="00C4725B">
        <w:trPr>
          <w:trHeight w:val="350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spacing w:after="64"/>
              <w:ind w:left="134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lastRenderedPageBreak/>
              <w:t xml:space="preserve"> (4’) </w:t>
            </w:r>
          </w:p>
          <w:p w:rsidR="00E5677D" w:rsidRPr="00E5677D" w:rsidRDefault="00E5677D" w:rsidP="00E5677D">
            <w:pPr>
              <w:ind w:left="1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spacing w:after="64"/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HĐ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Vận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dụng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-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sáng</w:t>
            </w:r>
            <w:proofErr w:type="spellEnd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i/>
                <w:color w:val="000000" w:themeColor="text1"/>
                <w:szCs w:val="28"/>
              </w:rPr>
              <w:t>tạo</w:t>
            </w:r>
            <w:proofErr w:type="spellEnd"/>
          </w:p>
          <w:p w:rsidR="00E5677D" w:rsidRPr="00E5677D" w:rsidRDefault="00E5677D" w:rsidP="00E5677D">
            <w:pPr>
              <w:ind w:left="10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hợp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vận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nhịp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điệu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/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bộ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gõ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cơ</w:t>
            </w:r>
            <w:proofErr w:type="spellEnd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b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80" w:right="3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Hướng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dẫn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thể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thích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tạo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không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khí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vui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tươi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75" w:firstLine="3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gram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?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Hỏi</w:t>
            </w:r>
            <w:proofErr w:type="spellEnd"/>
            <w:proofErr w:type="gram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lại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tên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hát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vừa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?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Tác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>giả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? </w:t>
            </w: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lồng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ghép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giáo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dục</w:t>
            </w:r>
            <w:proofErr w:type="spellEnd"/>
            <w:r w:rsidRPr="00E5677D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80" w:right="3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-GV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khen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ngợi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động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viên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sinh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hoàn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thành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tốt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nội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dung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bài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Nhắc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nhở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học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sinh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nội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dung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cần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luyện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tập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thêm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Khuyến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khích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về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chia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sẻ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cảm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xúc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và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tương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tác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với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người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7D" w:rsidRPr="00E5677D" w:rsidRDefault="00E5677D" w:rsidP="00E5677D">
            <w:pPr>
              <w:ind w:left="8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-HS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thực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hiện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theo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cảm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nhận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cá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nhân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. </w:t>
            </w:r>
          </w:p>
          <w:p w:rsidR="00E5677D" w:rsidRPr="00E5677D" w:rsidRDefault="00E5677D" w:rsidP="00E5677D">
            <w:pPr>
              <w:spacing w:after="64"/>
              <w:ind w:left="8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Trả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lời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spacing w:after="64"/>
              <w:ind w:left="83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:rsidR="00E5677D" w:rsidRPr="00E5677D" w:rsidRDefault="00E5677D" w:rsidP="00E5677D">
            <w:pPr>
              <w:ind w:left="8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Lắng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nghe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ghi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>nhớ</w:t>
            </w:r>
            <w:proofErr w:type="spellEnd"/>
            <w:r w:rsidRPr="00E5677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</w:tr>
    </w:tbl>
    <w:p w:rsidR="00E5677D" w:rsidRPr="00E5677D" w:rsidRDefault="00E5677D" w:rsidP="00E5677D">
      <w:pPr>
        <w:spacing w:after="64"/>
        <w:ind w:left="164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>IV. ĐIỀU CHỈNH SAU BÀI DẠY:</w:t>
      </w:r>
    </w:p>
    <w:p w:rsidR="00E5677D" w:rsidRPr="00E5677D" w:rsidRDefault="00E5677D" w:rsidP="00E5677D">
      <w:pPr>
        <w:ind w:left="-5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....................................................................................................................... </w:t>
      </w:r>
    </w:p>
    <w:p w:rsidR="00E5677D" w:rsidRPr="00E5677D" w:rsidRDefault="00E5677D" w:rsidP="00E5677D">
      <w:pPr>
        <w:ind w:left="-5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....................................................................................................................... </w:t>
      </w:r>
    </w:p>
    <w:p w:rsidR="00E5677D" w:rsidRPr="00E5677D" w:rsidRDefault="00E5677D" w:rsidP="00E5677D">
      <w:pPr>
        <w:ind w:left="-5"/>
        <w:rPr>
          <w:rFonts w:ascii="Times New Roman" w:hAnsi="Times New Roman"/>
          <w:color w:val="000000" w:themeColor="text1"/>
          <w:szCs w:val="28"/>
        </w:rPr>
      </w:pPr>
      <w:r w:rsidRPr="00E5677D">
        <w:rPr>
          <w:rFonts w:ascii="Times New Roman" w:hAnsi="Times New Roman"/>
          <w:color w:val="000000" w:themeColor="text1"/>
          <w:szCs w:val="28"/>
        </w:rPr>
        <w:t xml:space="preserve">....................................................................................................................... </w:t>
      </w:r>
    </w:p>
    <w:p w:rsidR="00E5677D" w:rsidRDefault="00E5677D" w:rsidP="00E5677D">
      <w:pPr>
        <w:jc w:val="center"/>
        <w:rPr>
          <w:rFonts w:ascii="Times New Roman" w:hAnsi="Times New Roman"/>
          <w:szCs w:val="28"/>
          <w:lang w:val="fr-BE"/>
        </w:rPr>
      </w:pPr>
    </w:p>
    <w:p w:rsidR="00F07424" w:rsidRDefault="00F07424" w:rsidP="00F07424">
      <w:pPr>
        <w:spacing w:before="120" w:line="26" w:lineRule="atLeast"/>
        <w:ind w:firstLine="720"/>
        <w:rPr>
          <w:rFonts w:ascii="Times New Roman" w:hAnsi="Times New Roman"/>
          <w:szCs w:val="28"/>
          <w:lang w:val="fr-BE"/>
        </w:rPr>
      </w:pPr>
    </w:p>
    <w:p w:rsidR="00F07424" w:rsidRDefault="00F07424"/>
    <w:sectPr w:rsidR="00F07424" w:rsidSect="005E3B28">
      <w:headerReference w:type="default" r:id="rId7"/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1F" w:rsidRDefault="0029631F" w:rsidP="0054339A">
      <w:r>
        <w:separator/>
      </w:r>
    </w:p>
  </w:endnote>
  <w:endnote w:type="continuationSeparator" w:id="0">
    <w:p w:rsidR="0029631F" w:rsidRDefault="0029631F" w:rsidP="0054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1F" w:rsidRDefault="0029631F" w:rsidP="0054339A">
      <w:r>
        <w:separator/>
      </w:r>
    </w:p>
  </w:footnote>
  <w:footnote w:type="continuationSeparator" w:id="0">
    <w:p w:rsidR="0029631F" w:rsidRDefault="0029631F" w:rsidP="0054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9A" w:rsidRPr="00604D61" w:rsidRDefault="0054339A" w:rsidP="00604D61">
    <w:pPr>
      <w:pStyle w:val="Header"/>
      <w:pBdr>
        <w:bottom w:val="single" w:sz="4" w:space="1" w:color="auto"/>
      </w:pBdr>
      <w:jc w:val="center"/>
      <w:rPr>
        <w:rFonts w:ascii="Times New Roman" w:hAnsi="Times New Roman"/>
        <w:i/>
        <w:color w:val="808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174625</wp:posOffset>
              </wp:positionV>
              <wp:extent cx="5924550" cy="0"/>
              <wp:effectExtent l="8890" t="12700" r="10160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CBF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05pt;margin-top:13.75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">
              <v:stroke dashstyle="dash"/>
            </v:shape>
          </w:pict>
        </mc:Fallback>
      </mc:AlternateContent>
    </w:r>
    <w:proofErr w:type="spellStart"/>
    <w:r>
      <w:rPr>
        <w:rFonts w:ascii="Times New Roman" w:hAnsi="Times New Roman"/>
        <w:i/>
        <w:sz w:val="24"/>
      </w:rPr>
      <w:t>Kế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hoạch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bài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dạy</w:t>
    </w:r>
    <w:proofErr w:type="spellEnd"/>
    <w:r>
      <w:rPr>
        <w:rFonts w:ascii="Times New Roman" w:hAnsi="Times New Roman"/>
        <w:i/>
        <w:sz w:val="24"/>
      </w:rPr>
      <w:t xml:space="preserve"> - </w:t>
    </w:r>
    <w:proofErr w:type="spellStart"/>
    <w:r>
      <w:rPr>
        <w:rFonts w:ascii="Times New Roman" w:hAnsi="Times New Roman"/>
        <w:i/>
        <w:sz w:val="24"/>
      </w:rPr>
      <w:t>Nguyễn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Quang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Chuyên</w:t>
    </w:r>
    <w:proofErr w:type="spellEnd"/>
    <w:r>
      <w:rPr>
        <w:rFonts w:ascii="Times New Roman" w:hAnsi="Times New Roman"/>
        <w:i/>
        <w:sz w:val="24"/>
      </w:rPr>
      <w:t xml:space="preserve"> - </w:t>
    </w:r>
    <w:proofErr w:type="spellStart"/>
    <w:r>
      <w:rPr>
        <w:rFonts w:ascii="Times New Roman" w:hAnsi="Times New Roman"/>
        <w:i/>
        <w:sz w:val="24"/>
      </w:rPr>
      <w:t>Năm</w:t>
    </w:r>
    <w:proofErr w:type="spellEnd"/>
    <w:r>
      <w:rPr>
        <w:rFonts w:ascii="Times New Roman" w:hAnsi="Times New Roman"/>
        <w:i/>
        <w:sz w:val="24"/>
      </w:rPr>
      <w:t xml:space="preserve"> </w:t>
    </w:r>
    <w:proofErr w:type="spellStart"/>
    <w:r>
      <w:rPr>
        <w:rFonts w:ascii="Times New Roman" w:hAnsi="Times New Roman"/>
        <w:i/>
        <w:sz w:val="24"/>
      </w:rPr>
      <w:t>học</w:t>
    </w:r>
    <w:proofErr w:type="spellEnd"/>
    <w:r>
      <w:rPr>
        <w:rFonts w:ascii="Times New Roman" w:hAnsi="Times New Roman"/>
        <w:i/>
        <w:sz w:val="24"/>
      </w:rPr>
      <w:t xml:space="preserve"> 2023 - 2024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8CE"/>
    <w:multiLevelType w:val="hybridMultilevel"/>
    <w:tmpl w:val="3122564A"/>
    <w:lvl w:ilvl="0" w:tplc="A7C6F614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7E53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B89D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84A0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EED0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6CA1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A434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89F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5699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E2B82"/>
    <w:multiLevelType w:val="hybridMultilevel"/>
    <w:tmpl w:val="CE64851A"/>
    <w:lvl w:ilvl="0" w:tplc="A168BB38">
      <w:start w:val="3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680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DEF7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E67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16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BA8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41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7657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7E8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F2468"/>
    <w:multiLevelType w:val="hybridMultilevel"/>
    <w:tmpl w:val="9FD641D0"/>
    <w:lvl w:ilvl="0" w:tplc="1B8E684A">
      <w:start w:val="1"/>
      <w:numFmt w:val="bullet"/>
      <w:lvlText w:val="-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5418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C26A4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3C75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E45C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BA3C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B607D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5A23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7C5F6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6079D"/>
    <w:multiLevelType w:val="hybridMultilevel"/>
    <w:tmpl w:val="63C4AE48"/>
    <w:lvl w:ilvl="0" w:tplc="9BFE0FC8">
      <w:start w:val="1"/>
      <w:numFmt w:val="bullet"/>
      <w:lvlText w:val="–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52DF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B045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D24F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5EBC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A0AF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60EC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E0B2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A40C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F099C"/>
    <w:multiLevelType w:val="hybridMultilevel"/>
    <w:tmpl w:val="D0027BD2"/>
    <w:lvl w:ilvl="0" w:tplc="A1D28EEA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E38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6C44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78A2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E479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2068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542B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DCA6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2C93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926D6"/>
    <w:multiLevelType w:val="hybridMultilevel"/>
    <w:tmpl w:val="8AA8DD5A"/>
    <w:lvl w:ilvl="0" w:tplc="92E6FECC">
      <w:start w:val="1"/>
      <w:numFmt w:val="decimal"/>
      <w:lvlText w:val="%1."/>
      <w:lvlJc w:val="left"/>
      <w:pPr>
        <w:ind w:left="50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A"/>
    <w:rsid w:val="000F12D3"/>
    <w:rsid w:val="0029631F"/>
    <w:rsid w:val="004020FC"/>
    <w:rsid w:val="0054339A"/>
    <w:rsid w:val="005E3B28"/>
    <w:rsid w:val="00604D61"/>
    <w:rsid w:val="006D14A2"/>
    <w:rsid w:val="00720198"/>
    <w:rsid w:val="007B390F"/>
    <w:rsid w:val="00A529EF"/>
    <w:rsid w:val="00B47045"/>
    <w:rsid w:val="00C57B99"/>
    <w:rsid w:val="00C669F2"/>
    <w:rsid w:val="00CF2204"/>
    <w:rsid w:val="00E5677D"/>
    <w:rsid w:val="00F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48E9DD0-B6E6-40C7-9F4A-F88B2B4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9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5677D"/>
    <w:pPr>
      <w:keepNext/>
      <w:keepLines/>
      <w:numPr>
        <w:numId w:val="5"/>
      </w:numPr>
      <w:spacing w:after="64"/>
      <w:ind w:left="10" w:hanging="10"/>
      <w:outlineLvl w:val="0"/>
    </w:pPr>
    <w:rPr>
      <w:rFonts w:ascii="Times New Roman" w:eastAsia="Times New Roman" w:hAnsi="Times New Roman" w:cs="Times New Roman"/>
      <w:b/>
      <w:color w:val="FF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3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339A"/>
  </w:style>
  <w:style w:type="paragraph" w:styleId="Footer">
    <w:name w:val="footer"/>
    <w:basedOn w:val="Normal"/>
    <w:link w:val="FooterChar"/>
    <w:uiPriority w:val="99"/>
    <w:unhideWhenUsed/>
    <w:rsid w:val="005433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4339A"/>
  </w:style>
  <w:style w:type="character" w:customStyle="1" w:styleId="HeaderChar1">
    <w:name w:val="Header Char1"/>
    <w:semiHidden/>
    <w:locked/>
    <w:rsid w:val="0054339A"/>
    <w:rPr>
      <w:rFonts w:ascii=".VnTime" w:eastAsia="Times New Roman" w:hAnsi=".VnTime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77D"/>
    <w:rPr>
      <w:rFonts w:ascii="Times New Roman" w:eastAsia="Times New Roman" w:hAnsi="Times New Roman" w:cs="Times New Roman"/>
      <w:b/>
      <w:color w:val="FF0000"/>
      <w:sz w:val="26"/>
    </w:rPr>
  </w:style>
  <w:style w:type="table" w:customStyle="1" w:styleId="TableGrid">
    <w:name w:val="TableGrid"/>
    <w:rsid w:val="00E567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677D"/>
    <w:pPr>
      <w:spacing w:after="60" w:line="259" w:lineRule="auto"/>
      <w:ind w:left="720" w:hanging="10"/>
      <w:contextualSpacing/>
      <w:jc w:val="both"/>
    </w:pPr>
    <w:rPr>
      <w:rFonts w:ascii="Times New Roman" w:hAnsi="Times New Roman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20</cp:revision>
  <dcterms:created xsi:type="dcterms:W3CDTF">2023-09-10T12:01:00Z</dcterms:created>
  <dcterms:modified xsi:type="dcterms:W3CDTF">2023-09-17T13:11:00Z</dcterms:modified>
</cp:coreProperties>
</file>