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1B4B" w:rsidRDefault="00E61271">
      <w:pPr>
        <w:spacing w:after="85"/>
      </w:pPr>
      <w:r>
        <w:t xml:space="preserve">                              </w:t>
      </w:r>
      <w:r w:rsidR="00966385">
        <w:t xml:space="preserve">    </w:t>
      </w:r>
    </w:p>
    <w:p w:rsidR="009F1B4B" w:rsidRDefault="00E61271">
      <w:pPr>
        <w:spacing w:after="12" w:line="249" w:lineRule="auto"/>
        <w:ind w:left="149"/>
        <w:jc w:val="center"/>
      </w:pPr>
      <w:r>
        <w:t xml:space="preserve">Buổi sáng: Thứ Hai, ngày 9 tháng 9 năm 2024 (Lớp: 2A1) </w:t>
      </w:r>
    </w:p>
    <w:p w:rsidR="009F1B4B" w:rsidRDefault="00E61271">
      <w:pPr>
        <w:spacing w:after="0" w:line="259" w:lineRule="auto"/>
        <w:ind w:left="868" w:right="722"/>
        <w:jc w:val="center"/>
      </w:pPr>
      <w:r>
        <w:rPr>
          <w:b/>
        </w:rPr>
        <w:t>TOÁN</w:t>
      </w:r>
      <w:r>
        <w:t xml:space="preserve">  </w:t>
      </w:r>
    </w:p>
    <w:p w:rsidR="009F1B4B" w:rsidRDefault="00E61271">
      <w:pPr>
        <w:spacing w:after="0" w:line="259" w:lineRule="auto"/>
        <w:ind w:left="868" w:right="719"/>
        <w:jc w:val="center"/>
      </w:pPr>
      <w:r>
        <w:t xml:space="preserve">Tiết 1: </w:t>
      </w:r>
      <w:r>
        <w:rPr>
          <w:b/>
        </w:rPr>
        <w:t xml:space="preserve">Ôn tập các số đến 100 </w:t>
      </w:r>
      <w:r>
        <w:t>(tiết 1)</w:t>
      </w:r>
      <w:r>
        <w:rPr>
          <w:b/>
        </w:rPr>
        <w:t xml:space="preserve"> </w:t>
      </w:r>
    </w:p>
    <w:p w:rsidR="009F1B4B" w:rsidRDefault="00E61271">
      <w:pPr>
        <w:numPr>
          <w:ilvl w:val="0"/>
          <w:numId w:val="1"/>
        </w:numPr>
        <w:spacing w:after="5" w:line="259" w:lineRule="auto"/>
        <w:ind w:hanging="468"/>
        <w:jc w:val="left"/>
      </w:pPr>
      <w:r>
        <w:rPr>
          <w:b/>
        </w:rPr>
        <w:t xml:space="preserve">YÊU CẦU CẦN ĐẠT </w:t>
      </w:r>
    </w:p>
    <w:p w:rsidR="009F1B4B" w:rsidRDefault="00E61271">
      <w:pPr>
        <w:numPr>
          <w:ilvl w:val="1"/>
          <w:numId w:val="1"/>
        </w:numPr>
        <w:ind w:firstLine="714"/>
      </w:pPr>
      <w:r>
        <w:t xml:space="preserve">Đếm, đọc, viết được các số trong phạm vi 100. </w:t>
      </w:r>
      <w:r>
        <w:t xml:space="preserve">Nhận biết được số tròn trăm. Nhận biết được số liền trước, số liền sau của một số. </w:t>
      </w:r>
    </w:p>
    <w:p w:rsidR="009F1B4B" w:rsidRDefault="00E61271">
      <w:pPr>
        <w:numPr>
          <w:ilvl w:val="1"/>
          <w:numId w:val="1"/>
        </w:numPr>
        <w:ind w:firstLine="714"/>
      </w:pPr>
      <w:r>
        <w:t xml:space="preserve">Thực hiện được việc viết số thành tổng của trăm, chục, đơn vị. Hình thành năng lực tư duy,  năng lực giải quyết vấn đề, năng lực giao tiếp toán học.  </w:t>
      </w:r>
    </w:p>
    <w:p w:rsidR="009F1B4B" w:rsidRDefault="00E61271">
      <w:pPr>
        <w:numPr>
          <w:ilvl w:val="1"/>
          <w:numId w:val="1"/>
        </w:numPr>
        <w:spacing w:after="12" w:line="249" w:lineRule="auto"/>
        <w:ind w:firstLine="714"/>
      </w:pPr>
      <w:r>
        <w:t>Phẩm chất: HS có phẩm</w:t>
      </w:r>
      <w:r>
        <w:t xml:space="preserve"> chất chăm chỉ học tập, yêu thích học Toán. </w:t>
      </w:r>
    </w:p>
    <w:p w:rsidR="009F1B4B" w:rsidRDefault="00E61271">
      <w:pPr>
        <w:numPr>
          <w:ilvl w:val="0"/>
          <w:numId w:val="1"/>
        </w:numPr>
        <w:spacing w:after="5" w:line="259" w:lineRule="auto"/>
        <w:ind w:hanging="468"/>
        <w:jc w:val="left"/>
      </w:pPr>
      <w:r>
        <w:rPr>
          <w:b/>
        </w:rPr>
        <w:t xml:space="preserve">ĐỒ DÙNG DẠY HỌC </w:t>
      </w:r>
    </w:p>
    <w:p w:rsidR="009F1B4B" w:rsidRDefault="00E61271">
      <w:pPr>
        <w:numPr>
          <w:ilvl w:val="1"/>
          <w:numId w:val="2"/>
        </w:numPr>
        <w:ind w:left="783" w:hanging="281"/>
      </w:pPr>
      <w:r>
        <w:t xml:space="preserve">Giáo viên: Phiếu học tập. </w:t>
      </w:r>
    </w:p>
    <w:p w:rsidR="009F1B4B" w:rsidRDefault="00E61271">
      <w:pPr>
        <w:numPr>
          <w:ilvl w:val="1"/>
          <w:numId w:val="2"/>
        </w:numPr>
        <w:ind w:left="783" w:hanging="281"/>
      </w:pPr>
      <w:r>
        <w:t xml:space="preserve">Học sinh: Sách giáo khoa, vở ô li, VBT, nháp. </w:t>
      </w:r>
    </w:p>
    <w:p w:rsidR="009F1B4B" w:rsidRDefault="00E61271">
      <w:pPr>
        <w:numPr>
          <w:ilvl w:val="0"/>
          <w:numId w:val="1"/>
        </w:numPr>
        <w:spacing w:after="5" w:line="259" w:lineRule="auto"/>
        <w:ind w:hanging="468"/>
        <w:jc w:val="left"/>
      </w:pPr>
      <w:r>
        <w:rPr>
          <w:b/>
        </w:rPr>
        <w:t>CÁC HOẠT ĐỘNG DẠY HỌC CHỦ YẾU</w:t>
      </w:r>
      <w:r>
        <w:rPr>
          <w:b/>
          <w:i/>
          <w:color w:val="FF0000"/>
          <w:sz w:val="24"/>
        </w:rPr>
        <w:t xml:space="preserve"> </w:t>
      </w:r>
    </w:p>
    <w:tbl>
      <w:tblPr>
        <w:tblStyle w:val="TableGrid"/>
        <w:tblW w:w="9748" w:type="dxa"/>
        <w:tblInd w:w="34" w:type="dxa"/>
        <w:tblCellMar>
          <w:top w:w="10" w:type="dxa"/>
          <w:left w:w="106" w:type="dxa"/>
          <w:bottom w:w="0" w:type="dxa"/>
          <w:right w:w="38" w:type="dxa"/>
        </w:tblCellMar>
        <w:tblLook w:val="04A0" w:firstRow="1" w:lastRow="0" w:firstColumn="1" w:lastColumn="0" w:noHBand="0" w:noVBand="1"/>
      </w:tblPr>
      <w:tblGrid>
        <w:gridCol w:w="5780"/>
        <w:gridCol w:w="3968"/>
      </w:tblGrid>
      <w:tr w:rsidR="009F1B4B">
        <w:trPr>
          <w:trHeight w:val="331"/>
        </w:trPr>
        <w:tc>
          <w:tcPr>
            <w:tcW w:w="5780" w:type="dxa"/>
            <w:tcBorders>
              <w:top w:val="single" w:sz="4" w:space="0" w:color="000000"/>
              <w:left w:val="single" w:sz="4" w:space="0" w:color="000000"/>
              <w:bottom w:val="single" w:sz="4" w:space="0" w:color="000000"/>
              <w:right w:val="single" w:sz="4" w:space="0" w:color="000000"/>
            </w:tcBorders>
          </w:tcPr>
          <w:p w:rsidR="009F1B4B" w:rsidRDefault="00E61271">
            <w:pPr>
              <w:spacing w:after="0" w:line="259" w:lineRule="auto"/>
              <w:ind w:left="0" w:right="66" w:firstLine="0"/>
              <w:jc w:val="center"/>
            </w:pPr>
            <w:r>
              <w:rPr>
                <w:b/>
              </w:rPr>
              <w:t xml:space="preserve">HĐ của GV </w:t>
            </w:r>
          </w:p>
        </w:tc>
        <w:tc>
          <w:tcPr>
            <w:tcW w:w="3968" w:type="dxa"/>
            <w:tcBorders>
              <w:top w:val="single" w:sz="4" w:space="0" w:color="000000"/>
              <w:left w:val="single" w:sz="4" w:space="0" w:color="000000"/>
              <w:bottom w:val="single" w:sz="4" w:space="0" w:color="000000"/>
              <w:right w:val="single" w:sz="4" w:space="0" w:color="000000"/>
            </w:tcBorders>
          </w:tcPr>
          <w:p w:rsidR="009F1B4B" w:rsidRDefault="00E61271">
            <w:pPr>
              <w:spacing w:after="0" w:line="259" w:lineRule="auto"/>
              <w:ind w:left="0" w:right="67" w:firstLine="0"/>
              <w:jc w:val="center"/>
            </w:pPr>
            <w:r>
              <w:rPr>
                <w:b/>
              </w:rPr>
              <w:t xml:space="preserve">HĐ của HS </w:t>
            </w:r>
          </w:p>
        </w:tc>
      </w:tr>
      <w:tr w:rsidR="009F1B4B">
        <w:trPr>
          <w:trHeight w:val="6450"/>
        </w:trPr>
        <w:tc>
          <w:tcPr>
            <w:tcW w:w="5780" w:type="dxa"/>
            <w:tcBorders>
              <w:top w:val="single" w:sz="4" w:space="0" w:color="000000"/>
              <w:left w:val="single" w:sz="4" w:space="0" w:color="000000"/>
              <w:bottom w:val="single" w:sz="4" w:space="0" w:color="000000"/>
              <w:right w:val="single" w:sz="4" w:space="0" w:color="000000"/>
            </w:tcBorders>
          </w:tcPr>
          <w:p w:rsidR="009F1B4B" w:rsidRDefault="00E61271">
            <w:pPr>
              <w:spacing w:after="0" w:line="259" w:lineRule="auto"/>
              <w:ind w:left="2" w:firstLine="0"/>
              <w:jc w:val="left"/>
            </w:pPr>
            <w:r>
              <w:rPr>
                <w:b/>
              </w:rPr>
              <w:t xml:space="preserve">1. Hoạt động 1:  </w:t>
            </w:r>
          </w:p>
          <w:p w:rsidR="009F1B4B" w:rsidRDefault="00E61271" w:rsidP="00E61271">
            <w:pPr>
              <w:numPr>
                <w:ilvl w:val="0"/>
                <w:numId w:val="3"/>
              </w:numPr>
              <w:spacing w:after="0" w:line="253" w:lineRule="auto"/>
              <w:ind w:firstLine="0"/>
              <w:jc w:val="left"/>
            </w:pPr>
            <w:r>
              <w:t xml:space="preserve">GV tổ </w:t>
            </w:r>
            <w:r>
              <w:t>chức cho HS hoạt động tập thể: hát vận động bài : Tập đếm</w:t>
            </w:r>
            <w:r>
              <w:rPr>
                <w:b/>
              </w:rPr>
              <w:t xml:space="preserve"> </w:t>
            </w:r>
          </w:p>
          <w:p w:rsidR="009F1B4B" w:rsidRDefault="00E61271" w:rsidP="00E61271">
            <w:pPr>
              <w:numPr>
                <w:ilvl w:val="0"/>
                <w:numId w:val="3"/>
              </w:numPr>
              <w:spacing w:after="0" w:line="259" w:lineRule="auto"/>
              <w:ind w:firstLine="0"/>
              <w:jc w:val="left"/>
            </w:pPr>
            <w:r>
              <w:t xml:space="preserve">GV giới thiệu vào bài. </w:t>
            </w:r>
          </w:p>
          <w:p w:rsidR="009F1B4B" w:rsidRDefault="00E61271">
            <w:pPr>
              <w:spacing w:after="41" w:line="234" w:lineRule="auto"/>
              <w:ind w:left="2" w:right="601" w:firstLine="0"/>
              <w:jc w:val="left"/>
            </w:pPr>
            <w:r>
              <w:rPr>
                <w:b/>
              </w:rPr>
              <w:t>2. Hoạt động 2: Luyện tập, thực hành. Bài 1</w:t>
            </w:r>
            <w:r>
              <w:t xml:space="preserve">.  </w:t>
            </w:r>
          </w:p>
          <w:p w:rsidR="009F1B4B" w:rsidRDefault="00E61271" w:rsidP="00E61271">
            <w:pPr>
              <w:numPr>
                <w:ilvl w:val="0"/>
                <w:numId w:val="4"/>
              </w:numPr>
              <w:spacing w:after="6" w:line="249" w:lineRule="auto"/>
              <w:ind w:right="72" w:firstLine="0"/>
            </w:pPr>
            <w:r>
              <w:t xml:space="preserve">GV ghi bài 1a, HD HS xác định yêu cầu bài. - Cho HS làm bài cá nhân, Hs đổi chéo VBT kiểm tra, gọi HS nêu kết quả, nhận xét  </w:t>
            </w:r>
            <w:r>
              <w:rPr>
                <w:b/>
              </w:rPr>
              <w:t>Bài 2</w:t>
            </w:r>
            <w:r>
              <w:t xml:space="preserve">. </w:t>
            </w:r>
          </w:p>
          <w:p w:rsidR="009F1B4B" w:rsidRDefault="00E61271" w:rsidP="00E61271">
            <w:pPr>
              <w:numPr>
                <w:ilvl w:val="0"/>
                <w:numId w:val="4"/>
              </w:numPr>
              <w:spacing w:after="15" w:line="241" w:lineRule="auto"/>
              <w:ind w:right="72" w:firstLine="0"/>
            </w:pPr>
            <w:r>
              <w:t xml:space="preserve">GV cho HS đọc yêu cầu bài 2a, làm vở cá nhân - Gv cho HS làm trên bảng nhóm, cho HS nhận xét, GV kết luận. </w:t>
            </w:r>
          </w:p>
          <w:p w:rsidR="009F1B4B" w:rsidRDefault="00E61271">
            <w:pPr>
              <w:spacing w:after="15" w:line="259" w:lineRule="auto"/>
              <w:ind w:left="2" w:firstLine="0"/>
              <w:jc w:val="left"/>
            </w:pPr>
            <w:r>
              <w:rPr>
                <w:b/>
              </w:rPr>
              <w:t xml:space="preserve">3. Hoạt động 3: Vận dụng, trải nghiệm  </w:t>
            </w:r>
          </w:p>
          <w:p w:rsidR="009F1B4B" w:rsidRDefault="00E61271" w:rsidP="00E61271">
            <w:pPr>
              <w:numPr>
                <w:ilvl w:val="0"/>
                <w:numId w:val="5"/>
              </w:numPr>
              <w:spacing w:after="0" w:line="274" w:lineRule="auto"/>
              <w:ind w:firstLine="0"/>
              <w:jc w:val="left"/>
            </w:pPr>
            <w:r>
              <w:t>GV nêu tên trò chơi và phổ biến cách chơi, luật chơi.</w:t>
            </w:r>
            <w:r>
              <w:rPr>
                <w:b/>
              </w:rPr>
              <w:t xml:space="preserve"> </w:t>
            </w:r>
          </w:p>
          <w:p w:rsidR="009F1B4B" w:rsidRDefault="00E61271" w:rsidP="00E61271">
            <w:pPr>
              <w:numPr>
                <w:ilvl w:val="0"/>
                <w:numId w:val="5"/>
              </w:numPr>
              <w:spacing w:after="0" w:line="244" w:lineRule="auto"/>
              <w:ind w:firstLine="0"/>
              <w:jc w:val="left"/>
            </w:pPr>
            <w:r>
              <w:t xml:space="preserve">GV thao tác mẫu. Cho HS thảo luận nhóm ba  - </w:t>
            </w:r>
            <w:r>
              <w:t xml:space="preserve">Tổ chức cho 2 nhóm lên thi tiếp sức.  </w:t>
            </w:r>
          </w:p>
          <w:p w:rsidR="009F1B4B" w:rsidRDefault="00E61271" w:rsidP="00E61271">
            <w:pPr>
              <w:numPr>
                <w:ilvl w:val="0"/>
                <w:numId w:val="5"/>
              </w:numPr>
              <w:spacing w:after="0" w:line="259" w:lineRule="auto"/>
              <w:ind w:firstLine="0"/>
              <w:jc w:val="left"/>
            </w:pPr>
            <w:r>
              <w:t>GV nhận xét, khen ngợi HS.</w:t>
            </w:r>
            <w:r>
              <w:rPr>
                <w:i/>
              </w:rPr>
              <w:t xml:space="preserve"> </w:t>
            </w:r>
          </w:p>
        </w:tc>
        <w:tc>
          <w:tcPr>
            <w:tcW w:w="3968" w:type="dxa"/>
            <w:tcBorders>
              <w:top w:val="single" w:sz="4" w:space="0" w:color="000000"/>
              <w:left w:val="single" w:sz="4" w:space="0" w:color="000000"/>
              <w:bottom w:val="single" w:sz="4" w:space="0" w:color="000000"/>
              <w:right w:val="single" w:sz="4" w:space="0" w:color="000000"/>
            </w:tcBorders>
          </w:tcPr>
          <w:p w:rsidR="009F1B4B" w:rsidRDefault="00E61271">
            <w:pPr>
              <w:spacing w:after="0" w:line="259" w:lineRule="auto"/>
              <w:ind w:left="0" w:firstLine="0"/>
              <w:jc w:val="left"/>
            </w:pPr>
            <w:r>
              <w:t xml:space="preserve"> </w:t>
            </w:r>
          </w:p>
          <w:p w:rsidR="009F1B4B" w:rsidRDefault="00E61271" w:rsidP="00E61271">
            <w:pPr>
              <w:numPr>
                <w:ilvl w:val="0"/>
                <w:numId w:val="6"/>
              </w:numPr>
              <w:spacing w:after="6" w:line="248" w:lineRule="auto"/>
              <w:ind w:firstLine="0"/>
              <w:jc w:val="left"/>
            </w:pPr>
            <w:r>
              <w:t>HS hát và vận động theo video bài hát Tập đếm. - HS lắng nghe</w:t>
            </w:r>
            <w:r>
              <w:rPr>
                <w:i/>
              </w:rPr>
              <w:t xml:space="preserve">  </w:t>
            </w:r>
            <w:r>
              <w:t xml:space="preserve">Đọc và xác định yêu cầu bài. - HS làm VBT, kiểm tra chéo vở làm, HS giơ tay nêu kết quả, nhận xét </w:t>
            </w:r>
          </w:p>
          <w:p w:rsidR="009F1B4B" w:rsidRDefault="00E61271">
            <w:pPr>
              <w:spacing w:after="0" w:line="259" w:lineRule="auto"/>
              <w:ind w:left="0" w:firstLine="0"/>
              <w:jc w:val="left"/>
            </w:pPr>
            <w:r>
              <w:t xml:space="preserve">+ đọc đề bài, làm VBT </w:t>
            </w:r>
          </w:p>
          <w:p w:rsidR="009F1B4B" w:rsidRDefault="00E61271">
            <w:pPr>
              <w:spacing w:after="0" w:line="259" w:lineRule="auto"/>
              <w:ind w:left="0" w:firstLine="0"/>
              <w:jc w:val="left"/>
            </w:pPr>
            <w:r>
              <w:t xml:space="preserve">+ HS nhận xét, lắng nghe </w:t>
            </w:r>
          </w:p>
          <w:p w:rsidR="009F1B4B" w:rsidRDefault="00E61271">
            <w:pPr>
              <w:spacing w:after="9" w:line="259" w:lineRule="auto"/>
              <w:ind w:left="0" w:firstLine="0"/>
              <w:jc w:val="left"/>
            </w:pPr>
            <w:r>
              <w:t xml:space="preserve">+ HS nêu yêu cầu của bài </w:t>
            </w:r>
          </w:p>
          <w:p w:rsidR="009F1B4B" w:rsidRDefault="00E61271">
            <w:pPr>
              <w:spacing w:after="4" w:line="238" w:lineRule="auto"/>
              <w:ind w:left="0" w:firstLine="0"/>
              <w:jc w:val="left"/>
            </w:pPr>
            <w:r>
              <w:t xml:space="preserve">+ Từng cặp chơi trò chơi đố nhau. </w:t>
            </w:r>
          </w:p>
          <w:p w:rsidR="009F1B4B" w:rsidRDefault="00E61271" w:rsidP="00E61271">
            <w:pPr>
              <w:numPr>
                <w:ilvl w:val="0"/>
                <w:numId w:val="6"/>
              </w:numPr>
              <w:spacing w:after="0" w:line="259" w:lineRule="auto"/>
              <w:ind w:firstLine="0"/>
              <w:jc w:val="left"/>
            </w:pPr>
            <w:r>
              <w:t xml:space="preserve">HS lắng nghe </w:t>
            </w:r>
          </w:p>
          <w:p w:rsidR="009F1B4B" w:rsidRDefault="00E61271" w:rsidP="00E61271">
            <w:pPr>
              <w:numPr>
                <w:ilvl w:val="0"/>
                <w:numId w:val="6"/>
              </w:numPr>
              <w:spacing w:after="0" w:line="259" w:lineRule="auto"/>
              <w:ind w:firstLine="0"/>
              <w:jc w:val="left"/>
            </w:pPr>
            <w:r>
              <w:t xml:space="preserve">HS thảo luận nhóm 3. </w:t>
            </w:r>
          </w:p>
          <w:p w:rsidR="009F1B4B" w:rsidRDefault="00E61271" w:rsidP="00E61271">
            <w:pPr>
              <w:numPr>
                <w:ilvl w:val="0"/>
                <w:numId w:val="6"/>
              </w:numPr>
              <w:spacing w:after="0" w:line="259" w:lineRule="auto"/>
              <w:ind w:firstLine="0"/>
              <w:jc w:val="left"/>
            </w:pPr>
            <w:r>
              <w:t xml:space="preserve">2 Nhóm lên thi tiếp sức . </w:t>
            </w:r>
          </w:p>
          <w:p w:rsidR="009F1B4B" w:rsidRDefault="00E61271">
            <w:pPr>
              <w:spacing w:after="0" w:line="259" w:lineRule="auto"/>
              <w:ind w:left="0" w:firstLine="0"/>
              <w:jc w:val="left"/>
            </w:pPr>
            <w:r>
              <w:t xml:space="preserve"> </w:t>
            </w:r>
          </w:p>
          <w:p w:rsidR="009F1B4B" w:rsidRDefault="00E61271">
            <w:pPr>
              <w:spacing w:after="0" w:line="259" w:lineRule="auto"/>
              <w:ind w:left="0" w:firstLine="0"/>
              <w:jc w:val="left"/>
            </w:pPr>
            <w:r>
              <w:t xml:space="preserve"> </w:t>
            </w:r>
          </w:p>
          <w:p w:rsidR="009F1B4B" w:rsidRDefault="00E61271">
            <w:pPr>
              <w:spacing w:after="0" w:line="259" w:lineRule="auto"/>
              <w:ind w:left="0" w:firstLine="0"/>
              <w:jc w:val="left"/>
            </w:pPr>
            <w:r>
              <w:t xml:space="preserve"> </w:t>
            </w:r>
          </w:p>
          <w:p w:rsidR="009F1B4B" w:rsidRDefault="00E61271" w:rsidP="00E61271">
            <w:pPr>
              <w:numPr>
                <w:ilvl w:val="0"/>
                <w:numId w:val="6"/>
              </w:numPr>
              <w:spacing w:after="0" w:line="259" w:lineRule="auto"/>
              <w:ind w:firstLine="0"/>
              <w:jc w:val="left"/>
            </w:pPr>
            <w:r>
              <w:t xml:space="preserve">HS quan sát, nhận xét. </w:t>
            </w:r>
          </w:p>
        </w:tc>
      </w:tr>
    </w:tbl>
    <w:p w:rsidR="009F1B4B" w:rsidRDefault="00E61271">
      <w:pPr>
        <w:numPr>
          <w:ilvl w:val="0"/>
          <w:numId w:val="1"/>
        </w:numPr>
        <w:spacing w:after="5" w:line="259" w:lineRule="auto"/>
        <w:ind w:hanging="468"/>
        <w:jc w:val="left"/>
      </w:pPr>
      <w:r>
        <w:rPr>
          <w:b/>
        </w:rPr>
        <w:t xml:space="preserve">ĐIỀU CHỈNH SAU BÀI DẠY  </w:t>
      </w:r>
    </w:p>
    <w:p w:rsidR="00966385" w:rsidRDefault="00966385" w:rsidP="00966385">
      <w:pPr>
        <w:spacing w:after="643" w:line="259" w:lineRule="auto"/>
        <w:ind w:left="569" w:firstLine="0"/>
        <w:jc w:val="left"/>
      </w:pPr>
    </w:p>
    <w:p w:rsidR="009F1B4B" w:rsidRDefault="009F1B4B">
      <w:pPr>
        <w:spacing w:after="358" w:line="259" w:lineRule="auto"/>
        <w:ind w:left="28" w:firstLine="0"/>
        <w:jc w:val="left"/>
      </w:pPr>
      <w:bookmarkStart w:id="0" w:name="_GoBack"/>
      <w:bookmarkEnd w:id="0"/>
    </w:p>
    <w:sectPr w:rsidR="009F1B4B">
      <w:headerReference w:type="even" r:id="rId7"/>
      <w:headerReference w:type="default" r:id="rId8"/>
      <w:footerReference w:type="even" r:id="rId9"/>
      <w:footerReference w:type="default" r:id="rId10"/>
      <w:headerReference w:type="first" r:id="rId11"/>
      <w:footerReference w:type="first" r:id="rId12"/>
      <w:pgSz w:w="11906" w:h="16841"/>
      <w:pgMar w:top="1138" w:right="845" w:bottom="1438" w:left="1702" w:header="724" w:footer="72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1271" w:rsidRDefault="00E61271">
      <w:pPr>
        <w:spacing w:after="0" w:line="240" w:lineRule="auto"/>
      </w:pPr>
      <w:r>
        <w:separator/>
      </w:r>
    </w:p>
  </w:endnote>
  <w:endnote w:type="continuationSeparator" w:id="0">
    <w:p w:rsidR="00E61271" w:rsidRDefault="00E612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1B4B" w:rsidRDefault="00E61271">
    <w:pPr>
      <w:spacing w:after="0" w:line="259" w:lineRule="auto"/>
      <w:ind w:left="0" w:firstLine="0"/>
      <w:jc w:val="left"/>
    </w:pPr>
    <w:r>
      <w:rPr>
        <w:rFonts w:ascii="Calibri" w:eastAsia="Calibri" w:hAnsi="Calibri" w:cs="Calibri"/>
        <w:noProof/>
        <w:sz w:val="22"/>
      </w:rPr>
      <mc:AlternateContent>
        <mc:Choice Requires="wpg">
          <w:drawing>
            <wp:anchor distT="0" distB="0" distL="114300" distR="114300" simplePos="0" relativeHeight="251678720" behindDoc="0" locked="0" layoutInCell="1" allowOverlap="1">
              <wp:simplePos x="0" y="0"/>
              <wp:positionH relativeFrom="page">
                <wp:posOffset>1062533</wp:posOffset>
              </wp:positionH>
              <wp:positionV relativeFrom="page">
                <wp:posOffset>9809683</wp:posOffset>
              </wp:positionV>
              <wp:extent cx="5978398" cy="6096"/>
              <wp:effectExtent l="0" t="0" r="0" b="0"/>
              <wp:wrapSquare wrapText="bothSides"/>
              <wp:docPr id="145885" name="Group 145885"/>
              <wp:cNvGraphicFramePr/>
              <a:graphic xmlns:a="http://schemas.openxmlformats.org/drawingml/2006/main">
                <a:graphicData uri="http://schemas.microsoft.com/office/word/2010/wordprocessingGroup">
                  <wpg:wgp>
                    <wpg:cNvGrpSpPr/>
                    <wpg:grpSpPr>
                      <a:xfrm>
                        <a:off x="0" y="0"/>
                        <a:ext cx="5978398" cy="6096"/>
                        <a:chOff x="0" y="0"/>
                        <a:chExt cx="5978398" cy="6096"/>
                      </a:xfrm>
                    </wpg:grpSpPr>
                    <wps:wsp>
                      <wps:cNvPr id="147556" name="Shape 147556"/>
                      <wps:cNvSpPr/>
                      <wps:spPr>
                        <a:xfrm>
                          <a:off x="0" y="0"/>
                          <a:ext cx="5978398" cy="9144"/>
                        </a:xfrm>
                        <a:custGeom>
                          <a:avLst/>
                          <a:gdLst/>
                          <a:ahLst/>
                          <a:cxnLst/>
                          <a:rect l="0" t="0" r="0" b="0"/>
                          <a:pathLst>
                            <a:path w="5978398" h="9144">
                              <a:moveTo>
                                <a:pt x="0" y="0"/>
                              </a:moveTo>
                              <a:lnTo>
                                <a:pt x="5978398" y="0"/>
                              </a:lnTo>
                              <a:lnTo>
                                <a:pt x="597839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45885" style="width:470.74pt;height:0.47998pt;position:absolute;mso-position-horizontal-relative:page;mso-position-horizontal:absolute;margin-left:83.664pt;mso-position-vertical-relative:page;margin-top:772.416pt;" coordsize="59783,60">
              <v:shape id="Shape 147557" style="position:absolute;width:59783;height:91;left:0;top:0;" coordsize="5978398,9144" path="m0,0l5978398,0l5978398,9144l0,9144l0,0">
                <v:stroke weight="0pt" endcap="flat" joinstyle="miter" miterlimit="10" on="false" color="#000000" opacity="0"/>
                <v:fill on="true" color="#000000"/>
              </v:shape>
              <w10:wrap type="square"/>
            </v:group>
          </w:pict>
        </mc:Fallback>
      </mc:AlternateContent>
    </w:r>
    <w:r>
      <w:t xml:space="preserve">GV soạn và </w:t>
    </w:r>
    <w:r>
      <w:t xml:space="preserve">dạy: Nguyễn Duy Thu </w:t>
    </w:r>
  </w:p>
  <w:p w:rsidR="009F1B4B" w:rsidRDefault="00E61271">
    <w:pPr>
      <w:spacing w:after="0" w:line="259" w:lineRule="auto"/>
      <w:ind w:left="0" w:firstLine="0"/>
      <w:jc w:val="left"/>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1B4B" w:rsidRDefault="009F1B4B">
    <w:pPr>
      <w:spacing w:after="0" w:line="259" w:lineRule="auto"/>
      <w:ind w:left="0"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1B4B" w:rsidRDefault="00E61271">
    <w:pPr>
      <w:spacing w:after="0" w:line="259" w:lineRule="auto"/>
      <w:ind w:left="0" w:firstLine="0"/>
      <w:jc w:val="left"/>
    </w:pPr>
    <w:r>
      <w:rPr>
        <w:rFonts w:ascii="Calibri" w:eastAsia="Calibri" w:hAnsi="Calibri" w:cs="Calibri"/>
        <w:noProof/>
        <w:sz w:val="22"/>
      </w:rPr>
      <mc:AlternateContent>
        <mc:Choice Requires="wpg">
          <w:drawing>
            <wp:anchor distT="0" distB="0" distL="114300" distR="114300" simplePos="0" relativeHeight="251680768" behindDoc="0" locked="0" layoutInCell="1" allowOverlap="1">
              <wp:simplePos x="0" y="0"/>
              <wp:positionH relativeFrom="page">
                <wp:posOffset>1062533</wp:posOffset>
              </wp:positionH>
              <wp:positionV relativeFrom="page">
                <wp:posOffset>9809683</wp:posOffset>
              </wp:positionV>
              <wp:extent cx="5978398" cy="6096"/>
              <wp:effectExtent l="0" t="0" r="0" b="0"/>
              <wp:wrapSquare wrapText="bothSides"/>
              <wp:docPr id="145805" name="Group 145805"/>
              <wp:cNvGraphicFramePr/>
              <a:graphic xmlns:a="http://schemas.openxmlformats.org/drawingml/2006/main">
                <a:graphicData uri="http://schemas.microsoft.com/office/word/2010/wordprocessingGroup">
                  <wpg:wgp>
                    <wpg:cNvGrpSpPr/>
                    <wpg:grpSpPr>
                      <a:xfrm>
                        <a:off x="0" y="0"/>
                        <a:ext cx="5978398" cy="6096"/>
                        <a:chOff x="0" y="0"/>
                        <a:chExt cx="5978398" cy="6096"/>
                      </a:xfrm>
                    </wpg:grpSpPr>
                    <wps:wsp>
                      <wps:cNvPr id="147552" name="Shape 147552"/>
                      <wps:cNvSpPr/>
                      <wps:spPr>
                        <a:xfrm>
                          <a:off x="0" y="0"/>
                          <a:ext cx="5978398" cy="9144"/>
                        </a:xfrm>
                        <a:custGeom>
                          <a:avLst/>
                          <a:gdLst/>
                          <a:ahLst/>
                          <a:cxnLst/>
                          <a:rect l="0" t="0" r="0" b="0"/>
                          <a:pathLst>
                            <a:path w="5978398" h="9144">
                              <a:moveTo>
                                <a:pt x="0" y="0"/>
                              </a:moveTo>
                              <a:lnTo>
                                <a:pt x="5978398" y="0"/>
                              </a:lnTo>
                              <a:lnTo>
                                <a:pt x="597839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45805" style="width:470.74pt;height:0.47998pt;position:absolute;mso-position-horizontal-relative:page;mso-position-horizontal:absolute;margin-left:83.664pt;mso-position-vertical-relative:page;margin-top:772.416pt;" coordsize="59783,60">
              <v:shape id="Shape 147553" style="position:absolute;width:59783;height:91;left:0;top:0;" coordsize="5978398,9144" path="m0,0l5978398,0l5978398,9144l0,9144l0,0">
                <v:stroke weight="0pt" endcap="flat" joinstyle="miter" miterlimit="10" on="false" color="#000000" opacity="0"/>
                <v:fill on="true" color="#000000"/>
              </v:shape>
              <w10:wrap type="square"/>
            </v:group>
          </w:pict>
        </mc:Fallback>
      </mc:AlternateContent>
    </w:r>
    <w:r>
      <w:t xml:space="preserve">GV soạn và dạy: Nguyễn Duy Thu </w:t>
    </w:r>
  </w:p>
  <w:p w:rsidR="009F1B4B" w:rsidRDefault="00E61271">
    <w:pPr>
      <w:spacing w:after="0" w:line="259" w:lineRule="auto"/>
      <w:ind w:left="0" w:firstLine="0"/>
      <w:jc w:val="left"/>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1271" w:rsidRDefault="00E61271">
      <w:pPr>
        <w:spacing w:after="0" w:line="240" w:lineRule="auto"/>
      </w:pPr>
      <w:r>
        <w:separator/>
      </w:r>
    </w:p>
  </w:footnote>
  <w:footnote w:type="continuationSeparator" w:id="0">
    <w:p w:rsidR="00E61271" w:rsidRDefault="00E612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1B4B" w:rsidRDefault="00E61271">
    <w:pPr>
      <w:spacing w:after="0" w:line="259" w:lineRule="auto"/>
      <w:ind w:left="0" w:firstLine="0"/>
      <w:jc w:val="left"/>
    </w:pPr>
    <w:r>
      <w:rPr>
        <w:rFonts w:ascii="Calibri" w:eastAsia="Calibri" w:hAnsi="Calibri" w:cs="Calibri"/>
        <w:noProof/>
        <w:sz w:val="22"/>
      </w:rPr>
      <mc:AlternateContent>
        <mc:Choice Requires="wpg">
          <w:drawing>
            <wp:anchor distT="0" distB="0" distL="114300" distR="114300" simplePos="0" relativeHeight="251672576" behindDoc="0" locked="0" layoutInCell="1" allowOverlap="1">
              <wp:simplePos x="0" y="0"/>
              <wp:positionH relativeFrom="page">
                <wp:posOffset>1062533</wp:posOffset>
              </wp:positionH>
              <wp:positionV relativeFrom="page">
                <wp:posOffset>675132</wp:posOffset>
              </wp:positionV>
              <wp:extent cx="5978398" cy="3048"/>
              <wp:effectExtent l="0" t="0" r="0" b="0"/>
              <wp:wrapSquare wrapText="bothSides"/>
              <wp:docPr id="145869" name="Group 145869"/>
              <wp:cNvGraphicFramePr/>
              <a:graphic xmlns:a="http://schemas.openxmlformats.org/drawingml/2006/main">
                <a:graphicData uri="http://schemas.microsoft.com/office/word/2010/wordprocessingGroup">
                  <wpg:wgp>
                    <wpg:cNvGrpSpPr/>
                    <wpg:grpSpPr>
                      <a:xfrm>
                        <a:off x="0" y="0"/>
                        <a:ext cx="5978398" cy="3048"/>
                        <a:chOff x="0" y="0"/>
                        <a:chExt cx="5978398" cy="3048"/>
                      </a:xfrm>
                    </wpg:grpSpPr>
                    <wps:wsp>
                      <wps:cNvPr id="147544" name="Shape 147544"/>
                      <wps:cNvSpPr/>
                      <wps:spPr>
                        <a:xfrm>
                          <a:off x="0" y="0"/>
                          <a:ext cx="5978398" cy="9144"/>
                        </a:xfrm>
                        <a:custGeom>
                          <a:avLst/>
                          <a:gdLst/>
                          <a:ahLst/>
                          <a:cxnLst/>
                          <a:rect l="0" t="0" r="0" b="0"/>
                          <a:pathLst>
                            <a:path w="5978398" h="9144">
                              <a:moveTo>
                                <a:pt x="0" y="0"/>
                              </a:moveTo>
                              <a:lnTo>
                                <a:pt x="5978398" y="0"/>
                              </a:lnTo>
                              <a:lnTo>
                                <a:pt x="597839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45869" style="width:470.74pt;height:0.23999pt;position:absolute;mso-position-horizontal-relative:page;mso-position-horizontal:absolute;margin-left:83.664pt;mso-position-vertical-relative:page;margin-top:53.16pt;" coordsize="59783,30">
              <v:shape id="Shape 147545" style="position:absolute;width:59783;height:91;left:0;top:0;" coordsize="5978398,9144" path="m0,0l5978398,0l5978398,9144l0,9144l0,0">
                <v:stroke weight="0pt" endcap="flat" joinstyle="miter" miterlimit="10" on="false" color="#000000" opacity="0"/>
                <v:fill on="true" color="#000000"/>
              </v:shape>
              <w10:wrap type="square"/>
            </v:group>
          </w:pict>
        </mc:Fallback>
      </mc:AlternateContent>
    </w:r>
    <w:r w:rsidR="00966385">
      <w:t xml:space="preserve">             </w:t>
    </w:r>
  </w:p>
  <w:p w:rsidR="009F1B4B" w:rsidRDefault="00E61271">
    <w:r>
      <w:rPr>
        <w:rFonts w:ascii="Calibri" w:eastAsia="Calibri" w:hAnsi="Calibri" w:cs="Calibri"/>
        <w:noProof/>
        <w:sz w:val="22"/>
      </w:rPr>
      <mc:AlternateContent>
        <mc:Choice Requires="wpg">
          <w:drawing>
            <wp:anchor distT="0" distB="0" distL="114300" distR="114300" simplePos="0" relativeHeight="251673600" behindDoc="1" locked="0" layoutInCell="1" allowOverlap="1">
              <wp:simplePos x="0" y="0"/>
              <wp:positionH relativeFrom="page">
                <wp:posOffset>0</wp:posOffset>
              </wp:positionH>
              <wp:positionV relativeFrom="page">
                <wp:posOffset>0</wp:posOffset>
              </wp:positionV>
              <wp:extent cx="1" cy="1"/>
              <wp:effectExtent l="0" t="0" r="0" b="0"/>
              <wp:wrapNone/>
              <wp:docPr id="145871" name="Group 145871"/>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xmlns:a="http://schemas.openxmlformats.org/drawingml/2006/main">
          <w:pict>
            <v:group id="Group 145871" style="width:7.87402e-05pt;height:7.87402e-05pt;position:absolute;z-index:-2147483648;mso-position-horizontal-relative:page;mso-position-horizontal:absolute;margin-left:0pt;mso-position-vertical-relative:page;margin-top:0pt;" coordsize="0,0"/>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1B4B" w:rsidRDefault="00E61271">
    <w:pPr>
      <w:spacing w:after="0" w:line="259" w:lineRule="auto"/>
      <w:ind w:left="0" w:firstLine="0"/>
      <w:jc w:val="left"/>
    </w:pPr>
    <w:r>
      <w:rPr>
        <w:rFonts w:ascii="Calibri" w:eastAsia="Calibri" w:hAnsi="Calibri" w:cs="Calibri"/>
        <w:noProof/>
        <w:sz w:val="22"/>
      </w:rPr>
      <mc:AlternateContent>
        <mc:Choice Requires="wpg">
          <w:drawing>
            <wp:anchor distT="0" distB="0" distL="114300" distR="114300" simplePos="0" relativeHeight="251674624" behindDoc="0" locked="0" layoutInCell="1" allowOverlap="1">
              <wp:simplePos x="0" y="0"/>
              <wp:positionH relativeFrom="page">
                <wp:posOffset>1062533</wp:posOffset>
              </wp:positionH>
              <wp:positionV relativeFrom="page">
                <wp:posOffset>675132</wp:posOffset>
              </wp:positionV>
              <wp:extent cx="5978398" cy="3048"/>
              <wp:effectExtent l="0" t="0" r="0" b="0"/>
              <wp:wrapSquare wrapText="bothSides"/>
              <wp:docPr id="145829" name="Group 145829"/>
              <wp:cNvGraphicFramePr/>
              <a:graphic xmlns:a="http://schemas.openxmlformats.org/drawingml/2006/main">
                <a:graphicData uri="http://schemas.microsoft.com/office/word/2010/wordprocessingGroup">
                  <wpg:wgp>
                    <wpg:cNvGrpSpPr/>
                    <wpg:grpSpPr>
                      <a:xfrm>
                        <a:off x="0" y="0"/>
                        <a:ext cx="5978398" cy="3048"/>
                        <a:chOff x="0" y="0"/>
                        <a:chExt cx="5978398" cy="3048"/>
                      </a:xfrm>
                    </wpg:grpSpPr>
                    <wps:wsp>
                      <wps:cNvPr id="147542" name="Shape 147542"/>
                      <wps:cNvSpPr/>
                      <wps:spPr>
                        <a:xfrm>
                          <a:off x="0" y="0"/>
                          <a:ext cx="5978398" cy="9144"/>
                        </a:xfrm>
                        <a:custGeom>
                          <a:avLst/>
                          <a:gdLst/>
                          <a:ahLst/>
                          <a:cxnLst/>
                          <a:rect l="0" t="0" r="0" b="0"/>
                          <a:pathLst>
                            <a:path w="5978398" h="9144">
                              <a:moveTo>
                                <a:pt x="0" y="0"/>
                              </a:moveTo>
                              <a:lnTo>
                                <a:pt x="5978398" y="0"/>
                              </a:lnTo>
                              <a:lnTo>
                                <a:pt x="597839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45829" style="width:470.74pt;height:0.23999pt;position:absolute;mso-position-horizontal-relative:page;mso-position-horizontal:absolute;margin-left:83.664pt;mso-position-vertical-relative:page;margin-top:53.16pt;" coordsize="59783,30">
              <v:shape id="Shape 147543" style="position:absolute;width:59783;height:91;left:0;top:0;" coordsize="5978398,9144" path="m0,0l5978398,0l5978398,9144l0,9144l0,0">
                <v:stroke weight="0pt" endcap="flat" joinstyle="miter" miterlimit="10" on="false" color="#000000" opacity="0"/>
                <v:fill on="true" color="#000000"/>
              </v:shape>
              <w10:wrap type="square"/>
            </v:group>
          </w:pict>
        </mc:Fallback>
      </mc:AlternateContent>
    </w:r>
    <w:r>
      <w:t xml:space="preserve">       Năm học 2024 – 2025                               Trường TH Nghĩa Phương số 1 </w:t>
    </w:r>
  </w:p>
  <w:p w:rsidR="009F1B4B" w:rsidRDefault="00E61271">
    <w:r>
      <w:rPr>
        <w:rFonts w:ascii="Calibri" w:eastAsia="Calibri" w:hAnsi="Calibri" w:cs="Calibri"/>
        <w:noProof/>
        <w:sz w:val="22"/>
      </w:rPr>
      <mc:AlternateContent>
        <mc:Choice Requires="wpg">
          <w:drawing>
            <wp:anchor distT="0" distB="0" distL="114300" distR="114300" simplePos="0" relativeHeight="251675648" behindDoc="1" locked="0" layoutInCell="1" allowOverlap="1">
              <wp:simplePos x="0" y="0"/>
              <wp:positionH relativeFrom="page">
                <wp:posOffset>0</wp:posOffset>
              </wp:positionH>
              <wp:positionV relativeFrom="page">
                <wp:posOffset>0</wp:posOffset>
              </wp:positionV>
              <wp:extent cx="1" cy="1"/>
              <wp:effectExtent l="0" t="0" r="0" b="0"/>
              <wp:wrapNone/>
              <wp:docPr id="145831" name="Group 145831"/>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xmlns:a="http://schemas.openxmlformats.org/drawingml/2006/main">
          <w:pict>
            <v:group id="Group 145831" style="width:7.87402e-05pt;height:7.87402e-05pt;position:absolute;z-index:-2147483648;mso-position-horizontal-relative:page;mso-position-horizontal:absolute;margin-left:0pt;mso-position-vertical-relative:page;margin-top:0pt;" coordsize="0,0"/>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1B4B" w:rsidRDefault="00E61271">
    <w:pPr>
      <w:spacing w:after="0" w:line="259" w:lineRule="auto"/>
      <w:ind w:left="0" w:firstLine="0"/>
      <w:jc w:val="left"/>
    </w:pPr>
    <w:r>
      <w:rPr>
        <w:rFonts w:ascii="Calibri" w:eastAsia="Calibri" w:hAnsi="Calibri" w:cs="Calibri"/>
        <w:noProof/>
        <w:sz w:val="22"/>
      </w:rPr>
      <mc:AlternateContent>
        <mc:Choice Requires="wpg">
          <w:drawing>
            <wp:anchor distT="0" distB="0" distL="114300" distR="114300" simplePos="0" relativeHeight="251676672" behindDoc="0" locked="0" layoutInCell="1" allowOverlap="1">
              <wp:simplePos x="0" y="0"/>
              <wp:positionH relativeFrom="page">
                <wp:posOffset>1062533</wp:posOffset>
              </wp:positionH>
              <wp:positionV relativeFrom="page">
                <wp:posOffset>675132</wp:posOffset>
              </wp:positionV>
              <wp:extent cx="5978398" cy="3048"/>
              <wp:effectExtent l="0" t="0" r="0" b="0"/>
              <wp:wrapSquare wrapText="bothSides"/>
              <wp:docPr id="145789" name="Group 145789"/>
              <wp:cNvGraphicFramePr/>
              <a:graphic xmlns:a="http://schemas.openxmlformats.org/drawingml/2006/main">
                <a:graphicData uri="http://schemas.microsoft.com/office/word/2010/wordprocessingGroup">
                  <wpg:wgp>
                    <wpg:cNvGrpSpPr/>
                    <wpg:grpSpPr>
                      <a:xfrm>
                        <a:off x="0" y="0"/>
                        <a:ext cx="5978398" cy="3048"/>
                        <a:chOff x="0" y="0"/>
                        <a:chExt cx="5978398" cy="3048"/>
                      </a:xfrm>
                    </wpg:grpSpPr>
                    <wps:wsp>
                      <wps:cNvPr id="147540" name="Shape 147540"/>
                      <wps:cNvSpPr/>
                      <wps:spPr>
                        <a:xfrm>
                          <a:off x="0" y="0"/>
                          <a:ext cx="5978398" cy="9144"/>
                        </a:xfrm>
                        <a:custGeom>
                          <a:avLst/>
                          <a:gdLst/>
                          <a:ahLst/>
                          <a:cxnLst/>
                          <a:rect l="0" t="0" r="0" b="0"/>
                          <a:pathLst>
                            <a:path w="5978398" h="9144">
                              <a:moveTo>
                                <a:pt x="0" y="0"/>
                              </a:moveTo>
                              <a:lnTo>
                                <a:pt x="5978398" y="0"/>
                              </a:lnTo>
                              <a:lnTo>
                                <a:pt x="597839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45789" style="width:470.74pt;height:0.23999pt;position:absolute;mso-position-horizontal-relative:page;mso-position-horizontal:absolute;margin-left:83.664pt;mso-position-vertical-relative:page;margin-top:53.16pt;" coordsize="59783,30">
              <v:shape id="Shape 147541" style="position:absolute;width:59783;height:91;left:0;top:0;" coordsize="5978398,9144" path="m0,0l5978398,0l5978398,9144l0,9144l0,0">
                <v:stroke weight="0pt" endcap="flat" joinstyle="miter" miterlimit="10" on="false" color="#000000" opacity="0"/>
                <v:fill on="true" color="#000000"/>
              </v:shape>
              <w10:wrap type="square"/>
            </v:group>
          </w:pict>
        </mc:Fallback>
      </mc:AlternateContent>
    </w:r>
    <w:r>
      <w:t xml:space="preserve">       Năm học 2024 – 2025                               Trường TH Nghĩa Phương số 1 </w:t>
    </w:r>
  </w:p>
  <w:p w:rsidR="009F1B4B" w:rsidRDefault="00E61271">
    <w:r>
      <w:rPr>
        <w:rFonts w:ascii="Calibri" w:eastAsia="Calibri" w:hAnsi="Calibri" w:cs="Calibri"/>
        <w:noProof/>
        <w:sz w:val="22"/>
      </w:rPr>
      <mc:AlternateContent>
        <mc:Choice Requires="wpg">
          <w:drawing>
            <wp:anchor distT="0" distB="0" distL="114300" distR="114300" simplePos="0" relativeHeight="251677696" behindDoc="1" locked="0" layoutInCell="1" allowOverlap="1">
              <wp:simplePos x="0" y="0"/>
              <wp:positionH relativeFrom="page">
                <wp:posOffset>0</wp:posOffset>
              </wp:positionH>
              <wp:positionV relativeFrom="page">
                <wp:posOffset>0</wp:posOffset>
              </wp:positionV>
              <wp:extent cx="1" cy="1"/>
              <wp:effectExtent l="0" t="0" r="0" b="0"/>
              <wp:wrapNone/>
              <wp:docPr id="145791" name="Group 145791"/>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xmlns:a="http://schemas.openxmlformats.org/drawingml/2006/main">
          <w:pict>
            <v:group id="Group 145791" style="width:7.87402e-05pt;height:7.87402e-05pt;position:absolute;z-index:-2147483648;mso-position-horizontal-relative:page;mso-position-horizontal:absolute;margin-left:0pt;mso-position-vertical-relative:page;margin-top:0pt;" coordsize="0,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272DB6"/>
    <w:multiLevelType w:val="hybridMultilevel"/>
    <w:tmpl w:val="D9DEA432"/>
    <w:lvl w:ilvl="0" w:tplc="7C484878">
      <w:start w:val="1"/>
      <w:numFmt w:val="upperRoman"/>
      <w:lvlText w:val="%1."/>
      <w:lvlJc w:val="left"/>
      <w:pPr>
        <w:ind w:left="61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ACA85BD8">
      <w:start w:val="1"/>
      <w:numFmt w:val="bullet"/>
      <w:lvlText w:val="-"/>
      <w:lvlJc w:val="left"/>
      <w:pPr>
        <w:ind w:left="1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A464120">
      <w:start w:val="1"/>
      <w:numFmt w:val="bullet"/>
      <w:lvlText w:val="▪"/>
      <w:lvlJc w:val="left"/>
      <w:pPr>
        <w:ind w:left="17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5A69AE4">
      <w:start w:val="1"/>
      <w:numFmt w:val="bullet"/>
      <w:lvlText w:val="•"/>
      <w:lvlJc w:val="left"/>
      <w:pPr>
        <w:ind w:left="25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B049964">
      <w:start w:val="1"/>
      <w:numFmt w:val="bullet"/>
      <w:lvlText w:val="o"/>
      <w:lvlJc w:val="left"/>
      <w:pPr>
        <w:ind w:left="32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4D69A38">
      <w:start w:val="1"/>
      <w:numFmt w:val="bullet"/>
      <w:lvlText w:val="▪"/>
      <w:lvlJc w:val="left"/>
      <w:pPr>
        <w:ind w:left="395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FC8DFB2">
      <w:start w:val="1"/>
      <w:numFmt w:val="bullet"/>
      <w:lvlText w:val="•"/>
      <w:lvlJc w:val="left"/>
      <w:pPr>
        <w:ind w:left="46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CD0B1AC">
      <w:start w:val="1"/>
      <w:numFmt w:val="bullet"/>
      <w:lvlText w:val="o"/>
      <w:lvlJc w:val="left"/>
      <w:pPr>
        <w:ind w:left="53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4CC27DC">
      <w:start w:val="1"/>
      <w:numFmt w:val="bullet"/>
      <w:lvlText w:val="▪"/>
      <w:lvlJc w:val="left"/>
      <w:pPr>
        <w:ind w:left="61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31DE53E4"/>
    <w:multiLevelType w:val="hybridMultilevel"/>
    <w:tmpl w:val="47B098F4"/>
    <w:lvl w:ilvl="0" w:tplc="4B72E5B6">
      <w:start w:val="1"/>
      <w:numFmt w:val="bullet"/>
      <w:lvlText w:val="-"/>
      <w:lvlJc w:val="left"/>
      <w:pPr>
        <w:ind w:left="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91096AA">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F645ECC">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444632C">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3727BD0">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254C476">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310F710">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EC67FC8">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098E438">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36035A03"/>
    <w:multiLevelType w:val="hybridMultilevel"/>
    <w:tmpl w:val="D116F020"/>
    <w:lvl w:ilvl="0" w:tplc="ADAAEB84">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9642AD2">
      <w:start w:val="1"/>
      <w:numFmt w:val="decimal"/>
      <w:lvlText w:val="%2."/>
      <w:lvlJc w:val="left"/>
      <w:pPr>
        <w:ind w:left="7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E6C63BA">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FA489F4">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83A50F6">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1A6BD4A">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566965A">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89C39AA">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94C0AFC">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3B2D643A"/>
    <w:multiLevelType w:val="hybridMultilevel"/>
    <w:tmpl w:val="8834BF8E"/>
    <w:lvl w:ilvl="0" w:tplc="1BF838E0">
      <w:start w:val="1"/>
      <w:numFmt w:val="bullet"/>
      <w:lvlText w:val="-"/>
      <w:lvlJc w:val="left"/>
      <w:pPr>
        <w:ind w:left="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91ADD66">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C80F436">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6EEF4AE">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60CA0F0">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A209272">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292E5D4">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23E23DC">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B5E0912">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5CF02FE2"/>
    <w:multiLevelType w:val="hybridMultilevel"/>
    <w:tmpl w:val="6AAA8EBA"/>
    <w:lvl w:ilvl="0" w:tplc="11CABE4A">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09A32F6">
      <w:start w:val="1"/>
      <w:numFmt w:val="bullet"/>
      <w:lvlText w:val="o"/>
      <w:lvlJc w:val="left"/>
      <w:pPr>
        <w:ind w:left="11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09EAB86">
      <w:start w:val="1"/>
      <w:numFmt w:val="bullet"/>
      <w:lvlText w:val="▪"/>
      <w:lvlJc w:val="left"/>
      <w:pPr>
        <w:ind w:left="19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7F2D2FE">
      <w:start w:val="1"/>
      <w:numFmt w:val="bullet"/>
      <w:lvlText w:val="•"/>
      <w:lvlJc w:val="left"/>
      <w:pPr>
        <w:ind w:left="26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35E0090">
      <w:start w:val="1"/>
      <w:numFmt w:val="bullet"/>
      <w:lvlText w:val="o"/>
      <w:lvlJc w:val="left"/>
      <w:pPr>
        <w:ind w:left="33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F9049D4">
      <w:start w:val="1"/>
      <w:numFmt w:val="bullet"/>
      <w:lvlText w:val="▪"/>
      <w:lvlJc w:val="left"/>
      <w:pPr>
        <w:ind w:left="40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9FC5892">
      <w:start w:val="1"/>
      <w:numFmt w:val="bullet"/>
      <w:lvlText w:val="•"/>
      <w:lvlJc w:val="left"/>
      <w:pPr>
        <w:ind w:left="47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9AA7DCC">
      <w:start w:val="1"/>
      <w:numFmt w:val="bullet"/>
      <w:lvlText w:val="o"/>
      <w:lvlJc w:val="left"/>
      <w:pPr>
        <w:ind w:left="55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12818A0">
      <w:start w:val="1"/>
      <w:numFmt w:val="bullet"/>
      <w:lvlText w:val="▪"/>
      <w:lvlJc w:val="left"/>
      <w:pPr>
        <w:ind w:left="62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73DE6227"/>
    <w:multiLevelType w:val="hybridMultilevel"/>
    <w:tmpl w:val="793A425C"/>
    <w:lvl w:ilvl="0" w:tplc="37E24DD2">
      <w:start w:val="1"/>
      <w:numFmt w:val="bullet"/>
      <w:lvlText w:val="-"/>
      <w:lvlJc w:val="left"/>
      <w:pPr>
        <w:ind w:left="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8AC78D8">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AC4941E">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B6EDC46">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A487338">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13E00BA">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D9607E8">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23277F4">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FB42624">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0"/>
  </w:num>
  <w:num w:numId="2">
    <w:abstractNumId w:val="2"/>
  </w:num>
  <w:num w:numId="3">
    <w:abstractNumId w:val="3"/>
  </w:num>
  <w:num w:numId="4">
    <w:abstractNumId w:val="1"/>
  </w:num>
  <w:num w:numId="5">
    <w:abstractNumId w:val="5"/>
  </w:num>
  <w:num w:numId="6">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1B4B"/>
    <w:rsid w:val="00966385"/>
    <w:rsid w:val="009F1B4B"/>
    <w:rsid w:val="00E612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1085B5"/>
  <w15:docId w15:val="{521A56D1-2675-4B91-A39A-243C482E5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3" w:line="267" w:lineRule="auto"/>
      <w:ind w:left="152" w:hanging="10"/>
      <w:jc w:val="both"/>
    </w:pPr>
    <w:rPr>
      <w:rFonts w:ascii="Times New Roman" w:eastAsia="Times New Roman" w:hAnsi="Times New Roman" w:cs="Times New Roman"/>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245</Words>
  <Characters>1399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Lương Văn Thật</dc:creator>
  <cp:keywords/>
  <cp:lastModifiedBy>KHÁNH </cp:lastModifiedBy>
  <cp:revision>2</cp:revision>
  <dcterms:created xsi:type="dcterms:W3CDTF">2025-02-11T06:55:00Z</dcterms:created>
  <dcterms:modified xsi:type="dcterms:W3CDTF">2025-02-11T06:55:00Z</dcterms:modified>
</cp:coreProperties>
</file>