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D0E" w:rsidRPr="00C23D0E" w:rsidRDefault="00C23D0E" w:rsidP="00C23D0E">
      <w:pPr>
        <w:keepNext/>
        <w:keepLines/>
        <w:widowControl w:val="0"/>
        <w:tabs>
          <w:tab w:val="left" w:pos="3330"/>
        </w:tabs>
        <w:spacing w:line="264" w:lineRule="auto"/>
        <w:ind w:left="0" w:hanging="3"/>
        <w:jc w:val="center"/>
        <w:rPr>
          <w:rFonts w:ascii="Times New Roman" w:eastAsia="Times New Roman" w:hAnsi="Times New Roman" w:cs="Times New Roman"/>
          <w:sz w:val="28"/>
          <w:szCs w:val="28"/>
        </w:rPr>
      </w:pPr>
      <w:r w:rsidRPr="00C23D0E">
        <w:rPr>
          <w:rFonts w:ascii="Times New Roman" w:hAnsi="Times New Roman" w:cs="Times New Roman"/>
          <w:b/>
          <w:bCs/>
          <w:color w:val="000000"/>
          <w:sz w:val="28"/>
          <w:szCs w:val="28"/>
        </w:rPr>
        <w:t>Toán</w:t>
      </w:r>
      <w:bookmarkStart w:id="0" w:name="_GoBack"/>
      <w:bookmarkEnd w:id="0"/>
    </w:p>
    <w:p w:rsidR="00C23D0E" w:rsidRPr="00C23D0E" w:rsidRDefault="00C23D0E" w:rsidP="00C23D0E">
      <w:pPr>
        <w:pStyle w:val="NormalWeb"/>
        <w:spacing w:before="0" w:beforeAutospacing="0" w:after="0" w:afterAutospacing="0"/>
        <w:ind w:hanging="3"/>
        <w:jc w:val="center"/>
      </w:pPr>
      <w:r w:rsidRPr="00C23D0E">
        <w:rPr>
          <w:b/>
          <w:bCs/>
          <w:color w:val="000000"/>
          <w:sz w:val="28"/>
          <w:szCs w:val="28"/>
        </w:rPr>
        <w:t xml:space="preserve">TRÊN - </w:t>
      </w:r>
      <w:proofErr w:type="gramStart"/>
      <w:r w:rsidRPr="00C23D0E">
        <w:rPr>
          <w:b/>
          <w:bCs/>
          <w:color w:val="000000"/>
          <w:sz w:val="28"/>
          <w:szCs w:val="28"/>
        </w:rPr>
        <w:t>DƯỚI,  PHẢI</w:t>
      </w:r>
      <w:proofErr w:type="gramEnd"/>
      <w:r w:rsidRPr="00C23D0E">
        <w:rPr>
          <w:b/>
          <w:bCs/>
          <w:color w:val="000000"/>
          <w:sz w:val="28"/>
          <w:szCs w:val="28"/>
        </w:rPr>
        <w:t xml:space="preserve"> - TRÁI - TRƯỚC - SAU. Ở GIỮA. </w:t>
      </w:r>
    </w:p>
    <w:p w:rsidR="00C23D0E" w:rsidRPr="00C23D0E" w:rsidRDefault="00C23D0E" w:rsidP="00C23D0E">
      <w:pPr>
        <w:pStyle w:val="NormalWeb"/>
        <w:spacing w:before="0" w:beforeAutospacing="0" w:after="0" w:afterAutospacing="0"/>
        <w:ind w:hanging="3"/>
      </w:pPr>
      <w:r w:rsidRPr="00C23D0E">
        <w:rPr>
          <w:b/>
          <w:bCs/>
          <w:color w:val="000000"/>
          <w:sz w:val="28"/>
          <w:szCs w:val="28"/>
        </w:rPr>
        <w:t xml:space="preserve">I. Yêu cầu cần đạt. </w:t>
      </w:r>
      <w:r w:rsidRPr="00C23D0E">
        <w:rPr>
          <w:color w:val="000000"/>
          <w:sz w:val="28"/>
          <w:szCs w:val="28"/>
        </w:rPr>
        <w:t>Sau hoạt động, HS có khả</w:t>
      </w:r>
      <w:r w:rsidRPr="00C23D0E">
        <w:rPr>
          <w:color w:val="000000"/>
          <w:sz w:val="28"/>
          <w:szCs w:val="28"/>
          <w:lang w:val="vi-VN"/>
        </w:rPr>
        <w:t xml:space="preserve"> </w:t>
      </w:r>
      <w:r w:rsidRPr="00C23D0E">
        <w:rPr>
          <w:color w:val="000000"/>
          <w:sz w:val="28"/>
          <w:szCs w:val="28"/>
        </w:rPr>
        <w:t>năng                                                                                                                             </w:t>
      </w:r>
      <w:r w:rsidRPr="00C23D0E">
        <w:rPr>
          <w:b/>
          <w:bCs/>
          <w:color w:val="000000"/>
          <w:sz w:val="28"/>
          <w:szCs w:val="28"/>
        </w:rPr>
        <w:t>1. Phát triển năng lực đặc thù</w:t>
      </w:r>
    </w:p>
    <w:p w:rsidR="00C23D0E" w:rsidRPr="00C23D0E" w:rsidRDefault="00C23D0E" w:rsidP="00C23D0E">
      <w:pPr>
        <w:pStyle w:val="NormalWeb"/>
        <w:spacing w:before="0" w:beforeAutospacing="0" w:after="0" w:afterAutospacing="0"/>
        <w:ind w:hanging="3"/>
      </w:pPr>
      <w:r w:rsidRPr="00C23D0E">
        <w:rPr>
          <w:color w:val="000000"/>
          <w:sz w:val="28"/>
          <w:szCs w:val="28"/>
        </w:rPr>
        <w:t>- Xác định được các vị trí: trên, dưới, phải, trái, trước, sau, ở giữa trong tình huống cụ thế và có thế diễn đạt được bằng ngôn ngữ.</w:t>
      </w:r>
    </w:p>
    <w:p w:rsidR="00C23D0E" w:rsidRPr="00C23D0E" w:rsidRDefault="00C23D0E" w:rsidP="00C23D0E">
      <w:pPr>
        <w:pStyle w:val="NormalWeb"/>
        <w:spacing w:before="0" w:beforeAutospacing="0" w:after="0" w:afterAutospacing="0"/>
        <w:ind w:hanging="3"/>
        <w:jc w:val="both"/>
      </w:pPr>
      <w:r w:rsidRPr="00C23D0E">
        <w:rPr>
          <w:rStyle w:val="apple-tab-span"/>
          <w:b/>
          <w:bCs/>
          <w:color w:val="000000"/>
          <w:sz w:val="28"/>
          <w:szCs w:val="28"/>
        </w:rPr>
        <w:tab/>
      </w:r>
      <w:r w:rsidRPr="00C23D0E">
        <w:rPr>
          <w:b/>
          <w:bCs/>
          <w:color w:val="000000"/>
          <w:sz w:val="28"/>
          <w:szCs w:val="28"/>
        </w:rPr>
        <w:t>2. Góp phần phát triển năng lực chung:</w:t>
      </w:r>
      <w:r w:rsidRPr="00C23D0E">
        <w:rPr>
          <w:color w:val="000000"/>
          <w:sz w:val="28"/>
          <w:szCs w:val="28"/>
        </w:rPr>
        <w:t xml:space="preserve"> Hợp tác, chia sẻ và tích cực làm bài tập.</w:t>
      </w:r>
    </w:p>
    <w:p w:rsidR="00C23D0E" w:rsidRPr="00C23D0E" w:rsidRDefault="00C23D0E" w:rsidP="00C23D0E">
      <w:pPr>
        <w:pStyle w:val="NormalWeb"/>
        <w:spacing w:before="0" w:beforeAutospacing="0" w:after="0" w:afterAutospacing="0"/>
        <w:ind w:hanging="3"/>
        <w:jc w:val="both"/>
      </w:pPr>
      <w:r w:rsidRPr="00C23D0E">
        <w:rPr>
          <w:b/>
          <w:bCs/>
          <w:color w:val="000000"/>
          <w:sz w:val="28"/>
          <w:szCs w:val="28"/>
        </w:rPr>
        <w:t>3. Phẩm chất</w:t>
      </w:r>
      <w:r w:rsidRPr="00C23D0E">
        <w:rPr>
          <w:color w:val="000000"/>
          <w:sz w:val="28"/>
          <w:szCs w:val="28"/>
        </w:rPr>
        <w:t>: Học sinh tích cực hoạt động.</w:t>
      </w:r>
    </w:p>
    <w:p w:rsidR="00C23D0E" w:rsidRPr="00C23D0E" w:rsidRDefault="00C23D0E" w:rsidP="00C23D0E">
      <w:pPr>
        <w:pStyle w:val="NormalWeb"/>
        <w:spacing w:before="0" w:beforeAutospacing="0" w:after="0" w:afterAutospacing="0"/>
        <w:ind w:hanging="3"/>
        <w:jc w:val="both"/>
      </w:pPr>
      <w:r w:rsidRPr="00C23D0E">
        <w:rPr>
          <w:b/>
          <w:bCs/>
          <w:color w:val="000000"/>
          <w:sz w:val="28"/>
          <w:szCs w:val="28"/>
        </w:rPr>
        <w:t xml:space="preserve">4. ATGT: </w:t>
      </w:r>
      <w:r w:rsidRPr="00C23D0E">
        <w:rPr>
          <w:color w:val="000000"/>
          <w:sz w:val="28"/>
          <w:szCs w:val="28"/>
        </w:rPr>
        <w:t>HS biết ngồi xe máy an toàn</w:t>
      </w:r>
    </w:p>
    <w:p w:rsidR="00C23D0E" w:rsidRPr="00C23D0E" w:rsidRDefault="00C23D0E" w:rsidP="00C23D0E">
      <w:pPr>
        <w:pStyle w:val="NormalWeb"/>
        <w:spacing w:before="0" w:beforeAutospacing="0" w:after="0" w:afterAutospacing="0"/>
        <w:ind w:hanging="3"/>
        <w:jc w:val="both"/>
      </w:pPr>
      <w:r w:rsidRPr="00C23D0E">
        <w:rPr>
          <w:b/>
          <w:bCs/>
          <w:color w:val="000000"/>
          <w:sz w:val="28"/>
          <w:szCs w:val="28"/>
        </w:rPr>
        <w:t>II. Đồ dùng dạy học</w:t>
      </w:r>
    </w:p>
    <w:p w:rsidR="00C23D0E" w:rsidRPr="00C23D0E" w:rsidRDefault="00C23D0E" w:rsidP="00C23D0E">
      <w:pPr>
        <w:pStyle w:val="NormalWeb"/>
        <w:spacing w:before="0" w:beforeAutospacing="0" w:after="0" w:afterAutospacing="0"/>
        <w:ind w:hanging="3"/>
        <w:jc w:val="both"/>
      </w:pPr>
      <w:r w:rsidRPr="00C23D0E">
        <w:rPr>
          <w:rStyle w:val="apple-tab-span"/>
          <w:b/>
          <w:bCs/>
          <w:color w:val="000000"/>
          <w:sz w:val="28"/>
          <w:szCs w:val="28"/>
        </w:rPr>
        <w:tab/>
      </w:r>
      <w:r w:rsidRPr="00C23D0E">
        <w:rPr>
          <w:color w:val="000000"/>
          <w:sz w:val="28"/>
          <w:szCs w:val="28"/>
        </w:rPr>
        <w:t>- Giáo viên: Ti vi, SGK, bộ đồ dùng Toán</w:t>
      </w:r>
    </w:p>
    <w:p w:rsidR="00C23D0E" w:rsidRPr="00C23D0E" w:rsidRDefault="00C23D0E" w:rsidP="00C23D0E">
      <w:pPr>
        <w:pStyle w:val="NormalWeb"/>
        <w:spacing w:before="0" w:beforeAutospacing="0" w:after="0" w:afterAutospacing="0"/>
        <w:ind w:hanging="3"/>
        <w:jc w:val="both"/>
      </w:pPr>
      <w:r w:rsidRPr="00C23D0E">
        <w:rPr>
          <w:rStyle w:val="apple-tab-span"/>
          <w:color w:val="000000"/>
          <w:sz w:val="28"/>
          <w:szCs w:val="28"/>
        </w:rPr>
        <w:tab/>
      </w:r>
      <w:r w:rsidRPr="00C23D0E">
        <w:rPr>
          <w:color w:val="000000"/>
          <w:sz w:val="28"/>
          <w:szCs w:val="28"/>
        </w:rPr>
        <w:t>- Học sinh: Bộ đồ dùng toán, SGK.</w:t>
      </w:r>
      <w:r w:rsidRPr="00C23D0E">
        <w:rPr>
          <w:rStyle w:val="apple-tab-span"/>
          <w:color w:val="000000"/>
          <w:sz w:val="28"/>
          <w:szCs w:val="28"/>
        </w:rPr>
        <w:tab/>
      </w:r>
    </w:p>
    <w:p w:rsidR="00C23D0E" w:rsidRPr="00C23D0E" w:rsidRDefault="00C23D0E" w:rsidP="00C23D0E">
      <w:pPr>
        <w:pStyle w:val="NormalWeb"/>
        <w:spacing w:before="0" w:beforeAutospacing="0" w:after="0" w:afterAutospacing="0"/>
        <w:ind w:hanging="3"/>
        <w:jc w:val="both"/>
      </w:pPr>
      <w:r w:rsidRPr="00C23D0E">
        <w:rPr>
          <w:b/>
          <w:bCs/>
          <w:color w:val="000000"/>
          <w:sz w:val="28"/>
          <w:szCs w:val="28"/>
        </w:rPr>
        <w:t>III. Các hoạt động dạy học chủ yếu</w:t>
      </w:r>
    </w:p>
    <w:p w:rsidR="00C23D0E" w:rsidRPr="00C23D0E" w:rsidRDefault="00C23D0E" w:rsidP="00C23D0E">
      <w:pPr>
        <w:pStyle w:val="NormalWeb"/>
        <w:spacing w:before="0" w:beforeAutospacing="0" w:after="0" w:afterAutospacing="0"/>
        <w:ind w:hanging="3"/>
      </w:pPr>
      <w:r w:rsidRPr="00C23D0E">
        <w:rPr>
          <w:b/>
          <w:bCs/>
          <w:color w:val="000000"/>
          <w:sz w:val="28"/>
          <w:szCs w:val="28"/>
        </w:rPr>
        <w:t>1. Khởi động</w:t>
      </w:r>
    </w:p>
    <w:p w:rsidR="00C23D0E" w:rsidRPr="00C23D0E" w:rsidRDefault="00C23D0E" w:rsidP="00C23D0E">
      <w:pPr>
        <w:pStyle w:val="NormalWeb"/>
        <w:spacing w:before="0" w:beforeAutospacing="0" w:after="0" w:afterAutospacing="0"/>
        <w:ind w:hanging="3"/>
      </w:pPr>
      <w:r w:rsidRPr="00C23D0E">
        <w:rPr>
          <w:rStyle w:val="apple-tab-span"/>
          <w:color w:val="000000"/>
          <w:sz w:val="28"/>
          <w:szCs w:val="28"/>
        </w:rPr>
        <w:tab/>
      </w:r>
      <w:r w:rsidRPr="00C23D0E">
        <w:rPr>
          <w:color w:val="000000"/>
          <w:sz w:val="28"/>
          <w:szCs w:val="28"/>
        </w:rPr>
        <w:t>- HS làm quen với bộ đồ dùng để học toán.</w:t>
      </w:r>
    </w:p>
    <w:p w:rsidR="00C23D0E" w:rsidRPr="00C23D0E" w:rsidRDefault="00C23D0E" w:rsidP="00C23D0E">
      <w:pPr>
        <w:pStyle w:val="NormalWeb"/>
        <w:spacing w:before="0" w:beforeAutospacing="0" w:after="0" w:afterAutospacing="0"/>
        <w:ind w:hanging="3"/>
      </w:pPr>
      <w:r w:rsidRPr="00C23D0E">
        <w:rPr>
          <w:rStyle w:val="apple-tab-span"/>
          <w:color w:val="000000"/>
          <w:sz w:val="28"/>
          <w:szCs w:val="28"/>
        </w:rPr>
        <w:tab/>
      </w:r>
      <w:r w:rsidRPr="00C23D0E">
        <w:rPr>
          <w:color w:val="000000"/>
          <w:sz w:val="28"/>
          <w:szCs w:val="28"/>
        </w:rPr>
        <w:t>- HS xem tranh khởi động, chia sẻ theo nhóm về những gì các em nhìn thấy.</w:t>
      </w:r>
    </w:p>
    <w:p w:rsidR="00C23D0E" w:rsidRPr="00C23D0E" w:rsidRDefault="00C23D0E" w:rsidP="00C23D0E">
      <w:pPr>
        <w:pStyle w:val="NormalWeb"/>
        <w:spacing w:before="0" w:beforeAutospacing="0" w:after="0" w:afterAutospacing="0"/>
        <w:ind w:hanging="3"/>
      </w:pPr>
      <w:r w:rsidRPr="00C23D0E">
        <w:rPr>
          <w:b/>
          <w:bCs/>
          <w:color w:val="000000"/>
          <w:sz w:val="28"/>
          <w:szCs w:val="28"/>
        </w:rPr>
        <w:t>2. Hình thành kiến thức</w:t>
      </w:r>
    </w:p>
    <w:p w:rsidR="00C23D0E" w:rsidRPr="00C23D0E" w:rsidRDefault="00C23D0E" w:rsidP="00C23D0E">
      <w:pPr>
        <w:pStyle w:val="NormalWeb"/>
        <w:spacing w:before="0" w:beforeAutospacing="0" w:after="0" w:afterAutospacing="0"/>
        <w:ind w:hanging="3"/>
      </w:pPr>
      <w:r w:rsidRPr="00C23D0E">
        <w:rPr>
          <w:color w:val="000000"/>
          <w:sz w:val="28"/>
          <w:szCs w:val="28"/>
        </w:rPr>
        <w:t>- HS quan sát tranh - thảo luận theo nhóm bàn.</w:t>
      </w:r>
    </w:p>
    <w:p w:rsidR="00C23D0E" w:rsidRPr="00C23D0E" w:rsidRDefault="00C23D0E" w:rsidP="00C23D0E">
      <w:pPr>
        <w:pStyle w:val="NormalWeb"/>
        <w:spacing w:before="0" w:beforeAutospacing="0" w:after="0" w:afterAutospacing="0"/>
        <w:ind w:hanging="3"/>
        <w:jc w:val="both"/>
      </w:pPr>
      <w:r w:rsidRPr="00C23D0E">
        <w:rPr>
          <w:rStyle w:val="apple-tab-span"/>
          <w:color w:val="000000"/>
          <w:sz w:val="28"/>
          <w:szCs w:val="28"/>
        </w:rPr>
        <w:tab/>
      </w:r>
      <w:r w:rsidRPr="00C23D0E">
        <w:rPr>
          <w:color w:val="000000"/>
          <w:sz w:val="28"/>
          <w:szCs w:val="28"/>
        </w:rPr>
        <w:t>- HS sử dụng các từ: trên, dưới, phải, trái, trước, sau, ở giữa để nói về vị trí của các sự vật trong bức tranh theo cách quan sát và cách diễn đạt của các em.</w:t>
      </w:r>
      <w:r w:rsidRPr="00C23D0E">
        <w:rPr>
          <w:color w:val="000000"/>
          <w:sz w:val="28"/>
          <w:szCs w:val="28"/>
        </w:rPr>
        <w:br/>
        <w:t>Ví dụ: Bạn gái đứng sau cây, ...</w:t>
      </w:r>
    </w:p>
    <w:p w:rsidR="00C23D0E" w:rsidRPr="00C23D0E" w:rsidRDefault="00C23D0E" w:rsidP="00C23D0E">
      <w:pPr>
        <w:pStyle w:val="NormalWeb"/>
        <w:spacing w:before="0" w:beforeAutospacing="0" w:after="0" w:afterAutospacing="0"/>
        <w:ind w:hanging="3"/>
        <w:jc w:val="both"/>
      </w:pPr>
      <w:r w:rsidRPr="00C23D0E">
        <w:rPr>
          <w:rStyle w:val="apple-tab-span"/>
          <w:color w:val="000000"/>
          <w:sz w:val="28"/>
          <w:szCs w:val="28"/>
        </w:rPr>
        <w:tab/>
      </w:r>
      <w:r w:rsidRPr="00C23D0E">
        <w:rPr>
          <w:color w:val="000000"/>
          <w:sz w:val="28"/>
          <w:szCs w:val="28"/>
        </w:rPr>
        <w:t>- GV chỉ vào từng bức tranh nhỏ trong khung kiến thức và nhấn mạnh các thuật ngữ: trên, dưới, phải, trái, trước, sau, ở giữa.</w:t>
      </w:r>
    </w:p>
    <w:p w:rsidR="00C23D0E" w:rsidRPr="00C23D0E" w:rsidRDefault="00C23D0E" w:rsidP="00C23D0E">
      <w:pPr>
        <w:pStyle w:val="NormalWeb"/>
        <w:spacing w:before="0" w:beforeAutospacing="0" w:after="0" w:afterAutospacing="0"/>
        <w:ind w:hanging="3"/>
      </w:pPr>
      <w:r w:rsidRPr="00C23D0E">
        <w:rPr>
          <w:rStyle w:val="apple-tab-span"/>
          <w:color w:val="000000"/>
          <w:sz w:val="28"/>
          <w:szCs w:val="28"/>
        </w:rPr>
        <w:tab/>
      </w:r>
      <w:r w:rsidRPr="00C23D0E">
        <w:rPr>
          <w:b/>
          <w:bCs/>
          <w:color w:val="000000"/>
          <w:sz w:val="28"/>
          <w:szCs w:val="28"/>
        </w:rPr>
        <w:t>3. Thực hành, luyện tập</w:t>
      </w:r>
    </w:p>
    <w:p w:rsidR="00C23D0E" w:rsidRPr="00C23D0E" w:rsidRDefault="00C23D0E" w:rsidP="00C23D0E">
      <w:pPr>
        <w:pStyle w:val="NormalWeb"/>
        <w:spacing w:before="0" w:beforeAutospacing="0" w:after="0" w:afterAutospacing="0"/>
        <w:ind w:hanging="3"/>
      </w:pPr>
      <w:r w:rsidRPr="00C23D0E">
        <w:rPr>
          <w:color w:val="000000"/>
          <w:sz w:val="28"/>
          <w:szCs w:val="28"/>
        </w:rPr>
        <w:t>Bài 1(tr- 7). HS quan sát tranh và trao đổi thảo luận theo nhóm bàn.</w:t>
      </w:r>
    </w:p>
    <w:p w:rsidR="00C23D0E" w:rsidRPr="00C23D0E" w:rsidRDefault="00C23D0E" w:rsidP="00C23D0E">
      <w:pPr>
        <w:pStyle w:val="NormalWeb"/>
        <w:numPr>
          <w:ilvl w:val="0"/>
          <w:numId w:val="1"/>
        </w:numPr>
        <w:spacing w:before="0" w:beforeAutospacing="0" w:after="0" w:afterAutospacing="0"/>
        <w:ind w:left="0" w:hanging="3"/>
        <w:jc w:val="both"/>
        <w:textAlignment w:val="baseline"/>
        <w:rPr>
          <w:color w:val="000000"/>
          <w:sz w:val="28"/>
          <w:szCs w:val="28"/>
        </w:rPr>
      </w:pPr>
      <w:r w:rsidRPr="00C23D0E">
        <w:rPr>
          <w:color w:val="000000"/>
          <w:sz w:val="28"/>
          <w:szCs w:val="28"/>
        </w:rPr>
        <w:t>HS sử dụng các từ: trên, dưới, phải, trái, trước, sau, ở giữa để nói về vị trí </w:t>
      </w:r>
    </w:p>
    <w:p w:rsidR="00C23D0E" w:rsidRPr="00C23D0E" w:rsidRDefault="00C23D0E" w:rsidP="00C23D0E">
      <w:pPr>
        <w:pStyle w:val="NormalWeb"/>
        <w:spacing w:before="0" w:beforeAutospacing="0" w:after="0" w:afterAutospacing="0"/>
        <w:ind w:hanging="3"/>
      </w:pPr>
      <w:r w:rsidRPr="00C23D0E">
        <w:rPr>
          <w:color w:val="000000"/>
          <w:sz w:val="28"/>
          <w:szCs w:val="28"/>
        </w:rPr>
        <w:t>của các đồ vật trong bức tranh. Chẳng hạn: Hộp bút ở trên mặt bàn, ...</w:t>
      </w:r>
    </w:p>
    <w:p w:rsidR="00C23D0E" w:rsidRPr="00C23D0E" w:rsidRDefault="00C23D0E" w:rsidP="00C23D0E">
      <w:pPr>
        <w:pStyle w:val="NormalWeb"/>
        <w:spacing w:before="0" w:beforeAutospacing="0" w:after="0" w:afterAutospacing="0"/>
        <w:ind w:hanging="3"/>
      </w:pPr>
      <w:r w:rsidRPr="00C23D0E">
        <w:rPr>
          <w:color w:val="000000"/>
          <w:sz w:val="28"/>
          <w:szCs w:val="28"/>
        </w:rPr>
        <w:t>Bài 2 (tr- 7</w:t>
      </w:r>
      <w:proofErr w:type="gramStart"/>
      <w:r w:rsidRPr="00C23D0E">
        <w:rPr>
          <w:color w:val="000000"/>
          <w:sz w:val="28"/>
          <w:szCs w:val="28"/>
        </w:rPr>
        <w:t>)..</w:t>
      </w:r>
      <w:proofErr w:type="gramEnd"/>
      <w:r w:rsidRPr="00C23D0E">
        <w:rPr>
          <w:color w:val="000000"/>
          <w:sz w:val="28"/>
          <w:szCs w:val="28"/>
        </w:rPr>
        <w:t xml:space="preserve"> HS quan sát tranh và trao đổi thảo luận theo nhóm.</w:t>
      </w:r>
    </w:p>
    <w:p w:rsidR="00C23D0E" w:rsidRPr="00C23D0E" w:rsidRDefault="00C23D0E" w:rsidP="00C23D0E">
      <w:pPr>
        <w:pStyle w:val="NormalWeb"/>
        <w:spacing w:before="0" w:beforeAutospacing="0" w:after="0" w:afterAutospacing="0"/>
        <w:ind w:hanging="3"/>
        <w:jc w:val="both"/>
      </w:pPr>
      <w:r w:rsidRPr="00C23D0E">
        <w:rPr>
          <w:rStyle w:val="apple-tab-span"/>
          <w:color w:val="000000"/>
          <w:sz w:val="28"/>
          <w:szCs w:val="28"/>
        </w:rPr>
        <w:tab/>
      </w:r>
      <w:r w:rsidRPr="00C23D0E">
        <w:rPr>
          <w:color w:val="000000"/>
          <w:sz w:val="28"/>
          <w:szCs w:val="28"/>
        </w:rPr>
        <w:t>- HS sử dụng các từ: bên phải, bên trái để nói chỉ dẫn cho bạn nhỏ trong bức tranh muốn đến trường học thì rẽ sang bên nào, muốn đến bưu điện thì rẽ sang bên nào.</w:t>
      </w:r>
    </w:p>
    <w:p w:rsidR="00C23D0E" w:rsidRPr="00C23D0E" w:rsidRDefault="00C23D0E" w:rsidP="00C23D0E">
      <w:pPr>
        <w:pStyle w:val="NormalWeb"/>
        <w:spacing w:before="0" w:beforeAutospacing="0" w:after="0" w:afterAutospacing="0"/>
        <w:ind w:hanging="3"/>
      </w:pPr>
      <w:r w:rsidRPr="00C23D0E">
        <w:rPr>
          <w:rStyle w:val="apple-tab-span"/>
          <w:color w:val="000000"/>
          <w:sz w:val="28"/>
          <w:szCs w:val="28"/>
        </w:rPr>
        <w:tab/>
      </w:r>
      <w:r w:rsidRPr="00C23D0E">
        <w:rPr>
          <w:b/>
          <w:bCs/>
          <w:color w:val="000000"/>
          <w:sz w:val="28"/>
          <w:szCs w:val="28"/>
        </w:rPr>
        <w:t>4. Vận dụng</w:t>
      </w:r>
    </w:p>
    <w:p w:rsidR="00C23D0E" w:rsidRPr="00C23D0E" w:rsidRDefault="00C23D0E" w:rsidP="00C23D0E">
      <w:pPr>
        <w:pStyle w:val="NormalWeb"/>
        <w:spacing w:before="0" w:beforeAutospacing="0" w:after="0" w:afterAutospacing="0"/>
        <w:ind w:hanging="3"/>
        <w:jc w:val="both"/>
      </w:pPr>
      <w:r w:rsidRPr="00C23D0E">
        <w:rPr>
          <w:color w:val="000000"/>
          <w:sz w:val="28"/>
          <w:szCs w:val="28"/>
        </w:rPr>
        <w:t>Bài 3(tr- 7</w:t>
      </w:r>
      <w:proofErr w:type="gramStart"/>
      <w:r w:rsidRPr="00C23D0E">
        <w:rPr>
          <w:color w:val="000000"/>
          <w:sz w:val="28"/>
          <w:szCs w:val="28"/>
        </w:rPr>
        <w:t>).  .</w:t>
      </w:r>
      <w:proofErr w:type="gramEnd"/>
      <w:r w:rsidRPr="00C23D0E">
        <w:rPr>
          <w:color w:val="000000"/>
          <w:sz w:val="28"/>
          <w:szCs w:val="28"/>
        </w:rPr>
        <w:t xml:space="preserve"> HS thực hiện lần lượt các động tác theo yêu cầu của bài toán dưới sự chỉ dẫn của GV.</w:t>
      </w:r>
    </w:p>
    <w:p w:rsidR="00C23D0E" w:rsidRPr="00C23D0E" w:rsidRDefault="00C23D0E" w:rsidP="00C23D0E">
      <w:pPr>
        <w:pStyle w:val="NormalWeb"/>
        <w:spacing w:before="0" w:beforeAutospacing="0" w:after="0" w:afterAutospacing="0"/>
        <w:ind w:hanging="3"/>
        <w:jc w:val="both"/>
        <w:rPr>
          <w:color w:val="000000"/>
          <w:sz w:val="28"/>
          <w:szCs w:val="28"/>
        </w:rPr>
      </w:pPr>
      <w:r w:rsidRPr="00C23D0E">
        <w:rPr>
          <w:color w:val="000000"/>
          <w:sz w:val="28"/>
          <w:szCs w:val="28"/>
        </w:rPr>
        <w:t>- GV nhắc HS ngồi xe máy an toàn</w:t>
      </w:r>
    </w:p>
    <w:p w:rsidR="0068567B" w:rsidRPr="00C23D0E" w:rsidRDefault="0068567B">
      <w:pPr>
        <w:ind w:left="0" w:hanging="3"/>
        <w:rPr>
          <w:rFonts w:ascii="Times New Roman" w:hAnsi="Times New Roman" w:cs="Times New Roman"/>
        </w:rPr>
      </w:pPr>
    </w:p>
    <w:sectPr w:rsidR="0068567B" w:rsidRPr="00C23D0E" w:rsidSect="00B602FD">
      <w:headerReference w:type="even" r:id="rId7"/>
      <w:headerReference w:type="default" r:id="rId8"/>
      <w:footerReference w:type="even" r:id="rId9"/>
      <w:footerReference w:type="default" r:id="rId10"/>
      <w:headerReference w:type="first" r:id="rId11"/>
      <w:footerReference w:type="first" r:id="rId12"/>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2AE" w:rsidRDefault="00CB62AE" w:rsidP="00C23D0E">
      <w:pPr>
        <w:spacing w:line="240" w:lineRule="auto"/>
        <w:ind w:left="0" w:hanging="3"/>
      </w:pPr>
      <w:r>
        <w:separator/>
      </w:r>
    </w:p>
  </w:endnote>
  <w:endnote w:type="continuationSeparator" w:id="0">
    <w:p w:rsidR="00CB62AE" w:rsidRDefault="00CB62AE" w:rsidP="00C23D0E">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D0E" w:rsidRDefault="00C23D0E">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D0E" w:rsidRDefault="00C23D0E">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D0E" w:rsidRDefault="00C23D0E">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2AE" w:rsidRDefault="00CB62AE" w:rsidP="00C23D0E">
      <w:pPr>
        <w:spacing w:line="240" w:lineRule="auto"/>
        <w:ind w:left="0" w:hanging="3"/>
      </w:pPr>
      <w:r>
        <w:separator/>
      </w:r>
    </w:p>
  </w:footnote>
  <w:footnote w:type="continuationSeparator" w:id="0">
    <w:p w:rsidR="00CB62AE" w:rsidRDefault="00CB62AE" w:rsidP="00C23D0E">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D0E" w:rsidRDefault="00C23D0E">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D0E" w:rsidRDefault="00C23D0E" w:rsidP="00C23D0E">
    <w:pPr>
      <w:pBdr>
        <w:top w:val="nil"/>
        <w:left w:val="nil"/>
        <w:bottom w:val="nil"/>
        <w:right w:val="nil"/>
        <w:between w:val="nil"/>
      </w:pBdr>
      <w:tabs>
        <w:tab w:val="center" w:pos="4320"/>
        <w:tab w:val="right" w:pos="8640"/>
      </w:tabs>
      <w:spacing w:line="240" w:lineRule="auto"/>
      <w:ind w:left="0" w:hanging="3"/>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Nguyễn Thị Quyền                  Lớp 1A1             Năm học: 2023 - 2024</w:t>
    </w:r>
    <w:r>
      <w:rPr>
        <w:noProof/>
      </w:rPr>
      <mc:AlternateContent>
        <mc:Choice Requires="wps">
          <w:drawing>
            <wp:anchor distT="0" distB="0" distL="114300" distR="114300" simplePos="0" relativeHeight="251659264" behindDoc="0" locked="0" layoutInCell="1" hidden="0" allowOverlap="1" wp14:anchorId="1E9F87A3" wp14:editId="692346D0">
              <wp:simplePos x="0" y="0"/>
              <wp:positionH relativeFrom="column">
                <wp:posOffset>25401</wp:posOffset>
              </wp:positionH>
              <wp:positionV relativeFrom="paragraph">
                <wp:posOffset>317500</wp:posOffset>
              </wp:positionV>
              <wp:extent cx="6350" cy="12700"/>
              <wp:effectExtent l="0" t="0" r="0" b="0"/>
              <wp:wrapNone/>
              <wp:docPr id="1041" name="Straight Arrow Connector 1041"/>
              <wp:cNvGraphicFramePr/>
              <a:graphic xmlns:a="http://schemas.openxmlformats.org/drawingml/2006/main">
                <a:graphicData uri="http://schemas.microsoft.com/office/word/2010/wordprocessingShape">
                  <wps:wsp>
                    <wps:cNvCnPr/>
                    <wps:spPr>
                      <a:xfrm rot="10800000" flipH="1">
                        <a:off x="2393250" y="3776825"/>
                        <a:ext cx="5905500" cy="635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4BA5C68" id="_x0000_t32" coordsize="21600,21600" o:spt="32" o:oned="t" path="m,l21600,21600e" filled="f">
              <v:path arrowok="t" fillok="f" o:connecttype="none"/>
              <o:lock v:ext="edit" shapetype="t"/>
            </v:shapetype>
            <v:shape id="Straight Arrow Connector 1041" o:spid="_x0000_s1026" type="#_x0000_t32" style="position:absolute;margin-left:2pt;margin-top:25pt;width:.5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" filled="t">
              <v:stroke joinstyle="miter"/>
            </v:shape>
          </w:pict>
        </mc:Fallback>
      </mc:AlternateContent>
    </w:r>
  </w:p>
  <w:p w:rsidR="00C23D0E" w:rsidRDefault="00C23D0E">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D0E" w:rsidRDefault="00C23D0E">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B0CBA"/>
    <w:multiLevelType w:val="multilevel"/>
    <w:tmpl w:val="E4D4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0E"/>
    <w:rsid w:val="0026705E"/>
    <w:rsid w:val="0068567B"/>
    <w:rsid w:val="00B602FD"/>
    <w:rsid w:val="00C23D0E"/>
    <w:rsid w:val="00CB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30368-6AE3-44F6-A6AC-238B44A3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D0E"/>
    <w:pPr>
      <w:suppressAutoHyphens/>
      <w:spacing w:after="0" w:line="1" w:lineRule="atLeast"/>
      <w:ind w:leftChars="-1" w:left="-1" w:hangingChars="1" w:hanging="1"/>
      <w:textDirection w:val="btLr"/>
      <w:textAlignment w:val="top"/>
      <w:outlineLvl w:val="0"/>
    </w:pPr>
    <w:rPr>
      <w:rFonts w:ascii="VNtimes new roman" w:eastAsia="Times" w:hAnsi="VNtimes new roman" w:cs="Times"/>
      <w:position w:val="-1"/>
      <w:sz w:val="26"/>
      <w:szCs w:val="26"/>
    </w:rPr>
  </w:style>
  <w:style w:type="paragraph" w:styleId="Heading1">
    <w:name w:val="heading 1"/>
    <w:basedOn w:val="Normal"/>
    <w:next w:val="Normal"/>
    <w:link w:val="Heading1Char"/>
    <w:autoRedefine/>
    <w:uiPriority w:val="9"/>
    <w:qFormat/>
    <w:rsid w:val="00B602FD"/>
    <w:pPr>
      <w:keepNext/>
      <w:keepLines/>
      <w:spacing w:before="240"/>
      <w:contextualSpacing/>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unhideWhenUsed/>
    <w:rsid w:val="00C23D0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ja-JP"/>
    </w:rPr>
  </w:style>
  <w:style w:type="character" w:customStyle="1" w:styleId="apple-tab-span">
    <w:name w:val="apple-tab-span"/>
    <w:basedOn w:val="DefaultParagraphFont"/>
    <w:rsid w:val="00C23D0E"/>
  </w:style>
  <w:style w:type="paragraph" w:styleId="Header">
    <w:name w:val="header"/>
    <w:basedOn w:val="Normal"/>
    <w:link w:val="HeaderChar"/>
    <w:uiPriority w:val="99"/>
    <w:unhideWhenUsed/>
    <w:rsid w:val="00C23D0E"/>
    <w:pPr>
      <w:tabs>
        <w:tab w:val="center" w:pos="4680"/>
        <w:tab w:val="right" w:pos="9360"/>
      </w:tabs>
      <w:spacing w:line="240" w:lineRule="auto"/>
    </w:pPr>
  </w:style>
  <w:style w:type="character" w:customStyle="1" w:styleId="HeaderChar">
    <w:name w:val="Header Char"/>
    <w:basedOn w:val="DefaultParagraphFont"/>
    <w:link w:val="Header"/>
    <w:uiPriority w:val="99"/>
    <w:rsid w:val="00C23D0E"/>
    <w:rPr>
      <w:rFonts w:ascii="VNtimes new roman" w:eastAsia="Times" w:hAnsi="VNtimes new roman" w:cs="Times"/>
      <w:position w:val="-1"/>
      <w:sz w:val="26"/>
      <w:szCs w:val="26"/>
    </w:rPr>
  </w:style>
  <w:style w:type="paragraph" w:styleId="Footer">
    <w:name w:val="footer"/>
    <w:basedOn w:val="Normal"/>
    <w:link w:val="FooterChar"/>
    <w:uiPriority w:val="99"/>
    <w:unhideWhenUsed/>
    <w:rsid w:val="00C23D0E"/>
    <w:pPr>
      <w:tabs>
        <w:tab w:val="center" w:pos="4680"/>
        <w:tab w:val="right" w:pos="9360"/>
      </w:tabs>
      <w:spacing w:line="240" w:lineRule="auto"/>
    </w:pPr>
  </w:style>
  <w:style w:type="character" w:customStyle="1" w:styleId="FooterChar">
    <w:name w:val="Footer Char"/>
    <w:basedOn w:val="DefaultParagraphFont"/>
    <w:link w:val="Footer"/>
    <w:uiPriority w:val="99"/>
    <w:rsid w:val="00C23D0E"/>
    <w:rPr>
      <w:rFonts w:ascii="VNtimes new roman" w:eastAsia="Times" w:hAnsi="VNtimes new roman" w:cs="Times"/>
      <w:positio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Thanh Hảo</dc:creator>
  <cp:keywords/>
  <dc:description/>
  <cp:lastModifiedBy>Vũ Thanh Hảo</cp:lastModifiedBy>
  <cp:revision>1</cp:revision>
  <dcterms:created xsi:type="dcterms:W3CDTF">2024-10-22T07:32:00Z</dcterms:created>
  <dcterms:modified xsi:type="dcterms:W3CDTF">2024-10-22T07:33:00Z</dcterms:modified>
</cp:coreProperties>
</file>