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BF9" w:rsidRDefault="00AC3FAB">
      <w:pPr>
        <w:widowControl w:val="0"/>
        <w:spacing w:after="0" w:line="276" w:lineRule="auto"/>
        <w:ind w:left="1" w:hanging="3"/>
        <w:jc w:val="center"/>
        <w:rPr>
          <w:b/>
          <w:color w:val="FF0000"/>
          <w:sz w:val="26"/>
          <w:szCs w:val="26"/>
        </w:rPr>
      </w:pPr>
      <w:r>
        <w:rPr>
          <w:b/>
          <w:color w:val="FF0000"/>
          <w:sz w:val="26"/>
          <w:szCs w:val="26"/>
        </w:rPr>
        <w:t xml:space="preserve">THỰC HÀNH: PHÂN TÍCH VẤN ĐỀ VIỆC LÀM Ở ĐỊA PHƯƠNG </w:t>
      </w:r>
      <w:r>
        <w:rPr>
          <w:b/>
          <w:color w:val="FF0000"/>
          <w:sz w:val="26"/>
          <w:szCs w:val="26"/>
        </w:rPr>
        <w:br/>
        <w:t xml:space="preserve">VÀ NHẬN XÉT SỰ PHÂN HÓA THU NHẬP THEO VÙNG </w:t>
      </w:r>
    </w:p>
    <w:p w:rsidR="00934C06" w:rsidRDefault="00934C06" w:rsidP="00934C06">
      <w:pPr>
        <w:ind w:leftChars="0" w:left="3" w:hanging="3"/>
        <w:jc w:val="center"/>
        <w:rPr>
          <w:position w:val="0"/>
          <w:sz w:val="26"/>
          <w:szCs w:val="26"/>
          <w:lang w:val="en-US"/>
        </w:rPr>
      </w:pPr>
      <w:r>
        <w:rPr>
          <w:sz w:val="26"/>
          <w:szCs w:val="26"/>
        </w:rPr>
        <w:t xml:space="preserve">Môn học/Hoạt động giáo dục: ĐỊA LÍ </w:t>
      </w:r>
      <w:r>
        <w:rPr>
          <w:sz w:val="26"/>
          <w:szCs w:val="26"/>
          <w:lang w:val="en-US"/>
        </w:rPr>
        <w:t>9</w:t>
      </w:r>
    </w:p>
    <w:p w:rsidR="00934C06" w:rsidRDefault="00934C06" w:rsidP="00934C06">
      <w:pPr>
        <w:ind w:leftChars="0" w:left="3" w:hanging="3"/>
        <w:jc w:val="center"/>
        <w:rPr>
          <w:sz w:val="26"/>
          <w:szCs w:val="26"/>
        </w:rPr>
      </w:pPr>
      <w:r>
        <w:rPr>
          <w:sz w:val="26"/>
          <w:szCs w:val="26"/>
        </w:rPr>
        <w:t>Thời gian thực hiện: (</w:t>
      </w:r>
      <w:r>
        <w:rPr>
          <w:sz w:val="26"/>
          <w:szCs w:val="26"/>
          <w:lang w:val="en-US"/>
        </w:rPr>
        <w:t xml:space="preserve"> </w:t>
      </w:r>
      <w:r>
        <w:rPr>
          <w:sz w:val="26"/>
          <w:szCs w:val="26"/>
        </w:rPr>
        <w:t>1tiết)</w:t>
      </w:r>
    </w:p>
    <w:p w:rsidR="00EB4BF9" w:rsidRDefault="00AC3FAB">
      <w:pPr>
        <w:widowControl w:val="0"/>
        <w:spacing w:after="0" w:line="276" w:lineRule="auto"/>
        <w:ind w:left="1" w:hanging="3"/>
        <w:rPr>
          <w:b/>
          <w:color w:val="00B050"/>
          <w:sz w:val="26"/>
          <w:szCs w:val="26"/>
        </w:rPr>
      </w:pPr>
      <w:r>
        <w:rPr>
          <w:b/>
          <w:color w:val="00B050"/>
          <w:sz w:val="26"/>
          <w:szCs w:val="26"/>
        </w:rPr>
        <w:t>I. MỤC TIÊU</w:t>
      </w:r>
    </w:p>
    <w:p w:rsidR="00EB4BF9" w:rsidRDefault="00AC3FAB">
      <w:pPr>
        <w:widowControl w:val="0"/>
        <w:spacing w:after="0" w:line="276" w:lineRule="auto"/>
        <w:ind w:left="1" w:hanging="3"/>
        <w:rPr>
          <w:sz w:val="26"/>
          <w:szCs w:val="26"/>
        </w:rPr>
      </w:pPr>
      <w:r>
        <w:rPr>
          <w:sz w:val="26"/>
          <w:szCs w:val="26"/>
        </w:rPr>
        <w:t>Sau bài học này, giúp học sinh:</w:t>
      </w:r>
    </w:p>
    <w:p w:rsidR="00EB4BF9" w:rsidRDefault="00AC3FAB">
      <w:pPr>
        <w:widowControl w:val="0"/>
        <w:spacing w:after="0" w:line="276" w:lineRule="auto"/>
        <w:ind w:left="1" w:hanging="3"/>
        <w:rPr>
          <w:b/>
          <w:color w:val="0070C0"/>
          <w:sz w:val="26"/>
          <w:szCs w:val="26"/>
        </w:rPr>
      </w:pPr>
      <w:r>
        <w:rPr>
          <w:b/>
          <w:color w:val="0070C0"/>
          <w:sz w:val="26"/>
          <w:szCs w:val="26"/>
        </w:rPr>
        <w:t xml:space="preserve">1. Kiến thức </w:t>
      </w:r>
    </w:p>
    <w:p w:rsidR="00EB4BF9" w:rsidRDefault="00AC3FAB">
      <w:pPr>
        <w:keepNext/>
        <w:keepLines/>
        <w:widowControl w:val="0"/>
        <w:spacing w:after="0" w:line="276" w:lineRule="auto"/>
        <w:ind w:left="1" w:hanging="3"/>
        <w:rPr>
          <w:color w:val="000000"/>
          <w:sz w:val="26"/>
          <w:szCs w:val="26"/>
        </w:rPr>
      </w:pPr>
      <w:r>
        <w:rPr>
          <w:color w:val="000000"/>
          <w:sz w:val="26"/>
          <w:szCs w:val="26"/>
        </w:rPr>
        <w:t>- Phân tích được vấn đề việc làm ở địa phương.</w:t>
      </w:r>
    </w:p>
    <w:p w:rsidR="00EB4BF9" w:rsidRDefault="00AC3FAB">
      <w:pPr>
        <w:keepNext/>
        <w:keepLines/>
        <w:widowControl w:val="0"/>
        <w:spacing w:after="0" w:line="276" w:lineRule="auto"/>
        <w:ind w:left="1" w:hanging="3"/>
        <w:rPr>
          <w:color w:val="000000"/>
          <w:sz w:val="26"/>
          <w:szCs w:val="26"/>
        </w:rPr>
      </w:pPr>
      <w:r>
        <w:rPr>
          <w:color w:val="000000"/>
          <w:sz w:val="26"/>
          <w:szCs w:val="26"/>
        </w:rPr>
        <w:t>- Nhận xét được sự phân hóa thu nhập theo vùng từ bảng số liệu cho trước.</w:t>
      </w:r>
    </w:p>
    <w:p w:rsidR="00EB4BF9" w:rsidRDefault="00AC3FAB">
      <w:pPr>
        <w:keepNext/>
        <w:keepLines/>
        <w:widowControl w:val="0"/>
        <w:spacing w:after="0" w:line="276" w:lineRule="auto"/>
        <w:ind w:left="1" w:hanging="3"/>
        <w:rPr>
          <w:b/>
          <w:color w:val="0070C0"/>
          <w:sz w:val="26"/>
          <w:szCs w:val="26"/>
        </w:rPr>
      </w:pPr>
      <w:r>
        <w:rPr>
          <w:b/>
          <w:color w:val="0070C0"/>
          <w:sz w:val="26"/>
          <w:szCs w:val="26"/>
        </w:rPr>
        <w:t>2. Năng lực</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b/>
          <w:color w:val="000000"/>
          <w:sz w:val="26"/>
          <w:szCs w:val="26"/>
        </w:rPr>
        <w:t xml:space="preserve">* Năng lực chung: </w:t>
      </w:r>
      <w:r>
        <w:rPr>
          <w:sz w:val="26"/>
          <w:szCs w:val="26"/>
        </w:rPr>
        <w:t>Năng lực tự chủ và tự học, làm việc độc lập và làm việc nhóm giải quyết các vấn đề thực tế, có tư duy tổng hợp, phân tích, đánh giá vấn đề.</w:t>
      </w:r>
    </w:p>
    <w:p w:rsidR="00EB4BF9" w:rsidRDefault="00AC3FAB">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đặc thù:</w:t>
      </w:r>
    </w:p>
    <w:p w:rsidR="00EB4BF9" w:rsidRDefault="00AC3FAB">
      <w:pPr>
        <w:spacing w:after="0" w:line="276" w:lineRule="auto"/>
        <w:ind w:left="1" w:hanging="3"/>
        <w:rPr>
          <w:sz w:val="26"/>
          <w:szCs w:val="26"/>
        </w:rPr>
      </w:pPr>
      <w:r>
        <w:rPr>
          <w:sz w:val="26"/>
          <w:szCs w:val="26"/>
        </w:rPr>
        <w:t>- Năng lực nhận thức Địa lí: Trình bày được một số thông tin về vấn đề việc làm ở địa phương em đang sinh sống.</w:t>
      </w:r>
    </w:p>
    <w:p w:rsidR="00EB4BF9" w:rsidRDefault="00AC3FAB">
      <w:pPr>
        <w:spacing w:after="0" w:line="276" w:lineRule="auto"/>
        <w:ind w:left="1" w:hanging="3"/>
        <w:rPr>
          <w:sz w:val="26"/>
          <w:szCs w:val="26"/>
        </w:rPr>
      </w:pPr>
      <w:r>
        <w:rPr>
          <w:sz w:val="26"/>
          <w:szCs w:val="26"/>
        </w:rPr>
        <w:t xml:space="preserve">- Năng lực tìm hiểu Địa lí: Sử dụng công cụ Địa lí qua lược đồ, biểu đồ, hình ảnh, bảng số liệu… về vấn đề việc làm ở địa phương, sự phân hóa thu nhập theo. </w:t>
      </w:r>
    </w:p>
    <w:p w:rsidR="00EB4BF9" w:rsidRDefault="00AC3FAB">
      <w:pPr>
        <w:spacing w:after="0" w:line="276" w:lineRule="auto"/>
        <w:ind w:left="1" w:hanging="3"/>
        <w:rPr>
          <w:sz w:val="26"/>
          <w:szCs w:val="26"/>
        </w:rPr>
      </w:pPr>
      <w:r>
        <w:rPr>
          <w:sz w:val="26"/>
          <w:szCs w:val="26"/>
        </w:rPr>
        <w:t>- Năng lực vận dụng kiến thức, kĩ năng Địa lí: Tìm kiếm thông tin trên Internet về vấn đề việc làm ở địa phương; thiết kế sản phẩm sáng tạo về vấn đề việc làm ở địa phương</w:t>
      </w:r>
    </w:p>
    <w:p w:rsidR="00EB4BF9" w:rsidRDefault="00AC3FAB">
      <w:pPr>
        <w:widowControl w:val="0"/>
        <w:spacing w:after="0" w:line="276" w:lineRule="auto"/>
        <w:ind w:left="1" w:hanging="3"/>
        <w:rPr>
          <w:b/>
          <w:color w:val="0070C0"/>
          <w:sz w:val="26"/>
          <w:szCs w:val="26"/>
        </w:rPr>
      </w:pPr>
      <w:r>
        <w:rPr>
          <w:b/>
          <w:color w:val="0070C0"/>
          <w:sz w:val="26"/>
          <w:szCs w:val="26"/>
        </w:rPr>
        <w:t>3. Phẩm chất</w:t>
      </w:r>
    </w:p>
    <w:p w:rsidR="00EB4BF9" w:rsidRDefault="00AC3FAB">
      <w:pPr>
        <w:spacing w:after="0" w:line="276" w:lineRule="auto"/>
        <w:ind w:left="1" w:hanging="3"/>
        <w:rPr>
          <w:sz w:val="26"/>
          <w:szCs w:val="26"/>
        </w:rPr>
      </w:pPr>
      <w:r>
        <w:rPr>
          <w:sz w:val="26"/>
          <w:szCs w:val="26"/>
        </w:rPr>
        <w:t>- Chăm chỉ: Thông qua tìm kiếm tư liệu về địa phương.</w:t>
      </w:r>
    </w:p>
    <w:p w:rsidR="00EB4BF9" w:rsidRDefault="00AC3FAB">
      <w:pPr>
        <w:spacing w:after="0" w:line="276" w:lineRule="auto"/>
        <w:ind w:left="1" w:hanging="3"/>
        <w:rPr>
          <w:sz w:val="26"/>
          <w:szCs w:val="26"/>
        </w:rPr>
      </w:pPr>
      <w:r>
        <w:rPr>
          <w:sz w:val="26"/>
          <w:szCs w:val="26"/>
        </w:rPr>
        <w:t>- Trách nhiệm với nhiệm vụ của mình, với nhiệm vụ nhóm.</w:t>
      </w:r>
    </w:p>
    <w:p w:rsidR="00EB4BF9" w:rsidRDefault="00AC3FAB">
      <w:pPr>
        <w:widowControl w:val="0"/>
        <w:spacing w:after="0" w:line="276" w:lineRule="auto"/>
        <w:ind w:left="1" w:right="-284" w:hanging="3"/>
        <w:jc w:val="left"/>
        <w:rPr>
          <w:color w:val="00B050"/>
          <w:sz w:val="26"/>
          <w:szCs w:val="26"/>
        </w:rPr>
      </w:pPr>
      <w:r>
        <w:rPr>
          <w:b/>
          <w:color w:val="00B050"/>
          <w:sz w:val="26"/>
          <w:szCs w:val="26"/>
        </w:rPr>
        <w:t>II. THIẾT BỊ DẠY HỌC VÀ HỌC LIỆU</w:t>
      </w:r>
    </w:p>
    <w:p w:rsidR="00EB4BF9" w:rsidRDefault="00AC3FAB">
      <w:pPr>
        <w:widowControl w:val="0"/>
        <w:numPr>
          <w:ilvl w:val="0"/>
          <w:numId w:val="6"/>
        </w:numPr>
        <w:spacing w:after="0" w:line="276" w:lineRule="auto"/>
        <w:ind w:left="1" w:hanging="3"/>
        <w:jc w:val="left"/>
        <w:rPr>
          <w:b/>
          <w:color w:val="0070C0"/>
          <w:sz w:val="26"/>
          <w:szCs w:val="26"/>
        </w:rPr>
      </w:pPr>
      <w:r>
        <w:rPr>
          <w:b/>
          <w:color w:val="0070C0"/>
          <w:sz w:val="26"/>
          <w:szCs w:val="26"/>
        </w:rPr>
        <w:t>Giáo viên</w:t>
      </w:r>
    </w:p>
    <w:p w:rsidR="00EB4BF9" w:rsidRDefault="00AC3FAB">
      <w:pPr>
        <w:widowControl w:val="0"/>
        <w:spacing w:after="0" w:line="276" w:lineRule="auto"/>
        <w:ind w:left="1" w:hanging="3"/>
        <w:jc w:val="left"/>
        <w:rPr>
          <w:sz w:val="26"/>
          <w:szCs w:val="26"/>
        </w:rPr>
      </w:pPr>
      <w:r>
        <w:rPr>
          <w:sz w:val="26"/>
          <w:szCs w:val="26"/>
        </w:rPr>
        <w:t>- Bài trình chiếu, các link website,….</w:t>
      </w:r>
    </w:p>
    <w:p w:rsidR="00EB4BF9" w:rsidRDefault="00AC3FAB">
      <w:pPr>
        <w:widowControl w:val="0"/>
        <w:spacing w:after="0" w:line="276" w:lineRule="auto"/>
        <w:ind w:left="1" w:hanging="3"/>
        <w:jc w:val="left"/>
        <w:rPr>
          <w:sz w:val="26"/>
          <w:szCs w:val="26"/>
        </w:rPr>
      </w:pPr>
      <w:r>
        <w:rPr>
          <w:sz w:val="26"/>
          <w:szCs w:val="26"/>
        </w:rPr>
        <w:t>- Tranh ảnh, video, các thông tin về vấn đề việc làm ở địa phương</w:t>
      </w:r>
    </w:p>
    <w:p w:rsidR="00EB4BF9" w:rsidRDefault="00AC3FAB">
      <w:pPr>
        <w:widowControl w:val="0"/>
        <w:spacing w:after="0" w:line="276" w:lineRule="auto"/>
        <w:ind w:left="1" w:hanging="3"/>
        <w:jc w:val="left"/>
        <w:rPr>
          <w:sz w:val="26"/>
          <w:szCs w:val="26"/>
        </w:rPr>
      </w:pPr>
      <w:r>
        <w:rPr>
          <w:sz w:val="26"/>
          <w:szCs w:val="26"/>
        </w:rPr>
        <w:t xml:space="preserve">- Bảng tiêu chí đánh giá sản phẩm. </w:t>
      </w:r>
    </w:p>
    <w:p w:rsidR="00EB4BF9" w:rsidRDefault="00AC3FAB">
      <w:pPr>
        <w:widowControl w:val="0"/>
        <w:numPr>
          <w:ilvl w:val="0"/>
          <w:numId w:val="6"/>
        </w:numPr>
        <w:spacing w:after="0" w:line="276" w:lineRule="auto"/>
        <w:ind w:left="1" w:hanging="3"/>
        <w:jc w:val="left"/>
        <w:rPr>
          <w:b/>
          <w:color w:val="0070C0"/>
          <w:sz w:val="26"/>
          <w:szCs w:val="26"/>
        </w:rPr>
      </w:pPr>
      <w:r>
        <w:rPr>
          <w:b/>
          <w:color w:val="0070C0"/>
          <w:sz w:val="26"/>
          <w:szCs w:val="26"/>
        </w:rPr>
        <w:t>Học sinh</w:t>
      </w:r>
    </w:p>
    <w:p w:rsidR="00EB4BF9" w:rsidRDefault="00AC3FAB">
      <w:pPr>
        <w:widowControl w:val="0"/>
        <w:spacing w:after="0" w:line="276" w:lineRule="auto"/>
        <w:ind w:left="1" w:hanging="3"/>
        <w:rPr>
          <w:sz w:val="26"/>
          <w:szCs w:val="26"/>
        </w:rPr>
      </w:pPr>
      <w:r>
        <w:rPr>
          <w:sz w:val="26"/>
          <w:szCs w:val="26"/>
        </w:rPr>
        <w:t>- Sách giáo khoa và vở ghi; giấy A4 để vẽ sơ đồ tư duy</w:t>
      </w:r>
    </w:p>
    <w:p w:rsidR="00EB4BF9" w:rsidRDefault="00AC3FAB">
      <w:pPr>
        <w:widowControl w:val="0"/>
        <w:spacing w:after="0" w:line="276" w:lineRule="auto"/>
        <w:ind w:left="1" w:hanging="3"/>
        <w:rPr>
          <w:sz w:val="26"/>
          <w:szCs w:val="26"/>
        </w:rPr>
      </w:pPr>
      <w:r>
        <w:rPr>
          <w:sz w:val="26"/>
          <w:szCs w:val="26"/>
        </w:rPr>
        <w:t>- Thiết bị kết nối internet</w:t>
      </w:r>
    </w:p>
    <w:p w:rsidR="00EB4BF9" w:rsidRDefault="00AC3FAB">
      <w:pPr>
        <w:widowControl w:val="0"/>
        <w:spacing w:after="0" w:line="276" w:lineRule="auto"/>
        <w:ind w:left="1" w:hanging="3"/>
        <w:rPr>
          <w:sz w:val="26"/>
          <w:szCs w:val="26"/>
        </w:rPr>
      </w:pPr>
      <w:r>
        <w:rPr>
          <w:sz w:val="26"/>
          <w:szCs w:val="26"/>
        </w:rPr>
        <w:t>- Sản phẩm sáng tạo chuẩn bị trước ở nhà</w:t>
      </w:r>
    </w:p>
    <w:p w:rsidR="00EB4BF9" w:rsidRDefault="00AC3FAB">
      <w:pPr>
        <w:widowControl w:val="0"/>
        <w:spacing w:after="0" w:line="276" w:lineRule="auto"/>
        <w:ind w:left="1" w:hanging="3"/>
        <w:rPr>
          <w:b/>
          <w:color w:val="00B050"/>
          <w:sz w:val="26"/>
          <w:szCs w:val="26"/>
        </w:rPr>
      </w:pPr>
      <w:r>
        <w:rPr>
          <w:b/>
          <w:color w:val="00B050"/>
          <w:sz w:val="26"/>
          <w:szCs w:val="26"/>
        </w:rPr>
        <w:t xml:space="preserve">III. TIẾN TRÌNH DẠY HỌC </w:t>
      </w:r>
    </w:p>
    <w:p w:rsidR="00EB4BF9" w:rsidRDefault="00AC3FAB">
      <w:pPr>
        <w:widowControl w:val="0"/>
        <w:spacing w:after="0" w:line="276" w:lineRule="auto"/>
        <w:ind w:left="1" w:hanging="3"/>
        <w:jc w:val="center"/>
        <w:rPr>
          <w:color w:val="FF0000"/>
          <w:sz w:val="26"/>
          <w:szCs w:val="26"/>
        </w:rPr>
      </w:pPr>
      <w:r>
        <w:rPr>
          <w:b/>
          <w:color w:val="FF0000"/>
          <w:sz w:val="26"/>
          <w:szCs w:val="26"/>
        </w:rPr>
        <w:t>1. Xác định vấn đề/Nhiệm vụ học tập/Mở đầu (5 phút)</w:t>
      </w:r>
    </w:p>
    <w:p w:rsidR="00EB4BF9" w:rsidRDefault="00AC3FAB">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 xml:space="preserve">Tạo hứng thú cho HS ở tiết đầu tiên của môn Địa lí. </w:t>
      </w:r>
    </w:p>
    <w:p w:rsidR="00EB4BF9" w:rsidRDefault="00AC3FAB">
      <w:pPr>
        <w:widowControl w:val="0"/>
        <w:spacing w:after="0" w:line="276" w:lineRule="auto"/>
        <w:ind w:left="1" w:hanging="3"/>
        <w:rPr>
          <w:sz w:val="26"/>
          <w:szCs w:val="26"/>
        </w:rPr>
      </w:pPr>
      <w:r>
        <w:rPr>
          <w:i/>
          <w:color w:val="000000"/>
          <w:sz w:val="26"/>
          <w:szCs w:val="26"/>
        </w:rPr>
        <w:t xml:space="preserve">b) Nội dung: </w:t>
      </w:r>
      <w:r>
        <w:rPr>
          <w:color w:val="000000"/>
          <w:sz w:val="26"/>
          <w:szCs w:val="26"/>
        </w:rPr>
        <w:t xml:space="preserve">HS </w:t>
      </w:r>
      <w:r>
        <w:rPr>
          <w:sz w:val="26"/>
          <w:szCs w:val="26"/>
        </w:rPr>
        <w:t xml:space="preserve">diễn tiểu phẩm về vấn đề việc làm. </w:t>
      </w:r>
    </w:p>
    <w:p w:rsidR="00EB4BF9" w:rsidRDefault="00AC3FAB">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r>
        <w:rPr>
          <w:color w:val="000000"/>
          <w:sz w:val="26"/>
          <w:szCs w:val="26"/>
        </w:rPr>
        <w:t xml:space="preserve">Tiểu phẩm của HS </w:t>
      </w:r>
    </w:p>
    <w:p w:rsidR="00EB4BF9" w:rsidRDefault="00AC3FAB">
      <w:pPr>
        <w:widowControl w:val="0"/>
        <w:spacing w:after="0" w:line="276" w:lineRule="auto"/>
        <w:ind w:left="1" w:hanging="3"/>
        <w:rPr>
          <w:color w:val="000000"/>
          <w:sz w:val="26"/>
          <w:szCs w:val="26"/>
        </w:rPr>
      </w:pPr>
      <w:r>
        <w:rPr>
          <w:i/>
          <w:color w:val="000000"/>
          <w:sz w:val="26"/>
          <w:szCs w:val="26"/>
        </w:rPr>
        <w:t xml:space="preserve">d) Tổ chức thực hiện: </w:t>
      </w:r>
    </w:p>
    <w:p w:rsidR="00EB4BF9" w:rsidRDefault="00AC3FAB">
      <w:pPr>
        <w:widowControl w:val="0"/>
        <w:spacing w:after="0" w:line="276" w:lineRule="auto"/>
        <w:ind w:left="1" w:hanging="3"/>
        <w:rPr>
          <w:sz w:val="26"/>
          <w:szCs w:val="26"/>
        </w:rPr>
      </w:pPr>
      <w:r>
        <w:rPr>
          <w:b/>
          <w:sz w:val="26"/>
          <w:szCs w:val="26"/>
        </w:rPr>
        <w:t xml:space="preserve">- Chuyển giao nhiệm vụ: </w:t>
      </w:r>
    </w:p>
    <w:p w:rsidR="00EB4BF9" w:rsidRDefault="00AC3FAB">
      <w:pPr>
        <w:widowControl w:val="0"/>
        <w:spacing w:after="0" w:line="276" w:lineRule="auto"/>
        <w:ind w:left="1" w:hanging="3"/>
        <w:rPr>
          <w:sz w:val="26"/>
          <w:szCs w:val="26"/>
        </w:rPr>
      </w:pPr>
      <w:r>
        <w:rPr>
          <w:b/>
          <w:sz w:val="26"/>
          <w:szCs w:val="26"/>
        </w:rPr>
        <w:lastRenderedPageBreak/>
        <w:t xml:space="preserve">+ </w:t>
      </w:r>
      <w:r>
        <w:rPr>
          <w:sz w:val="26"/>
          <w:szCs w:val="26"/>
        </w:rPr>
        <w:t xml:space="preserve">GV gợi ý cho HS diễn kịch về vấn đề việc làm, Gv có thể cung cấp cho HS kịch bản như ở phần phụ lục hoặc hướng dẫn các em tự viết, có thể sử dụng công cụ Ai Chat GPT để hỗ trợ và chỉnh sửa thêm: </w:t>
      </w:r>
      <w:hyperlink r:id="rId8">
        <w:r>
          <w:rPr>
            <w:color w:val="0563C1"/>
            <w:sz w:val="26"/>
            <w:szCs w:val="26"/>
            <w:u w:val="single"/>
          </w:rPr>
          <w:t>https://chat.openai.com/</w:t>
        </w:r>
      </w:hyperlink>
      <w:r>
        <w:rPr>
          <w:sz w:val="26"/>
          <w:szCs w:val="26"/>
        </w:rPr>
        <w:t xml:space="preserve"> </w:t>
      </w:r>
    </w:p>
    <w:p w:rsidR="00EB4BF9" w:rsidRDefault="00AC3FAB">
      <w:pPr>
        <w:widowControl w:val="0"/>
        <w:spacing w:after="0" w:line="276" w:lineRule="auto"/>
        <w:ind w:left="1" w:hanging="3"/>
        <w:rPr>
          <w:sz w:val="26"/>
          <w:szCs w:val="26"/>
        </w:rPr>
      </w:pPr>
      <w:r>
        <w:rPr>
          <w:b/>
          <w:sz w:val="26"/>
          <w:szCs w:val="26"/>
        </w:rPr>
        <w:t xml:space="preserve">- Thực hiện nhiệm vụ: </w:t>
      </w:r>
    </w:p>
    <w:p w:rsidR="00EB4BF9" w:rsidRDefault="00AC3FAB">
      <w:pPr>
        <w:widowControl w:val="0"/>
        <w:spacing w:after="0" w:line="276" w:lineRule="auto"/>
        <w:ind w:left="1" w:hanging="3"/>
        <w:rPr>
          <w:sz w:val="26"/>
          <w:szCs w:val="26"/>
        </w:rPr>
      </w:pPr>
      <w:r>
        <w:rPr>
          <w:sz w:val="26"/>
          <w:szCs w:val="26"/>
        </w:rPr>
        <w:t>+ Đội kịch diễn</w:t>
      </w:r>
    </w:p>
    <w:p w:rsidR="00EB4BF9" w:rsidRDefault="00AC3FAB">
      <w:pPr>
        <w:widowControl w:val="0"/>
        <w:spacing w:after="0" w:line="276" w:lineRule="auto"/>
        <w:ind w:left="1" w:hanging="3"/>
        <w:rPr>
          <w:sz w:val="26"/>
          <w:szCs w:val="26"/>
        </w:rPr>
      </w:pPr>
      <w:r>
        <w:rPr>
          <w:sz w:val="26"/>
          <w:szCs w:val="26"/>
        </w:rPr>
        <w:t>+ Các HS quan sát và lắng nghe câu chuyện</w:t>
      </w:r>
    </w:p>
    <w:p w:rsidR="00EB4BF9" w:rsidRDefault="00AC3FAB">
      <w:pPr>
        <w:widowControl w:val="0"/>
        <w:spacing w:after="0" w:line="276" w:lineRule="auto"/>
        <w:ind w:left="1" w:hanging="3"/>
        <w:rPr>
          <w:sz w:val="26"/>
          <w:szCs w:val="26"/>
        </w:rPr>
      </w:pPr>
      <w:r>
        <w:rPr>
          <w:b/>
          <w:sz w:val="26"/>
          <w:szCs w:val="26"/>
        </w:rPr>
        <w:t>- Báo cáo, thảo luận:</w:t>
      </w:r>
    </w:p>
    <w:p w:rsidR="00EB4BF9" w:rsidRDefault="00AC3FAB">
      <w:pPr>
        <w:widowControl w:val="0"/>
        <w:spacing w:after="0" w:line="276" w:lineRule="auto"/>
        <w:ind w:left="1" w:hanging="3"/>
        <w:rPr>
          <w:sz w:val="26"/>
          <w:szCs w:val="26"/>
        </w:rPr>
      </w:pPr>
      <w:r>
        <w:rPr>
          <w:sz w:val="26"/>
          <w:szCs w:val="26"/>
        </w:rPr>
        <w:t xml:space="preserve">+ GV/ đội kịch đặt vấn đề cho HS cả lớp cùng thảo luận và giải quyết trong nội dung bài: </w:t>
      </w:r>
      <w:r>
        <w:rPr>
          <w:i/>
          <w:sz w:val="26"/>
          <w:szCs w:val="26"/>
        </w:rPr>
        <w:t>“Sau lớp 9 các em có nhiều ngã rẽ để đi học tiếp, đi làm, học nghề…mục đích chính là kiếm được việc làm ổn định sau này”</w:t>
      </w:r>
      <w:r>
        <w:rPr>
          <w:sz w:val="26"/>
          <w:szCs w:val="26"/>
        </w:rPr>
        <w:t xml:space="preserve">. Vậy tại sao việc làm lại là vấn đề khó khăn cần giải quyết ở Việt Nam? Giáo viên có thể đưa ra một số lí do như: </w:t>
      </w:r>
    </w:p>
    <w:p w:rsidR="00EB4BF9" w:rsidRDefault="00AC3FAB">
      <w:pPr>
        <w:widowControl w:val="0"/>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Quy mô dân số đông và lực lượng lao động dồi dào. </w:t>
      </w:r>
    </w:p>
    <w:p w:rsidR="00EB4BF9" w:rsidRDefault="00AC3FAB">
      <w:pPr>
        <w:widowControl w:val="0"/>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Việt Nam có cơ cấu dân số trẻ, mặc  dù đang chuyển sang già hóa nhưng mỗi năm vẫn được bổ sung gần thêm 1 triệu lực lượng lao động càng tăng &gt;&gt;&gt; dẫn đến sự cạnh tranh cao trong việc tìm kiếm việc làm.</w:t>
      </w:r>
    </w:p>
    <w:p w:rsidR="00EB4BF9" w:rsidRDefault="00AC3FAB">
      <w:pPr>
        <w:widowControl w:val="0"/>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Quá trình chuyển đổi từ nền kinh tế nông nghiệp sang công nghiệp và dịch vụ chưa hoàn thiện, dẫn đến sự mất cân đối về nhu cầu lao động trong các ngành khác nhau.</w:t>
      </w:r>
    </w:p>
    <w:p w:rsidR="00EB4BF9" w:rsidRDefault="00AC3FAB">
      <w:pPr>
        <w:widowControl w:val="0"/>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Sự phát triển của công nghệ và tự động hóa đã thay thế nhiều công việc thủ công, làm giảm nhu cầu lao động trong một số ngành nghề.</w:t>
      </w:r>
    </w:p>
    <w:p w:rsidR="00EB4BF9" w:rsidRDefault="00AC3FAB">
      <w:pPr>
        <w:widowControl w:val="0"/>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Sự phân bố lao động không đồng đều: lao động tập trung ở các thành phố lớn và khu công nghiệp, trong khi ở nông thôn và các vùng sâu, vùng xa lại thiếu cơ hội việc làm, dẫn đến sự di cư lao động và những vấn đề xã hội khác.</w:t>
      </w:r>
    </w:p>
    <w:p w:rsidR="00EB4BF9" w:rsidRDefault="00AC3FAB">
      <w:pPr>
        <w:widowControl w:val="0"/>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Các chính sách hỗ trợ việc làm chưa hiệu quả hoặc chưa kịp thời. Các doanh nghiệp còn gặp khó khăn trong việc tuyển dụng và duy trì lao động do những quy định pháp lý phức tạp.</w:t>
      </w:r>
    </w:p>
    <w:p w:rsidR="00EB4BF9" w:rsidRDefault="00AC3FAB">
      <w:pPr>
        <w:widowControl w:val="0"/>
        <w:spacing w:after="0" w:line="276" w:lineRule="auto"/>
        <w:ind w:left="1" w:hanging="3"/>
        <w:rPr>
          <w:sz w:val="26"/>
          <w:szCs w:val="26"/>
        </w:rPr>
      </w:pPr>
      <w:r>
        <w:rPr>
          <w:b/>
          <w:sz w:val="26"/>
          <w:szCs w:val="26"/>
        </w:rPr>
        <w:t>- Kết luận, nhận định:</w:t>
      </w:r>
    </w:p>
    <w:p w:rsidR="00EB4BF9" w:rsidRDefault="00AC3FAB">
      <w:pPr>
        <w:widowControl w:val="0"/>
        <w:spacing w:after="0" w:line="276" w:lineRule="auto"/>
        <w:ind w:left="1" w:hanging="3"/>
        <w:rPr>
          <w:sz w:val="26"/>
          <w:szCs w:val="26"/>
        </w:rPr>
      </w:pPr>
      <w:r>
        <w:rPr>
          <w:sz w:val="26"/>
          <w:szCs w:val="26"/>
        </w:rPr>
        <w:t xml:space="preserve">+ GV khéo léo dẫn dắt học sinh vào nội dung liên quan đến bài học vấn đề việc làm ở địa phương. </w:t>
      </w:r>
    </w:p>
    <w:p w:rsidR="00EB4BF9" w:rsidRDefault="00AC3FAB">
      <w:pPr>
        <w:widowControl w:val="0"/>
        <w:spacing w:after="0" w:line="276" w:lineRule="auto"/>
        <w:ind w:left="1" w:hanging="3"/>
        <w:jc w:val="center"/>
        <w:rPr>
          <w:color w:val="FF0000"/>
          <w:sz w:val="26"/>
          <w:szCs w:val="26"/>
        </w:rPr>
      </w:pPr>
      <w:r>
        <w:rPr>
          <w:b/>
          <w:color w:val="FF0000"/>
          <w:sz w:val="26"/>
          <w:szCs w:val="26"/>
        </w:rPr>
        <w:t>2. Hình thành kiến thức mới (27 phút)</w:t>
      </w:r>
    </w:p>
    <w:p w:rsidR="00EB4BF9" w:rsidRDefault="00AC3FAB">
      <w:pPr>
        <w:widowControl w:val="0"/>
        <w:spacing w:after="0" w:line="276" w:lineRule="auto"/>
        <w:ind w:left="1" w:hanging="3"/>
        <w:jc w:val="center"/>
        <w:rPr>
          <w:b/>
          <w:color w:val="EA1D26"/>
          <w:sz w:val="22"/>
          <w:szCs w:val="22"/>
        </w:rPr>
      </w:pPr>
      <w:r>
        <w:rPr>
          <w:b/>
          <w:color w:val="002060"/>
          <w:sz w:val="26"/>
          <w:szCs w:val="26"/>
        </w:rPr>
        <w:t>Hoạt động 1: TÌM HIỂU VỀ</w:t>
      </w:r>
      <w:r>
        <w:t xml:space="preserve"> </w:t>
      </w:r>
      <w:r>
        <w:rPr>
          <w:b/>
          <w:color w:val="002060"/>
          <w:sz w:val="26"/>
          <w:szCs w:val="26"/>
        </w:rPr>
        <w:t xml:space="preserve">PHÂN HÓA THU NHẬP THEO VÙNG </w:t>
      </w:r>
      <w:bookmarkStart w:id="0" w:name="bookmark=kix.nkiabs9a4y09" w:colFirst="0" w:colLast="0"/>
      <w:bookmarkStart w:id="1" w:name="bookmark=kix.ko7hgto29tpk" w:colFirst="0" w:colLast="0"/>
      <w:bookmarkEnd w:id="0"/>
      <w:bookmarkEnd w:id="1"/>
    </w:p>
    <w:p w:rsidR="00EB4BF9" w:rsidRDefault="00AC3FAB">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Nhận xét được sự phân hóa thu nhập theo vùng từ bảng số liệu bảng 3.1. thu nhập bình quân đầu/tháng theo giá hiện hành phân theo vùng ở Việt Nam, năm 2010 và năm 2021</w:t>
      </w:r>
    </w:p>
    <w:p w:rsidR="00EB4BF9" w:rsidRDefault="00AC3FAB">
      <w:pPr>
        <w:widowControl w:val="0"/>
        <w:spacing w:after="0" w:line="276" w:lineRule="auto"/>
        <w:ind w:left="1" w:hanging="3"/>
        <w:rPr>
          <w:color w:val="000000"/>
          <w:sz w:val="26"/>
          <w:szCs w:val="26"/>
        </w:rPr>
      </w:pPr>
      <w:r>
        <w:rPr>
          <w:i/>
          <w:color w:val="000000"/>
          <w:sz w:val="26"/>
          <w:szCs w:val="26"/>
        </w:rPr>
        <w:t>b) Nội dung:</w:t>
      </w:r>
      <w:r>
        <w:rPr>
          <w:b/>
          <w:i/>
          <w:color w:val="000000"/>
          <w:sz w:val="26"/>
          <w:szCs w:val="26"/>
        </w:rPr>
        <w:t xml:space="preserve"> </w:t>
      </w:r>
      <w:r>
        <w:rPr>
          <w:color w:val="000000"/>
          <w:sz w:val="26"/>
          <w:szCs w:val="26"/>
        </w:rPr>
        <w:t>HS làm việc cặp đôi nhận xét bảng số liệu</w:t>
      </w:r>
    </w:p>
    <w:p w:rsidR="00EB4BF9" w:rsidRDefault="00AC3FAB">
      <w:pPr>
        <w:widowControl w:val="0"/>
        <w:shd w:val="clear" w:color="auto" w:fill="FFFFFF"/>
        <w:spacing w:after="0" w:line="276" w:lineRule="auto"/>
        <w:ind w:left="1" w:hanging="3"/>
        <w:rPr>
          <w:sz w:val="26"/>
          <w:szCs w:val="26"/>
        </w:rPr>
      </w:pPr>
      <w:r>
        <w:rPr>
          <w:i/>
          <w:color w:val="000000"/>
          <w:sz w:val="26"/>
          <w:szCs w:val="26"/>
        </w:rPr>
        <w:t>c) Sản phẩm:</w:t>
      </w:r>
      <w:r>
        <w:rPr>
          <w:i/>
          <w:sz w:val="26"/>
          <w:szCs w:val="26"/>
        </w:rPr>
        <w:t xml:space="preserve"> </w:t>
      </w:r>
      <w:r>
        <w:rPr>
          <w:sz w:val="26"/>
          <w:szCs w:val="26"/>
        </w:rPr>
        <w:t xml:space="preserve">Câu trả lời của học sinh. </w:t>
      </w:r>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t>- Trong giai đoạn 2010-2021: thu nhập bình quân đầu/tháng của tất cả các vùng đều tăng</w:t>
      </w:r>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t xml:space="preserve">- Thứ hạng của các vùng theo thứ tự từ cao xuống thấp năm 2021: </w:t>
      </w:r>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t>1. Đông Nam Bộ</w:t>
      </w:r>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t>2. Đông băng sông Hông</w:t>
      </w:r>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t>3. Đồng bằng sông Cửu Long</w:t>
      </w:r>
      <w:bookmarkStart w:id="2" w:name="_GoBack"/>
      <w:bookmarkEnd w:id="2"/>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t>4. Bắc Trung Bộ và Duyên hải miền Trung</w:t>
      </w:r>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lastRenderedPageBreak/>
        <w:t>5. Tây Nguyên</w:t>
      </w:r>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t>6. Trung du và miền núi Bắc Bộ</w:t>
      </w:r>
    </w:p>
    <w:p w:rsidR="00EB4BF9" w:rsidRDefault="00AC3FAB">
      <w:pPr>
        <w:widowControl w:val="0"/>
        <w:shd w:val="clear" w:color="auto" w:fill="FFFFFF"/>
        <w:spacing w:after="0" w:line="276" w:lineRule="auto"/>
        <w:ind w:left="1" w:hanging="3"/>
        <w:rPr>
          <w:color w:val="000000"/>
          <w:sz w:val="26"/>
          <w:szCs w:val="26"/>
        </w:rPr>
      </w:pPr>
      <w:r>
        <w:rPr>
          <w:color w:val="000000"/>
          <w:sz w:val="26"/>
          <w:szCs w:val="26"/>
        </w:rPr>
        <w:t>- Xếp hạng qua 2 năm có sự thay đổi: vị thứ của Tây Nguyên đổi cho Bắc Trung Bộ và Duyên hải miền Trung</w:t>
      </w:r>
    </w:p>
    <w:p w:rsidR="00EB4BF9" w:rsidRDefault="00AC3FAB">
      <w:pPr>
        <w:widowControl w:val="0"/>
        <w:spacing w:after="0" w:line="276" w:lineRule="auto"/>
        <w:ind w:left="1" w:hanging="3"/>
        <w:rPr>
          <w:color w:val="000000"/>
          <w:sz w:val="26"/>
          <w:szCs w:val="26"/>
        </w:rPr>
      </w:pPr>
      <w:r>
        <w:rPr>
          <w:i/>
          <w:color w:val="000000"/>
          <w:sz w:val="26"/>
          <w:szCs w:val="26"/>
        </w:rPr>
        <w:t>d) Tổ chức thực hiện:</w:t>
      </w:r>
    </w:p>
    <w:p w:rsidR="00EB4BF9" w:rsidRDefault="00AC3FAB">
      <w:pPr>
        <w:widowControl w:val="0"/>
        <w:spacing w:after="0" w:line="276" w:lineRule="auto"/>
        <w:ind w:left="1" w:hanging="3"/>
        <w:rPr>
          <w:b/>
          <w:sz w:val="26"/>
          <w:szCs w:val="26"/>
        </w:rPr>
      </w:pPr>
      <w:r>
        <w:rPr>
          <w:b/>
          <w:sz w:val="26"/>
          <w:szCs w:val="26"/>
        </w:rPr>
        <w:t xml:space="preserve">- Chuyển giao nhiệm vụ: </w:t>
      </w:r>
    </w:p>
    <w:p w:rsidR="00EB4BF9" w:rsidRDefault="00AC3FAB">
      <w:pPr>
        <w:widowControl w:val="0"/>
        <w:spacing w:after="0" w:line="276" w:lineRule="auto"/>
        <w:ind w:left="1" w:hanging="3"/>
        <w:rPr>
          <w:sz w:val="26"/>
          <w:szCs w:val="26"/>
        </w:rPr>
      </w:pPr>
      <w:r>
        <w:rPr>
          <w:b/>
          <w:sz w:val="26"/>
          <w:szCs w:val="26"/>
        </w:rPr>
        <w:t xml:space="preserve">+ </w:t>
      </w:r>
      <w:r>
        <w:rPr>
          <w:sz w:val="26"/>
          <w:szCs w:val="26"/>
        </w:rPr>
        <w:t>GV cho Hs nhận xét BSL</w:t>
      </w:r>
      <w:r>
        <w:rPr>
          <w:b/>
          <w:sz w:val="26"/>
          <w:szCs w:val="26"/>
        </w:rPr>
        <w:t xml:space="preserve"> </w:t>
      </w:r>
      <w:r>
        <w:rPr>
          <w:sz w:val="26"/>
          <w:szCs w:val="26"/>
        </w:rPr>
        <w:t>Bảng 3.1. Thu nhập bình quân đầu người một tháng theo giá hiện hành</w:t>
      </w:r>
    </w:p>
    <w:p w:rsidR="00EB4BF9" w:rsidRDefault="00AC3FAB">
      <w:pPr>
        <w:widowControl w:val="0"/>
        <w:spacing w:after="0" w:line="276" w:lineRule="auto"/>
        <w:ind w:left="1" w:hanging="3"/>
        <w:rPr>
          <w:sz w:val="26"/>
          <w:szCs w:val="26"/>
        </w:rPr>
      </w:pPr>
      <w:r>
        <w:rPr>
          <w:sz w:val="26"/>
          <w:szCs w:val="26"/>
        </w:rPr>
        <w:t>phân theo vùng ở Việt Nam năm 2010 và năm 2021</w:t>
      </w:r>
    </w:p>
    <w:p w:rsidR="00EB4BF9" w:rsidRDefault="00AC3FAB">
      <w:pPr>
        <w:widowControl w:val="0"/>
        <w:spacing w:after="0" w:line="276" w:lineRule="auto"/>
        <w:ind w:left="1" w:hanging="3"/>
        <w:rPr>
          <w:sz w:val="26"/>
          <w:szCs w:val="26"/>
        </w:rPr>
      </w:pPr>
      <w:r>
        <w:rPr>
          <w:b/>
          <w:sz w:val="26"/>
          <w:szCs w:val="26"/>
        </w:rPr>
        <w:t xml:space="preserve">- Thực hiện nhiệm vụ: </w:t>
      </w:r>
    </w:p>
    <w:p w:rsidR="00EB4BF9" w:rsidRDefault="00AC3FAB">
      <w:pPr>
        <w:widowControl w:val="0"/>
        <w:spacing w:after="0" w:line="276" w:lineRule="auto"/>
        <w:ind w:left="1" w:hanging="3"/>
        <w:rPr>
          <w:sz w:val="26"/>
          <w:szCs w:val="26"/>
        </w:rPr>
      </w:pPr>
      <w:r>
        <w:rPr>
          <w:sz w:val="26"/>
          <w:szCs w:val="26"/>
        </w:rPr>
        <w:t xml:space="preserve">+ HS làm việc theo tiến độ. </w:t>
      </w:r>
    </w:p>
    <w:p w:rsidR="00EB4BF9" w:rsidRDefault="00AC3FAB">
      <w:pPr>
        <w:widowControl w:val="0"/>
        <w:spacing w:after="0" w:line="276" w:lineRule="auto"/>
        <w:ind w:left="1" w:hanging="3"/>
        <w:rPr>
          <w:sz w:val="26"/>
          <w:szCs w:val="26"/>
        </w:rPr>
      </w:pPr>
      <w:r>
        <w:rPr>
          <w:b/>
          <w:sz w:val="26"/>
          <w:szCs w:val="26"/>
        </w:rPr>
        <w:t>- Báo cáo, thảo luận:</w:t>
      </w:r>
    </w:p>
    <w:p w:rsidR="00EB4BF9" w:rsidRDefault="00AC3FAB">
      <w:pPr>
        <w:widowControl w:val="0"/>
        <w:spacing w:after="0" w:line="276" w:lineRule="auto"/>
        <w:ind w:left="1" w:hanging="3"/>
        <w:rPr>
          <w:sz w:val="26"/>
          <w:szCs w:val="26"/>
        </w:rPr>
      </w:pPr>
      <w:r>
        <w:rPr>
          <w:sz w:val="26"/>
          <w:szCs w:val="26"/>
        </w:rPr>
        <w:t xml:space="preserve">+ Gv gọi học sinh trình bày. </w:t>
      </w:r>
    </w:p>
    <w:p w:rsidR="00EB4BF9" w:rsidRDefault="00AC3FAB">
      <w:pPr>
        <w:widowControl w:val="0"/>
        <w:spacing w:after="0" w:line="276" w:lineRule="auto"/>
        <w:ind w:left="1" w:hanging="3"/>
        <w:rPr>
          <w:sz w:val="26"/>
          <w:szCs w:val="26"/>
        </w:rPr>
      </w:pPr>
      <w:r>
        <w:rPr>
          <w:sz w:val="26"/>
          <w:szCs w:val="26"/>
        </w:rPr>
        <w:t>+ Giáo viên cho học sinh sắp xếp các vùng có thu nhập bình quân đời người theo thứ tự từ cao xuống thấp trong bảng số liệu 3.1 (Đơn vị triệu đồng) (xếp hạng qua 2 năm có sự thay đổi: vị thứ của Tây Nguyên đổi cho Bắc Trung Bộ và Duyên hải miền Trung)</w:t>
      </w:r>
    </w:p>
    <w:tbl>
      <w:tblPr>
        <w:tblStyle w:val="affb"/>
        <w:tblW w:w="9795" w:type="dxa"/>
        <w:tblInd w:w="-5" w:type="dxa"/>
        <w:tblLayout w:type="fixed"/>
        <w:tblLook w:val="0400" w:firstRow="0" w:lastRow="0" w:firstColumn="0" w:lastColumn="0" w:noHBand="0" w:noVBand="1"/>
      </w:tblPr>
      <w:tblGrid>
        <w:gridCol w:w="3855"/>
        <w:gridCol w:w="990"/>
        <w:gridCol w:w="1965"/>
        <w:gridCol w:w="885"/>
        <w:gridCol w:w="2100"/>
      </w:tblGrid>
      <w:tr w:rsidR="00EB4BF9">
        <w:trPr>
          <w:trHeight w:val="300"/>
        </w:trPr>
        <w:tc>
          <w:tcPr>
            <w:tcW w:w="3855" w:type="dxa"/>
            <w:tcBorders>
              <w:top w:val="single" w:sz="4" w:space="0" w:color="000000"/>
              <w:left w:val="single" w:sz="4" w:space="0" w:color="000000"/>
              <w:bottom w:val="single" w:sz="4" w:space="0" w:color="000000"/>
              <w:right w:val="single" w:sz="4" w:space="0" w:color="000000"/>
            </w:tcBorders>
            <w:shd w:val="clear" w:color="auto" w:fill="FCE188"/>
            <w:vAlign w:val="center"/>
          </w:tcPr>
          <w:p w:rsidR="00EB4BF9" w:rsidRDefault="00AC3FAB">
            <w:pPr>
              <w:spacing w:after="0" w:line="240" w:lineRule="auto"/>
              <w:ind w:left="0" w:hanging="2"/>
              <w:jc w:val="right"/>
              <w:rPr>
                <w:b/>
                <w:sz w:val="22"/>
                <w:szCs w:val="22"/>
              </w:rPr>
            </w:pPr>
            <w:r>
              <w:rPr>
                <w:b/>
                <w:sz w:val="22"/>
                <w:szCs w:val="22"/>
              </w:rPr>
              <w:t>Năm/ thứ hạng</w:t>
            </w:r>
          </w:p>
          <w:p w:rsidR="00EB4BF9" w:rsidRDefault="00AC3FAB">
            <w:pPr>
              <w:spacing w:after="0" w:line="240" w:lineRule="auto"/>
              <w:ind w:left="0" w:hanging="2"/>
              <w:jc w:val="left"/>
              <w:rPr>
                <w:b/>
                <w:sz w:val="22"/>
                <w:szCs w:val="22"/>
              </w:rPr>
            </w:pPr>
            <w:r>
              <w:rPr>
                <w:b/>
                <w:sz w:val="22"/>
                <w:szCs w:val="22"/>
              </w:rPr>
              <w:t>Vùng</w:t>
            </w:r>
          </w:p>
          <w:p w:rsidR="00EB4BF9" w:rsidRDefault="00AC3FAB">
            <w:pPr>
              <w:spacing w:after="0" w:line="240" w:lineRule="auto"/>
              <w:ind w:left="0" w:hanging="2"/>
              <w:jc w:val="right"/>
              <w:rPr>
                <w:b/>
                <w:sz w:val="22"/>
                <w:szCs w:val="22"/>
              </w:rPr>
            </w:pPr>
            <w:r>
              <w:rPr>
                <w:b/>
                <w:sz w:val="22"/>
                <w:szCs w:val="22"/>
              </w:rPr>
              <w:t xml:space="preserve"> </w:t>
            </w:r>
          </w:p>
        </w:tc>
        <w:tc>
          <w:tcPr>
            <w:tcW w:w="990" w:type="dxa"/>
            <w:tcBorders>
              <w:top w:val="single" w:sz="4" w:space="0" w:color="000000"/>
              <w:left w:val="nil"/>
              <w:bottom w:val="single" w:sz="4" w:space="0" w:color="000000"/>
              <w:right w:val="single" w:sz="4" w:space="0" w:color="000000"/>
            </w:tcBorders>
            <w:shd w:val="clear" w:color="auto" w:fill="FCE188"/>
            <w:vAlign w:val="center"/>
          </w:tcPr>
          <w:p w:rsidR="00EB4BF9" w:rsidRDefault="00AC3FAB">
            <w:pPr>
              <w:spacing w:after="0" w:line="240" w:lineRule="auto"/>
              <w:ind w:left="0" w:hanging="2"/>
              <w:jc w:val="center"/>
              <w:rPr>
                <w:b/>
                <w:sz w:val="22"/>
                <w:szCs w:val="22"/>
              </w:rPr>
            </w:pPr>
            <w:r>
              <w:rPr>
                <w:b/>
                <w:sz w:val="22"/>
                <w:szCs w:val="22"/>
              </w:rPr>
              <w:t>2010</w:t>
            </w:r>
          </w:p>
        </w:tc>
        <w:tc>
          <w:tcPr>
            <w:tcW w:w="1965" w:type="dxa"/>
            <w:tcBorders>
              <w:top w:val="single" w:sz="4" w:space="0" w:color="000000"/>
              <w:left w:val="nil"/>
              <w:bottom w:val="single" w:sz="4" w:space="0" w:color="000000"/>
              <w:right w:val="single" w:sz="4" w:space="0" w:color="000000"/>
            </w:tcBorders>
            <w:shd w:val="clear" w:color="auto" w:fill="FCE188"/>
            <w:vAlign w:val="center"/>
          </w:tcPr>
          <w:p w:rsidR="00EB4BF9" w:rsidRDefault="00AC3FAB">
            <w:pPr>
              <w:spacing w:after="0" w:line="240" w:lineRule="auto"/>
              <w:ind w:left="0" w:hanging="2"/>
              <w:jc w:val="center"/>
              <w:rPr>
                <w:b/>
                <w:sz w:val="22"/>
                <w:szCs w:val="22"/>
              </w:rPr>
            </w:pPr>
            <w:r>
              <w:rPr>
                <w:b/>
                <w:sz w:val="22"/>
                <w:szCs w:val="22"/>
              </w:rPr>
              <w:t>Thứ hạng năm 2010</w:t>
            </w:r>
          </w:p>
        </w:tc>
        <w:tc>
          <w:tcPr>
            <w:tcW w:w="885" w:type="dxa"/>
            <w:tcBorders>
              <w:top w:val="single" w:sz="4" w:space="0" w:color="000000"/>
              <w:left w:val="nil"/>
              <w:bottom w:val="single" w:sz="4" w:space="0" w:color="000000"/>
              <w:right w:val="single" w:sz="4" w:space="0" w:color="000000"/>
            </w:tcBorders>
            <w:shd w:val="clear" w:color="auto" w:fill="FCE188"/>
            <w:vAlign w:val="center"/>
          </w:tcPr>
          <w:p w:rsidR="00EB4BF9" w:rsidRDefault="00AC3FAB">
            <w:pPr>
              <w:spacing w:after="0" w:line="240" w:lineRule="auto"/>
              <w:ind w:left="0" w:hanging="2"/>
              <w:jc w:val="center"/>
              <w:rPr>
                <w:b/>
                <w:sz w:val="22"/>
                <w:szCs w:val="22"/>
              </w:rPr>
            </w:pPr>
            <w:r>
              <w:rPr>
                <w:b/>
                <w:sz w:val="22"/>
                <w:szCs w:val="22"/>
              </w:rPr>
              <w:t>2021</w:t>
            </w:r>
          </w:p>
        </w:tc>
        <w:tc>
          <w:tcPr>
            <w:tcW w:w="2100" w:type="dxa"/>
            <w:tcBorders>
              <w:top w:val="single" w:sz="4" w:space="0" w:color="000000"/>
              <w:left w:val="nil"/>
              <w:bottom w:val="single" w:sz="4" w:space="0" w:color="000000"/>
              <w:right w:val="single" w:sz="4" w:space="0" w:color="000000"/>
            </w:tcBorders>
            <w:shd w:val="clear" w:color="auto" w:fill="FCE188"/>
            <w:vAlign w:val="center"/>
          </w:tcPr>
          <w:p w:rsidR="00EB4BF9" w:rsidRDefault="00AC3FAB">
            <w:pPr>
              <w:spacing w:after="0" w:line="240" w:lineRule="auto"/>
              <w:ind w:left="0" w:hanging="2"/>
              <w:jc w:val="center"/>
              <w:rPr>
                <w:b/>
                <w:sz w:val="22"/>
                <w:szCs w:val="22"/>
              </w:rPr>
            </w:pPr>
            <w:r>
              <w:rPr>
                <w:b/>
                <w:sz w:val="22"/>
                <w:szCs w:val="22"/>
              </w:rPr>
              <w:t>Thứ hạng năm 2021</w:t>
            </w:r>
          </w:p>
        </w:tc>
      </w:tr>
      <w:tr w:rsidR="00EB4BF9">
        <w:trPr>
          <w:trHeight w:val="300"/>
        </w:trPr>
        <w:tc>
          <w:tcPr>
            <w:tcW w:w="3855" w:type="dxa"/>
            <w:tcBorders>
              <w:top w:val="nil"/>
              <w:left w:val="single" w:sz="4" w:space="0" w:color="000000"/>
              <w:bottom w:val="single" w:sz="4" w:space="0" w:color="000000"/>
              <w:right w:val="single" w:sz="4" w:space="0" w:color="000000"/>
            </w:tcBorders>
            <w:shd w:val="clear" w:color="auto" w:fill="E6F7FD"/>
            <w:vAlign w:val="center"/>
          </w:tcPr>
          <w:p w:rsidR="00EB4BF9" w:rsidRDefault="00AC3FAB">
            <w:pPr>
              <w:spacing w:after="0" w:line="240" w:lineRule="auto"/>
              <w:ind w:left="0" w:hanging="2"/>
              <w:jc w:val="left"/>
            </w:pPr>
            <w:r>
              <w:t>Đông Nam Bộ</w:t>
            </w:r>
          </w:p>
        </w:tc>
        <w:tc>
          <w:tcPr>
            <w:tcW w:w="990"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2 304</w:t>
            </w:r>
          </w:p>
        </w:tc>
        <w:tc>
          <w:tcPr>
            <w:tcW w:w="196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1</w:t>
            </w:r>
          </w:p>
        </w:tc>
        <w:tc>
          <w:tcPr>
            <w:tcW w:w="88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5 794</w:t>
            </w:r>
          </w:p>
        </w:tc>
        <w:tc>
          <w:tcPr>
            <w:tcW w:w="2100"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1</w:t>
            </w:r>
          </w:p>
        </w:tc>
      </w:tr>
      <w:tr w:rsidR="00EB4BF9">
        <w:trPr>
          <w:trHeight w:val="300"/>
        </w:trPr>
        <w:tc>
          <w:tcPr>
            <w:tcW w:w="3855" w:type="dxa"/>
            <w:tcBorders>
              <w:top w:val="nil"/>
              <w:left w:val="single" w:sz="4" w:space="0" w:color="000000"/>
              <w:bottom w:val="single" w:sz="4" w:space="0" w:color="000000"/>
              <w:right w:val="single" w:sz="4" w:space="0" w:color="000000"/>
            </w:tcBorders>
            <w:shd w:val="clear" w:color="auto" w:fill="E6F7FD"/>
            <w:vAlign w:val="center"/>
          </w:tcPr>
          <w:p w:rsidR="00EB4BF9" w:rsidRDefault="00AC3FAB">
            <w:pPr>
              <w:spacing w:after="0" w:line="240" w:lineRule="auto"/>
              <w:ind w:left="0" w:hanging="2"/>
              <w:jc w:val="left"/>
            </w:pPr>
            <w:r>
              <w:t>Đông bằng sông Hông</w:t>
            </w:r>
          </w:p>
        </w:tc>
        <w:tc>
          <w:tcPr>
            <w:tcW w:w="990"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1 580</w:t>
            </w:r>
          </w:p>
        </w:tc>
        <w:tc>
          <w:tcPr>
            <w:tcW w:w="196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2</w:t>
            </w:r>
          </w:p>
        </w:tc>
        <w:tc>
          <w:tcPr>
            <w:tcW w:w="88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5 026</w:t>
            </w:r>
          </w:p>
        </w:tc>
        <w:tc>
          <w:tcPr>
            <w:tcW w:w="2100" w:type="dxa"/>
            <w:tcBorders>
              <w:top w:val="nil"/>
              <w:left w:val="nil"/>
              <w:bottom w:val="single" w:sz="4" w:space="0" w:color="000000"/>
              <w:right w:val="single" w:sz="4" w:space="0" w:color="000000"/>
            </w:tcBorders>
            <w:shd w:val="clear" w:color="auto" w:fill="E6F7FD"/>
            <w:vAlign w:val="bottom"/>
          </w:tcPr>
          <w:p w:rsidR="00EB4BF9" w:rsidRDefault="00AC3FAB">
            <w:pPr>
              <w:spacing w:after="0" w:line="240" w:lineRule="auto"/>
              <w:ind w:left="0" w:hanging="2"/>
              <w:jc w:val="center"/>
            </w:pPr>
            <w:r>
              <w:t>2</w:t>
            </w:r>
          </w:p>
        </w:tc>
      </w:tr>
      <w:tr w:rsidR="00EB4BF9">
        <w:trPr>
          <w:trHeight w:val="300"/>
        </w:trPr>
        <w:tc>
          <w:tcPr>
            <w:tcW w:w="3855" w:type="dxa"/>
            <w:tcBorders>
              <w:top w:val="nil"/>
              <w:left w:val="single" w:sz="4" w:space="0" w:color="000000"/>
              <w:bottom w:val="single" w:sz="4" w:space="0" w:color="000000"/>
              <w:right w:val="single" w:sz="4" w:space="0" w:color="000000"/>
            </w:tcBorders>
            <w:shd w:val="clear" w:color="auto" w:fill="E6F7FD"/>
            <w:vAlign w:val="center"/>
          </w:tcPr>
          <w:p w:rsidR="00EB4BF9" w:rsidRDefault="00AC3FAB">
            <w:pPr>
              <w:spacing w:after="0" w:line="240" w:lineRule="auto"/>
              <w:ind w:left="0" w:hanging="2"/>
              <w:jc w:val="left"/>
            </w:pPr>
            <w:r>
              <w:t>Đồng bằng sông Cửu Long</w:t>
            </w:r>
          </w:p>
        </w:tc>
        <w:tc>
          <w:tcPr>
            <w:tcW w:w="990"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1 247</w:t>
            </w:r>
          </w:p>
        </w:tc>
        <w:tc>
          <w:tcPr>
            <w:tcW w:w="196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3</w:t>
            </w:r>
          </w:p>
        </w:tc>
        <w:tc>
          <w:tcPr>
            <w:tcW w:w="88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3 713</w:t>
            </w:r>
          </w:p>
        </w:tc>
        <w:tc>
          <w:tcPr>
            <w:tcW w:w="2100" w:type="dxa"/>
            <w:tcBorders>
              <w:top w:val="nil"/>
              <w:left w:val="nil"/>
              <w:bottom w:val="single" w:sz="4" w:space="0" w:color="000000"/>
              <w:right w:val="single" w:sz="4" w:space="0" w:color="000000"/>
            </w:tcBorders>
            <w:shd w:val="clear" w:color="auto" w:fill="E6F7FD"/>
            <w:vAlign w:val="bottom"/>
          </w:tcPr>
          <w:p w:rsidR="00EB4BF9" w:rsidRDefault="00AC3FAB">
            <w:pPr>
              <w:spacing w:after="0" w:line="240" w:lineRule="auto"/>
              <w:ind w:left="0" w:hanging="2"/>
              <w:jc w:val="center"/>
            </w:pPr>
            <w:r>
              <w:t>3</w:t>
            </w:r>
          </w:p>
        </w:tc>
      </w:tr>
      <w:tr w:rsidR="00EB4BF9">
        <w:trPr>
          <w:trHeight w:val="300"/>
        </w:trPr>
        <w:tc>
          <w:tcPr>
            <w:tcW w:w="3855" w:type="dxa"/>
            <w:tcBorders>
              <w:top w:val="nil"/>
              <w:left w:val="single" w:sz="4" w:space="0" w:color="000000"/>
              <w:bottom w:val="single" w:sz="4" w:space="0" w:color="000000"/>
              <w:right w:val="single" w:sz="4" w:space="0" w:color="000000"/>
            </w:tcBorders>
            <w:shd w:val="clear" w:color="auto" w:fill="E6F7FD"/>
            <w:vAlign w:val="center"/>
          </w:tcPr>
          <w:p w:rsidR="00EB4BF9" w:rsidRDefault="00AC3FAB">
            <w:pPr>
              <w:spacing w:after="0" w:line="240" w:lineRule="auto"/>
              <w:ind w:left="0" w:hanging="2"/>
              <w:jc w:val="left"/>
            </w:pPr>
            <w:r>
              <w:t>Tây Nguyên</w:t>
            </w:r>
          </w:p>
        </w:tc>
        <w:tc>
          <w:tcPr>
            <w:tcW w:w="990"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1 088</w:t>
            </w:r>
          </w:p>
        </w:tc>
        <w:tc>
          <w:tcPr>
            <w:tcW w:w="196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4</w:t>
            </w:r>
          </w:p>
        </w:tc>
        <w:tc>
          <w:tcPr>
            <w:tcW w:w="88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2 856</w:t>
            </w:r>
          </w:p>
        </w:tc>
        <w:tc>
          <w:tcPr>
            <w:tcW w:w="2100" w:type="dxa"/>
            <w:tcBorders>
              <w:top w:val="nil"/>
              <w:left w:val="nil"/>
              <w:bottom w:val="single" w:sz="4" w:space="0" w:color="000000"/>
              <w:right w:val="single" w:sz="4" w:space="0" w:color="000000"/>
            </w:tcBorders>
            <w:shd w:val="clear" w:color="auto" w:fill="E6F7FD"/>
            <w:vAlign w:val="bottom"/>
          </w:tcPr>
          <w:p w:rsidR="00EB4BF9" w:rsidRDefault="00AC3FAB">
            <w:pPr>
              <w:spacing w:after="0" w:line="240" w:lineRule="auto"/>
              <w:ind w:left="0" w:hanging="2"/>
              <w:jc w:val="center"/>
            </w:pPr>
            <w:r>
              <w:t>5</w:t>
            </w:r>
          </w:p>
        </w:tc>
      </w:tr>
      <w:tr w:rsidR="00EB4BF9">
        <w:trPr>
          <w:trHeight w:val="300"/>
        </w:trPr>
        <w:tc>
          <w:tcPr>
            <w:tcW w:w="3855" w:type="dxa"/>
            <w:tcBorders>
              <w:top w:val="nil"/>
              <w:left w:val="single" w:sz="4" w:space="0" w:color="000000"/>
              <w:bottom w:val="single" w:sz="4" w:space="0" w:color="000000"/>
              <w:right w:val="single" w:sz="4" w:space="0" w:color="000000"/>
            </w:tcBorders>
            <w:shd w:val="clear" w:color="auto" w:fill="E6F7FD"/>
            <w:vAlign w:val="center"/>
          </w:tcPr>
          <w:p w:rsidR="00EB4BF9" w:rsidRDefault="00AC3FAB">
            <w:pPr>
              <w:spacing w:after="0" w:line="240" w:lineRule="auto"/>
              <w:ind w:left="0" w:hanging="2"/>
              <w:jc w:val="left"/>
            </w:pPr>
            <w:r>
              <w:t>Bắc Trung Bộ và Duyên hải miền Trung</w:t>
            </w:r>
          </w:p>
        </w:tc>
        <w:tc>
          <w:tcPr>
            <w:tcW w:w="990"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1 018</w:t>
            </w:r>
          </w:p>
        </w:tc>
        <w:tc>
          <w:tcPr>
            <w:tcW w:w="196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5</w:t>
            </w:r>
          </w:p>
        </w:tc>
        <w:tc>
          <w:tcPr>
            <w:tcW w:w="88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3 493</w:t>
            </w:r>
          </w:p>
        </w:tc>
        <w:tc>
          <w:tcPr>
            <w:tcW w:w="2100" w:type="dxa"/>
            <w:tcBorders>
              <w:top w:val="nil"/>
              <w:left w:val="nil"/>
              <w:bottom w:val="single" w:sz="4" w:space="0" w:color="000000"/>
              <w:right w:val="single" w:sz="4" w:space="0" w:color="000000"/>
            </w:tcBorders>
            <w:shd w:val="clear" w:color="auto" w:fill="E6F7FD"/>
            <w:vAlign w:val="bottom"/>
          </w:tcPr>
          <w:p w:rsidR="00EB4BF9" w:rsidRDefault="00AC3FAB">
            <w:pPr>
              <w:spacing w:after="0" w:line="240" w:lineRule="auto"/>
              <w:ind w:left="0" w:hanging="2"/>
              <w:jc w:val="center"/>
            </w:pPr>
            <w:r>
              <w:t>4</w:t>
            </w:r>
          </w:p>
        </w:tc>
      </w:tr>
      <w:tr w:rsidR="00EB4BF9">
        <w:trPr>
          <w:trHeight w:val="300"/>
        </w:trPr>
        <w:tc>
          <w:tcPr>
            <w:tcW w:w="3855" w:type="dxa"/>
            <w:tcBorders>
              <w:top w:val="nil"/>
              <w:left w:val="single" w:sz="4" w:space="0" w:color="000000"/>
              <w:bottom w:val="single" w:sz="4" w:space="0" w:color="000000"/>
              <w:right w:val="single" w:sz="4" w:space="0" w:color="000000"/>
            </w:tcBorders>
            <w:shd w:val="clear" w:color="auto" w:fill="E6F7FD"/>
            <w:vAlign w:val="center"/>
          </w:tcPr>
          <w:p w:rsidR="00EB4BF9" w:rsidRDefault="00AC3FAB">
            <w:pPr>
              <w:spacing w:after="0" w:line="240" w:lineRule="auto"/>
              <w:ind w:left="0" w:hanging="2"/>
              <w:jc w:val="left"/>
            </w:pPr>
            <w:r>
              <w:t>Trung du và miền núi Bắc Bộ</w:t>
            </w:r>
          </w:p>
        </w:tc>
        <w:tc>
          <w:tcPr>
            <w:tcW w:w="990"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905</w:t>
            </w:r>
          </w:p>
        </w:tc>
        <w:tc>
          <w:tcPr>
            <w:tcW w:w="196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6</w:t>
            </w:r>
          </w:p>
        </w:tc>
        <w:tc>
          <w:tcPr>
            <w:tcW w:w="885" w:type="dxa"/>
            <w:tcBorders>
              <w:top w:val="nil"/>
              <w:left w:val="nil"/>
              <w:bottom w:val="single" w:sz="4" w:space="0" w:color="000000"/>
              <w:right w:val="single" w:sz="4" w:space="0" w:color="000000"/>
            </w:tcBorders>
            <w:shd w:val="clear" w:color="auto" w:fill="E6F7FD"/>
            <w:vAlign w:val="center"/>
          </w:tcPr>
          <w:p w:rsidR="00EB4BF9" w:rsidRDefault="00AC3FAB">
            <w:pPr>
              <w:spacing w:after="0" w:line="240" w:lineRule="auto"/>
              <w:ind w:left="0" w:hanging="2"/>
              <w:jc w:val="center"/>
            </w:pPr>
            <w:r>
              <w:t>2 838</w:t>
            </w:r>
          </w:p>
        </w:tc>
        <w:tc>
          <w:tcPr>
            <w:tcW w:w="2100" w:type="dxa"/>
            <w:tcBorders>
              <w:top w:val="nil"/>
              <w:left w:val="nil"/>
              <w:bottom w:val="single" w:sz="4" w:space="0" w:color="000000"/>
              <w:right w:val="single" w:sz="4" w:space="0" w:color="000000"/>
            </w:tcBorders>
            <w:shd w:val="clear" w:color="auto" w:fill="E6F7FD"/>
            <w:vAlign w:val="bottom"/>
          </w:tcPr>
          <w:p w:rsidR="00EB4BF9" w:rsidRDefault="00AC3FAB">
            <w:pPr>
              <w:spacing w:after="0" w:line="240" w:lineRule="auto"/>
              <w:ind w:left="0" w:hanging="2"/>
              <w:jc w:val="center"/>
            </w:pPr>
            <w:r>
              <w:t>6</w:t>
            </w:r>
          </w:p>
        </w:tc>
      </w:tr>
    </w:tbl>
    <w:p w:rsidR="00EB4BF9" w:rsidRDefault="00AC3FAB">
      <w:pPr>
        <w:widowControl w:val="0"/>
        <w:spacing w:after="0" w:line="276" w:lineRule="auto"/>
        <w:ind w:left="1" w:hanging="3"/>
        <w:rPr>
          <w:sz w:val="26"/>
          <w:szCs w:val="26"/>
        </w:rPr>
      </w:pPr>
      <w:r>
        <w:rPr>
          <w:sz w:val="26"/>
          <w:szCs w:val="26"/>
        </w:rPr>
        <w:t xml:space="preserve"> Giáo viên có thể mở rộng cho HS quan sát biểu đồ thay đổi thu nhập bình quân đầu người chia theo thành thị, nông thôn giai đoạn 2010 – 2021 và biểu đồ chênh lệch giữa 2 khu vực </w:t>
      </w:r>
    </w:p>
    <w:tbl>
      <w:tblPr>
        <w:tblStyle w:val="affc"/>
        <w:tblW w:w="10207" w:type="dxa"/>
        <w:tblInd w:w="1" w:type="dxa"/>
        <w:tblBorders>
          <w:top w:val="nil"/>
          <w:left w:val="nil"/>
          <w:bottom w:val="nil"/>
          <w:right w:val="nil"/>
          <w:insideH w:val="nil"/>
          <w:insideV w:val="nil"/>
        </w:tblBorders>
        <w:tblLayout w:type="fixed"/>
        <w:tblLook w:val="0400" w:firstRow="0" w:lastRow="0" w:firstColumn="0" w:lastColumn="0" w:noHBand="0" w:noVBand="1"/>
      </w:tblPr>
      <w:tblGrid>
        <w:gridCol w:w="10207"/>
      </w:tblGrid>
      <w:tr w:rsidR="00EB4BF9">
        <w:tc>
          <w:tcPr>
            <w:tcW w:w="10207" w:type="dxa"/>
          </w:tcPr>
          <w:p w:rsidR="00EB4BF9" w:rsidRDefault="00AC3FAB">
            <w:pPr>
              <w:spacing w:line="276" w:lineRule="auto"/>
              <w:ind w:left="1" w:hanging="3"/>
              <w:rPr>
                <w:sz w:val="26"/>
                <w:szCs w:val="26"/>
              </w:rPr>
            </w:pPr>
            <w:r>
              <w:rPr>
                <w:noProof/>
                <w:sz w:val="26"/>
                <w:szCs w:val="26"/>
                <w:lang w:val="en-US"/>
              </w:rPr>
              <w:drawing>
                <wp:inline distT="0" distB="0" distL="0" distR="0">
                  <wp:extent cx="6482080" cy="2473325"/>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6482080" cy="2473325"/>
                          </a:xfrm>
                          <a:prstGeom prst="rect">
                            <a:avLst/>
                          </a:prstGeom>
                          <a:ln/>
                        </pic:spPr>
                      </pic:pic>
                    </a:graphicData>
                  </a:graphic>
                </wp:inline>
              </w:drawing>
            </w:r>
          </w:p>
        </w:tc>
      </w:tr>
    </w:tbl>
    <w:p w:rsidR="00EB4BF9" w:rsidRDefault="00EB4BF9">
      <w:pPr>
        <w:widowControl w:val="0"/>
        <w:spacing w:after="0" w:line="276" w:lineRule="auto"/>
        <w:ind w:left="1" w:hanging="3"/>
        <w:rPr>
          <w:sz w:val="26"/>
          <w:szCs w:val="26"/>
        </w:rPr>
      </w:pPr>
    </w:p>
    <w:p w:rsidR="00EB4BF9" w:rsidRDefault="00AC3FAB">
      <w:pPr>
        <w:widowControl w:val="0"/>
        <w:spacing w:after="0" w:line="276" w:lineRule="auto"/>
        <w:ind w:left="1" w:hanging="3"/>
        <w:rPr>
          <w:sz w:val="26"/>
          <w:szCs w:val="26"/>
        </w:rPr>
      </w:pPr>
      <w:r>
        <w:rPr>
          <w:b/>
          <w:sz w:val="26"/>
          <w:szCs w:val="26"/>
        </w:rPr>
        <w:lastRenderedPageBreak/>
        <w:t xml:space="preserve">- Kết luận, nhận định: </w:t>
      </w:r>
    </w:p>
    <w:p w:rsidR="00EB4BF9" w:rsidRDefault="00AC3FAB">
      <w:pPr>
        <w:widowControl w:val="0"/>
        <w:spacing w:after="0" w:line="276" w:lineRule="auto"/>
        <w:ind w:left="1" w:hanging="3"/>
        <w:rPr>
          <w:sz w:val="26"/>
          <w:szCs w:val="26"/>
        </w:rPr>
      </w:pPr>
      <w:r>
        <w:rPr>
          <w:sz w:val="26"/>
          <w:szCs w:val="26"/>
        </w:rPr>
        <w:t>+ GV: Nhận xét, khen ngợi phần làm việc của HS.</w:t>
      </w:r>
    </w:p>
    <w:p w:rsidR="00EB4BF9" w:rsidRDefault="00AC3FAB">
      <w:pPr>
        <w:widowControl w:val="0"/>
        <w:spacing w:after="0" w:line="276" w:lineRule="auto"/>
        <w:ind w:left="1" w:hanging="3"/>
        <w:rPr>
          <w:sz w:val="26"/>
          <w:szCs w:val="26"/>
        </w:rPr>
      </w:pPr>
      <w:r>
        <w:rPr>
          <w:sz w:val="26"/>
          <w:szCs w:val="26"/>
        </w:rPr>
        <w:t xml:space="preserve">+ GV chuẩn kiến thức. </w:t>
      </w:r>
    </w:p>
    <w:p w:rsidR="00EB4BF9" w:rsidRDefault="00AC3FAB">
      <w:pPr>
        <w:widowControl w:val="0"/>
        <w:spacing w:after="0" w:line="276" w:lineRule="auto"/>
        <w:ind w:left="1" w:hanging="3"/>
        <w:jc w:val="center"/>
        <w:rPr>
          <w:b/>
          <w:color w:val="002060"/>
          <w:sz w:val="26"/>
          <w:szCs w:val="26"/>
        </w:rPr>
      </w:pPr>
      <w:r>
        <w:rPr>
          <w:b/>
          <w:color w:val="002060"/>
          <w:sz w:val="26"/>
          <w:szCs w:val="26"/>
        </w:rPr>
        <w:t>Hoạt động 1: TÌM HIỂU VỀ VẤN ĐỀ VIỆC LÀM Ở ĐỊA PHƯƠNG</w:t>
      </w:r>
    </w:p>
    <w:p w:rsidR="00EB4BF9" w:rsidRDefault="00AC3FAB">
      <w:pPr>
        <w:widowControl w:val="0"/>
        <w:spacing w:after="0" w:line="276" w:lineRule="auto"/>
        <w:ind w:left="1" w:hanging="3"/>
        <w:rPr>
          <w:color w:val="000000"/>
          <w:sz w:val="26"/>
          <w:szCs w:val="26"/>
        </w:rPr>
      </w:pPr>
      <w:r>
        <w:rPr>
          <w:i/>
          <w:color w:val="000000"/>
          <w:sz w:val="26"/>
          <w:szCs w:val="26"/>
        </w:rPr>
        <w:t>a) Mục tiêu:</w:t>
      </w:r>
      <w:r>
        <w:rPr>
          <w:color w:val="000000"/>
          <w:sz w:val="26"/>
          <w:szCs w:val="26"/>
        </w:rPr>
        <w:t xml:space="preserve"> Phân tích được vấn đề việc làm ở địa phương.</w:t>
      </w:r>
    </w:p>
    <w:p w:rsidR="00EB4BF9" w:rsidRDefault="00AC3FAB">
      <w:pPr>
        <w:widowControl w:val="0"/>
        <w:spacing w:after="0" w:line="276" w:lineRule="auto"/>
        <w:ind w:left="1" w:hanging="3"/>
        <w:rPr>
          <w:b/>
          <w:color w:val="000000"/>
          <w:sz w:val="26"/>
          <w:szCs w:val="26"/>
        </w:rPr>
      </w:pPr>
      <w:r>
        <w:rPr>
          <w:i/>
          <w:color w:val="000000"/>
          <w:sz w:val="26"/>
          <w:szCs w:val="26"/>
        </w:rPr>
        <w:t>b) Nội dung:</w:t>
      </w:r>
      <w:r>
        <w:rPr>
          <w:b/>
          <w:i/>
          <w:color w:val="000000"/>
          <w:sz w:val="26"/>
          <w:szCs w:val="26"/>
        </w:rPr>
        <w:t xml:space="preserve"> </w:t>
      </w:r>
      <w:r>
        <w:rPr>
          <w:color w:val="000000"/>
          <w:sz w:val="26"/>
          <w:szCs w:val="26"/>
        </w:rPr>
        <w:t xml:space="preserve">HS làm việc nhóm và cả lớp để tìm hiểu về </w:t>
      </w:r>
      <w:r>
        <w:rPr>
          <w:sz w:val="26"/>
          <w:szCs w:val="26"/>
        </w:rPr>
        <w:t>vấn đề việc làm ở địa phương.</w:t>
      </w:r>
    </w:p>
    <w:p w:rsidR="00EB4BF9" w:rsidRDefault="00AC3FAB">
      <w:pPr>
        <w:widowControl w:val="0"/>
        <w:spacing w:after="0" w:line="276" w:lineRule="auto"/>
        <w:ind w:left="1" w:hanging="3"/>
        <w:rPr>
          <w:sz w:val="26"/>
          <w:szCs w:val="26"/>
        </w:rPr>
      </w:pPr>
      <w:r>
        <w:rPr>
          <w:i/>
          <w:color w:val="000000"/>
          <w:sz w:val="26"/>
          <w:szCs w:val="26"/>
        </w:rPr>
        <w:t xml:space="preserve">c) Sản phẩm: </w:t>
      </w:r>
      <w:r>
        <w:rPr>
          <w:sz w:val="26"/>
          <w:szCs w:val="26"/>
        </w:rPr>
        <w:t xml:space="preserve">các nhóm vẽ mindmap, làm powerpoint, vẽ Infographic, diễn kịch…về vấn đề việc làm ở địa phương. </w:t>
      </w:r>
    </w:p>
    <w:p w:rsidR="00EB4BF9" w:rsidRDefault="00AC3FAB">
      <w:pPr>
        <w:widowControl w:val="0"/>
        <w:pBdr>
          <w:between w:val="nil"/>
        </w:pBdr>
        <w:shd w:val="clear" w:color="auto" w:fill="FFFFFF"/>
        <w:spacing w:after="0" w:line="276" w:lineRule="auto"/>
        <w:ind w:left="1" w:hanging="3"/>
        <w:rPr>
          <w:b/>
          <w:color w:val="000000"/>
          <w:sz w:val="26"/>
          <w:szCs w:val="26"/>
        </w:rPr>
      </w:pPr>
      <w:r>
        <w:rPr>
          <w:i/>
          <w:color w:val="000000"/>
          <w:sz w:val="26"/>
          <w:szCs w:val="26"/>
        </w:rPr>
        <w:t>d) Tổ chức thực hiện</w:t>
      </w:r>
    </w:p>
    <w:p w:rsidR="00EB4BF9" w:rsidRDefault="00AC3FAB">
      <w:pPr>
        <w:spacing w:line="276" w:lineRule="auto"/>
        <w:ind w:left="1" w:hanging="3"/>
        <w:rPr>
          <w:b/>
          <w:color w:val="984806"/>
          <w:sz w:val="26"/>
          <w:szCs w:val="26"/>
        </w:rPr>
      </w:pPr>
      <w:r>
        <w:rPr>
          <w:b/>
          <w:color w:val="984806"/>
          <w:sz w:val="26"/>
          <w:szCs w:val="26"/>
        </w:rPr>
        <w:t>* Bước 1 – Chuyển giao nhiệm vụ</w:t>
      </w:r>
    </w:p>
    <w:p w:rsidR="00EB4BF9" w:rsidRDefault="00AC3FAB">
      <w:pPr>
        <w:numPr>
          <w:ilvl w:val="0"/>
          <w:numId w:val="8"/>
        </w:numPr>
        <w:spacing w:after="0" w:line="276" w:lineRule="auto"/>
        <w:ind w:left="1" w:hanging="3"/>
        <w:rPr>
          <w:b/>
          <w:sz w:val="26"/>
          <w:szCs w:val="26"/>
        </w:rPr>
      </w:pPr>
      <w:r>
        <w:rPr>
          <w:b/>
          <w:sz w:val="26"/>
          <w:szCs w:val="26"/>
        </w:rPr>
        <w:t>Trước giờ lên lớp:</w:t>
      </w:r>
    </w:p>
    <w:p w:rsidR="00EB4BF9" w:rsidRDefault="00AC3FAB">
      <w:pPr>
        <w:widowControl w:val="0"/>
        <w:spacing w:after="0" w:line="276" w:lineRule="auto"/>
        <w:ind w:left="1" w:hanging="3"/>
        <w:rPr>
          <w:sz w:val="26"/>
          <w:szCs w:val="26"/>
        </w:rPr>
      </w:pPr>
      <w:r>
        <w:rPr>
          <w:sz w:val="26"/>
          <w:szCs w:val="26"/>
        </w:rPr>
        <w:t xml:space="preserve">- Các nhóm chuẩn bị trước nội dung ở nhà để tìm hiểu về về vấn đề việc làm ở địa phương. </w:t>
      </w:r>
    </w:p>
    <w:p w:rsidR="00EB4BF9" w:rsidRDefault="00AC3FAB">
      <w:pPr>
        <w:spacing w:line="276" w:lineRule="auto"/>
        <w:ind w:left="1" w:hanging="3"/>
        <w:rPr>
          <w:sz w:val="26"/>
          <w:szCs w:val="26"/>
        </w:rPr>
      </w:pPr>
      <w:r>
        <w:rPr>
          <w:sz w:val="26"/>
          <w:szCs w:val="26"/>
        </w:rPr>
        <w:t xml:space="preserve">- Nghiên cứu bài học ở nhà, giáo viên chia lớp thành 3/6 nhóm tùy theo sĩ số của HS và chuẩn bị nội dung thuyết trình theo hướng dẫn của giáo viên, cụ thể nội dung như sau: </w:t>
      </w:r>
    </w:p>
    <w:tbl>
      <w:tblPr>
        <w:tblStyle w:val="affd"/>
        <w:tblW w:w="9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
        <w:gridCol w:w="8224"/>
      </w:tblGrid>
      <w:tr w:rsidR="00EB4BF9">
        <w:trPr>
          <w:trHeight w:val="280"/>
          <w:jc w:val="center"/>
        </w:trPr>
        <w:tc>
          <w:tcPr>
            <w:tcW w:w="1004" w:type="dxa"/>
            <w:shd w:val="clear" w:color="auto" w:fill="auto"/>
          </w:tcPr>
          <w:p w:rsidR="00EB4BF9" w:rsidRDefault="00AC3FAB">
            <w:pPr>
              <w:spacing w:line="276" w:lineRule="auto"/>
              <w:ind w:left="1" w:hanging="3"/>
              <w:jc w:val="center"/>
              <w:rPr>
                <w:b/>
                <w:color w:val="FF0000"/>
                <w:sz w:val="26"/>
                <w:szCs w:val="26"/>
              </w:rPr>
            </w:pPr>
            <w:r>
              <w:rPr>
                <w:b/>
                <w:color w:val="FF0000"/>
                <w:sz w:val="26"/>
                <w:szCs w:val="26"/>
              </w:rPr>
              <w:t>Nhóm</w:t>
            </w:r>
          </w:p>
        </w:tc>
        <w:tc>
          <w:tcPr>
            <w:tcW w:w="8224" w:type="dxa"/>
            <w:shd w:val="clear" w:color="auto" w:fill="auto"/>
          </w:tcPr>
          <w:p w:rsidR="00EB4BF9" w:rsidRDefault="00AC3FAB">
            <w:pPr>
              <w:spacing w:line="276" w:lineRule="auto"/>
              <w:ind w:left="1" w:hanging="3"/>
              <w:jc w:val="center"/>
              <w:rPr>
                <w:b/>
                <w:color w:val="FF0000"/>
                <w:sz w:val="26"/>
                <w:szCs w:val="26"/>
              </w:rPr>
            </w:pPr>
            <w:r>
              <w:rPr>
                <w:b/>
                <w:color w:val="FF0000"/>
                <w:sz w:val="26"/>
                <w:szCs w:val="26"/>
              </w:rPr>
              <w:t>Nội dung tìm nhiểu</w:t>
            </w:r>
          </w:p>
        </w:tc>
      </w:tr>
      <w:tr w:rsidR="00EB4BF9">
        <w:trPr>
          <w:trHeight w:val="428"/>
          <w:jc w:val="center"/>
        </w:trPr>
        <w:tc>
          <w:tcPr>
            <w:tcW w:w="1004" w:type="dxa"/>
            <w:shd w:val="clear" w:color="auto" w:fill="auto"/>
          </w:tcPr>
          <w:p w:rsidR="00EB4BF9" w:rsidRDefault="00AC3FAB">
            <w:pPr>
              <w:spacing w:line="276" w:lineRule="auto"/>
              <w:ind w:left="1" w:hanging="3"/>
              <w:jc w:val="center"/>
              <w:rPr>
                <w:b/>
                <w:sz w:val="26"/>
                <w:szCs w:val="26"/>
              </w:rPr>
            </w:pPr>
            <w:r>
              <w:rPr>
                <w:b/>
                <w:sz w:val="26"/>
                <w:szCs w:val="26"/>
              </w:rPr>
              <w:t>1</w:t>
            </w:r>
          </w:p>
        </w:tc>
        <w:tc>
          <w:tcPr>
            <w:tcW w:w="8224" w:type="dxa"/>
            <w:shd w:val="clear" w:color="auto" w:fill="auto"/>
          </w:tcPr>
          <w:p w:rsidR="00EB4BF9" w:rsidRDefault="00AC3FAB">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Làm video về KHÁI QUÁT VỀ ĐẶC ĐIỂM LAO ĐỘNG</w:t>
            </w:r>
          </w:p>
        </w:tc>
      </w:tr>
      <w:tr w:rsidR="00EB4BF9">
        <w:trPr>
          <w:trHeight w:val="279"/>
          <w:jc w:val="center"/>
        </w:trPr>
        <w:tc>
          <w:tcPr>
            <w:tcW w:w="1004" w:type="dxa"/>
            <w:shd w:val="clear" w:color="auto" w:fill="auto"/>
          </w:tcPr>
          <w:p w:rsidR="00EB4BF9" w:rsidRDefault="00AC3FAB">
            <w:pPr>
              <w:spacing w:line="276" w:lineRule="auto"/>
              <w:ind w:left="1" w:hanging="3"/>
              <w:jc w:val="center"/>
              <w:rPr>
                <w:b/>
                <w:sz w:val="26"/>
                <w:szCs w:val="26"/>
              </w:rPr>
            </w:pPr>
            <w:r>
              <w:rPr>
                <w:b/>
                <w:sz w:val="26"/>
                <w:szCs w:val="26"/>
              </w:rPr>
              <w:t>2</w:t>
            </w:r>
          </w:p>
        </w:tc>
        <w:tc>
          <w:tcPr>
            <w:tcW w:w="8224" w:type="dxa"/>
            <w:shd w:val="clear" w:color="auto" w:fill="auto"/>
          </w:tcPr>
          <w:p w:rsidR="00EB4BF9" w:rsidRDefault="00AC3FAB">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Vẽ </w:t>
            </w:r>
            <w:r>
              <w:rPr>
                <w:sz w:val="26"/>
                <w:szCs w:val="26"/>
              </w:rPr>
              <w:t>Infographic</w:t>
            </w:r>
            <w:r>
              <w:rPr>
                <w:color w:val="000000"/>
                <w:sz w:val="26"/>
                <w:szCs w:val="26"/>
              </w:rPr>
              <w:t xml:space="preserve"> về </w:t>
            </w:r>
            <w:r>
              <w:rPr>
                <w:smallCaps/>
                <w:color w:val="000000"/>
                <w:sz w:val="26"/>
                <w:szCs w:val="26"/>
              </w:rPr>
              <w:t xml:space="preserve">VẤN ĐỀ VIỆC LÀM, </w:t>
            </w:r>
            <w:r>
              <w:rPr>
                <w:color w:val="000000"/>
                <w:sz w:val="26"/>
                <w:szCs w:val="26"/>
              </w:rPr>
              <w:t xml:space="preserve">gồm có 2 nội dung: </w:t>
            </w:r>
          </w:p>
          <w:p w:rsidR="00EB4BF9" w:rsidRDefault="00AC3FAB">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a) </w:t>
            </w:r>
            <w:r>
              <w:rPr>
                <w:sz w:val="26"/>
                <w:szCs w:val="26"/>
              </w:rPr>
              <w:t>Tỷ</w:t>
            </w:r>
            <w:r>
              <w:rPr>
                <w:color w:val="000000"/>
                <w:sz w:val="26"/>
                <w:szCs w:val="26"/>
              </w:rPr>
              <w:t xml:space="preserve"> lệ thất nghiệp của lực lượng lao động</w:t>
            </w:r>
          </w:p>
          <w:p w:rsidR="00EB4BF9" w:rsidRDefault="00AC3FAB">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b) Tỉ lệ thiếu việc làm của lực lượng lao động</w:t>
            </w:r>
          </w:p>
        </w:tc>
      </w:tr>
      <w:tr w:rsidR="00EB4BF9">
        <w:trPr>
          <w:trHeight w:val="280"/>
          <w:jc w:val="center"/>
        </w:trPr>
        <w:tc>
          <w:tcPr>
            <w:tcW w:w="1004" w:type="dxa"/>
            <w:shd w:val="clear" w:color="auto" w:fill="auto"/>
          </w:tcPr>
          <w:p w:rsidR="00EB4BF9" w:rsidRDefault="00AC3FAB">
            <w:pPr>
              <w:spacing w:line="276" w:lineRule="auto"/>
              <w:ind w:left="1" w:hanging="3"/>
              <w:jc w:val="center"/>
              <w:rPr>
                <w:b/>
                <w:sz w:val="26"/>
                <w:szCs w:val="26"/>
              </w:rPr>
            </w:pPr>
            <w:r>
              <w:rPr>
                <w:b/>
                <w:sz w:val="26"/>
                <w:szCs w:val="26"/>
              </w:rPr>
              <w:t>3</w:t>
            </w:r>
          </w:p>
        </w:tc>
        <w:tc>
          <w:tcPr>
            <w:tcW w:w="8224" w:type="dxa"/>
            <w:shd w:val="clear" w:color="auto" w:fill="auto"/>
          </w:tcPr>
          <w:p w:rsidR="00EB4BF9" w:rsidRDefault="00AC3FAB">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Làm </w:t>
            </w:r>
            <w:r>
              <w:rPr>
                <w:sz w:val="26"/>
                <w:szCs w:val="26"/>
              </w:rPr>
              <w:t>Powerpoint</w:t>
            </w:r>
            <w:r>
              <w:rPr>
                <w:color w:val="000000"/>
                <w:sz w:val="26"/>
                <w:szCs w:val="26"/>
              </w:rPr>
              <w:t>: Đề xuất giải pháp giải quyết tình trạng thất nghiệp và thiếu việc làm</w:t>
            </w:r>
          </w:p>
        </w:tc>
      </w:tr>
    </w:tbl>
    <w:p w:rsidR="00EB4BF9" w:rsidRDefault="00AC3FAB">
      <w:pPr>
        <w:spacing w:line="276" w:lineRule="auto"/>
        <w:ind w:left="1" w:hanging="3"/>
        <w:rPr>
          <w:b/>
          <w:color w:val="984806"/>
          <w:sz w:val="26"/>
          <w:szCs w:val="26"/>
        </w:rPr>
      </w:pPr>
      <w:r>
        <w:rPr>
          <w:b/>
          <w:color w:val="984806"/>
          <w:sz w:val="26"/>
          <w:szCs w:val="26"/>
        </w:rPr>
        <w:t>Bước 2. HS thực hiện nhiệm vụ:</w:t>
      </w:r>
    </w:p>
    <w:p w:rsidR="00EB4BF9" w:rsidRDefault="00AC3FAB">
      <w:pPr>
        <w:tabs>
          <w:tab w:val="left" w:pos="0"/>
        </w:tabs>
        <w:spacing w:after="0" w:line="276" w:lineRule="auto"/>
        <w:ind w:left="1" w:right="-424" w:hanging="3"/>
        <w:rPr>
          <w:sz w:val="26"/>
          <w:szCs w:val="26"/>
        </w:rPr>
      </w:pPr>
      <w:r>
        <w:rPr>
          <w:sz w:val="26"/>
          <w:szCs w:val="26"/>
        </w:rPr>
        <w:t>* HS làm việc ở nhà</w:t>
      </w:r>
    </w:p>
    <w:p w:rsidR="00EB4BF9" w:rsidRDefault="00AC3FAB">
      <w:pPr>
        <w:tabs>
          <w:tab w:val="left" w:pos="0"/>
        </w:tabs>
        <w:spacing w:after="0" w:line="276" w:lineRule="auto"/>
        <w:ind w:left="1" w:right="-424" w:hanging="3"/>
        <w:rPr>
          <w:sz w:val="26"/>
          <w:szCs w:val="26"/>
        </w:rPr>
      </w:pPr>
      <w:r>
        <w:rPr>
          <w:sz w:val="26"/>
          <w:szCs w:val="26"/>
        </w:rPr>
        <w:t xml:space="preserve">* GV hỗ trợ HS, cung cấp các đường Link và công cụ hỗ trợ nếu cần thiết cho các em. </w:t>
      </w:r>
    </w:p>
    <w:p w:rsidR="00EB4BF9" w:rsidRDefault="00AC3FAB">
      <w:pPr>
        <w:tabs>
          <w:tab w:val="left" w:pos="0"/>
        </w:tabs>
        <w:spacing w:after="0" w:line="276" w:lineRule="auto"/>
        <w:ind w:left="1" w:right="-424" w:hanging="3"/>
        <w:rPr>
          <w:sz w:val="26"/>
          <w:szCs w:val="26"/>
        </w:rPr>
      </w:pPr>
      <w:r>
        <w:rPr>
          <w:b/>
          <w:color w:val="984806"/>
          <w:sz w:val="26"/>
          <w:szCs w:val="26"/>
        </w:rPr>
        <w:t xml:space="preserve"> Bước 3: Báo cáo, thảo luận: </w:t>
      </w:r>
    </w:p>
    <w:p w:rsidR="00EB4BF9" w:rsidRDefault="00AC3FAB">
      <w:pPr>
        <w:numPr>
          <w:ilvl w:val="0"/>
          <w:numId w:val="7"/>
        </w:numPr>
        <w:spacing w:after="0" w:line="276" w:lineRule="auto"/>
        <w:ind w:left="1" w:hanging="3"/>
        <w:rPr>
          <w:b/>
          <w:sz w:val="26"/>
          <w:szCs w:val="26"/>
        </w:rPr>
      </w:pPr>
      <w:r>
        <w:rPr>
          <w:b/>
          <w:sz w:val="26"/>
          <w:szCs w:val="26"/>
        </w:rPr>
        <w:t xml:space="preserve">Trong giờ lên lớp: </w:t>
      </w:r>
    </w:p>
    <w:p w:rsidR="00EB4BF9" w:rsidRDefault="00AC3FAB">
      <w:pPr>
        <w:spacing w:line="276" w:lineRule="auto"/>
        <w:ind w:left="1" w:hanging="3"/>
        <w:rPr>
          <w:b/>
          <w:sz w:val="26"/>
          <w:szCs w:val="26"/>
        </w:rPr>
      </w:pPr>
      <w:r>
        <w:rPr>
          <w:b/>
          <w:sz w:val="26"/>
          <w:szCs w:val="26"/>
        </w:rPr>
        <w:t>Vòng 1: báo cáo sản phẩm</w:t>
      </w:r>
    </w:p>
    <w:p w:rsidR="00EB4BF9" w:rsidRDefault="00AC3FAB">
      <w:pPr>
        <w:spacing w:line="276" w:lineRule="auto"/>
        <w:ind w:left="1" w:hanging="3"/>
        <w:rPr>
          <w:sz w:val="26"/>
          <w:szCs w:val="26"/>
        </w:rPr>
      </w:pPr>
      <w:r>
        <w:rPr>
          <w:sz w:val="26"/>
          <w:szCs w:val="26"/>
        </w:rPr>
        <w:t xml:space="preserve">- Mỗi nhóm báo cáo sản phẩm trong thời gian tối đa là 5 phút. </w:t>
      </w:r>
    </w:p>
    <w:p w:rsidR="00EB4BF9" w:rsidRDefault="00AC3FAB">
      <w:pPr>
        <w:spacing w:line="276" w:lineRule="auto"/>
        <w:ind w:left="1" w:hanging="3"/>
        <w:rPr>
          <w:sz w:val="26"/>
          <w:szCs w:val="26"/>
        </w:rPr>
      </w:pPr>
      <w:r>
        <w:rPr>
          <w:sz w:val="26"/>
          <w:szCs w:val="26"/>
        </w:rPr>
        <w:t xml:space="preserve">- Các nhóm lắng nghe, ghi chép và đặt câu hỏi cho các nhóm khác, các nhóm có câu hỏi/ trả lời hay sẽ được điểm cộng. </w:t>
      </w:r>
    </w:p>
    <w:p w:rsidR="00EB4BF9" w:rsidRDefault="00AC3FAB">
      <w:pPr>
        <w:spacing w:line="276" w:lineRule="auto"/>
        <w:ind w:left="1" w:hanging="3"/>
        <w:rPr>
          <w:sz w:val="26"/>
          <w:szCs w:val="26"/>
        </w:rPr>
      </w:pPr>
      <w:r>
        <w:rPr>
          <w:sz w:val="26"/>
          <w:szCs w:val="26"/>
        </w:rPr>
        <w:t>- GV cung cấp thêm các thông tin bổ trợ về vấn đề thất nghiệp và thiếu việc làm cho HS</w:t>
      </w:r>
    </w:p>
    <w:tbl>
      <w:tblPr>
        <w:tblStyle w:val="affe"/>
        <w:tblW w:w="10002" w:type="dxa"/>
        <w:tblInd w:w="1" w:type="dxa"/>
        <w:tblBorders>
          <w:top w:val="nil"/>
          <w:left w:val="nil"/>
          <w:bottom w:val="nil"/>
          <w:right w:val="nil"/>
          <w:insideH w:val="nil"/>
          <w:insideV w:val="nil"/>
        </w:tblBorders>
        <w:tblLayout w:type="fixed"/>
        <w:tblLook w:val="0400" w:firstRow="0" w:lastRow="0" w:firstColumn="0" w:lastColumn="0" w:noHBand="0" w:noVBand="1"/>
      </w:tblPr>
      <w:tblGrid>
        <w:gridCol w:w="10002"/>
      </w:tblGrid>
      <w:tr w:rsidR="00EB4BF9">
        <w:trPr>
          <w:trHeight w:val="312"/>
        </w:trPr>
        <w:tc>
          <w:tcPr>
            <w:tcW w:w="10002" w:type="dxa"/>
          </w:tcPr>
          <w:p w:rsidR="00EB4BF9" w:rsidRDefault="00AC3FAB">
            <w:pPr>
              <w:widowControl w:val="0"/>
              <w:spacing w:after="0" w:line="276" w:lineRule="auto"/>
              <w:ind w:left="1" w:hanging="3"/>
              <w:rPr>
                <w:rFonts w:ascii="Courier New" w:eastAsia="Courier New" w:hAnsi="Courier New" w:cs="Courier New"/>
                <w:sz w:val="26"/>
                <w:szCs w:val="26"/>
              </w:rPr>
            </w:pPr>
            <w:r>
              <w:rPr>
                <w:rFonts w:ascii="Courier New" w:eastAsia="Courier New" w:hAnsi="Courier New" w:cs="Courier New"/>
                <w:noProof/>
                <w:sz w:val="26"/>
                <w:szCs w:val="26"/>
                <w:lang w:val="en-US"/>
              </w:rPr>
              <w:lastRenderedPageBreak/>
              <w:drawing>
                <wp:inline distT="0" distB="0" distL="0" distR="0">
                  <wp:extent cx="6171594" cy="3472593"/>
                  <wp:effectExtent l="0" t="0" r="0" b="0"/>
                  <wp:docPr id="35" name="image10.jpg" descr="D:\GIÁO ÁN\9\CTST\BÀI 3\Bài 3 THỰC HÀNH PHÂN TÍCH VẤN ĐỀ VIỆC LÀM Ở ĐỊA PHƯƠNG\Slide9.JPG"/>
                  <wp:cNvGraphicFramePr/>
                  <a:graphic xmlns:a="http://schemas.openxmlformats.org/drawingml/2006/main">
                    <a:graphicData uri="http://schemas.openxmlformats.org/drawingml/2006/picture">
                      <pic:pic xmlns:pic="http://schemas.openxmlformats.org/drawingml/2006/picture">
                        <pic:nvPicPr>
                          <pic:cNvPr id="0" name="image10.jpg" descr="D:\GIÁO ÁN\9\CTST\BÀI 3\Bài 3 THỰC HÀNH PHÂN TÍCH VẤN ĐỀ VIỆC LÀM Ở ĐỊA PHƯƠNG\Slide9.JPG"/>
                          <pic:cNvPicPr preferRelativeResize="0"/>
                        </pic:nvPicPr>
                        <pic:blipFill>
                          <a:blip r:embed="rId10"/>
                          <a:srcRect/>
                          <a:stretch>
                            <a:fillRect/>
                          </a:stretch>
                        </pic:blipFill>
                        <pic:spPr>
                          <a:xfrm>
                            <a:off x="0" y="0"/>
                            <a:ext cx="6171594" cy="3472593"/>
                          </a:xfrm>
                          <a:prstGeom prst="rect">
                            <a:avLst/>
                          </a:prstGeom>
                          <a:ln/>
                        </pic:spPr>
                      </pic:pic>
                    </a:graphicData>
                  </a:graphic>
                </wp:inline>
              </w:drawing>
            </w:r>
          </w:p>
        </w:tc>
      </w:tr>
    </w:tbl>
    <w:p w:rsidR="00EB4BF9" w:rsidRDefault="00AC3FAB">
      <w:pPr>
        <w:numPr>
          <w:ilvl w:val="0"/>
          <w:numId w:val="4"/>
        </w:numPr>
        <w:pBdr>
          <w:top w:val="nil"/>
          <w:left w:val="nil"/>
          <w:bottom w:val="nil"/>
          <w:right w:val="nil"/>
          <w:between w:val="nil"/>
        </w:pBdr>
        <w:spacing w:line="276" w:lineRule="auto"/>
        <w:ind w:left="1" w:hanging="3"/>
        <w:rPr>
          <w:color w:val="000000"/>
          <w:sz w:val="26"/>
          <w:szCs w:val="26"/>
        </w:rPr>
      </w:pPr>
      <w:r>
        <w:rPr>
          <w:color w:val="000000"/>
          <w:sz w:val="26"/>
          <w:szCs w:val="26"/>
        </w:rPr>
        <w:t>GV phân biệt rõ cho HS biện pháp giải quyết vấn đề việc làm khác nhau ở đô thị và nông thôn: ở nông thôn chủ yếu là thiếu việc nên cần phát triển nghề phụ, khôi phục các nghề truyền thống để tận dụng hết quỹ thời gian lao động, tận dụng thời gian nông nhàn. Còn ở thành thị có tỉ lệ thất nghiệp cao hơn nên phát triển công nghiệp và dịch vụ để tạo ra được khối lượng việc làm lớn</w:t>
      </w:r>
    </w:p>
    <w:tbl>
      <w:tblPr>
        <w:tblStyle w:val="afff"/>
        <w:tblW w:w="10198" w:type="dxa"/>
        <w:tblInd w:w="-2" w:type="dxa"/>
        <w:tblBorders>
          <w:top w:val="nil"/>
          <w:left w:val="nil"/>
          <w:bottom w:val="nil"/>
          <w:right w:val="nil"/>
          <w:insideH w:val="nil"/>
          <w:insideV w:val="nil"/>
        </w:tblBorders>
        <w:tblLayout w:type="fixed"/>
        <w:tblLook w:val="0400" w:firstRow="0" w:lastRow="0" w:firstColumn="0" w:lastColumn="0" w:noHBand="0" w:noVBand="1"/>
      </w:tblPr>
      <w:tblGrid>
        <w:gridCol w:w="5099"/>
        <w:gridCol w:w="5099"/>
      </w:tblGrid>
      <w:tr w:rsidR="00EB4BF9">
        <w:tc>
          <w:tcPr>
            <w:tcW w:w="5099" w:type="dxa"/>
          </w:tcPr>
          <w:p w:rsidR="00EB4BF9" w:rsidRDefault="00AC3FAB">
            <w:pPr>
              <w:widowControl w:val="0"/>
              <w:spacing w:after="0" w:line="276" w:lineRule="auto"/>
              <w:ind w:left="1" w:hanging="3"/>
              <w:rPr>
                <w:rFonts w:ascii="Courier New" w:eastAsia="Courier New" w:hAnsi="Courier New" w:cs="Courier New"/>
                <w:sz w:val="26"/>
                <w:szCs w:val="26"/>
              </w:rPr>
            </w:pPr>
            <w:r>
              <w:rPr>
                <w:rFonts w:ascii="Courier New" w:eastAsia="Courier New" w:hAnsi="Courier New" w:cs="Courier New"/>
                <w:noProof/>
                <w:sz w:val="26"/>
                <w:szCs w:val="26"/>
                <w:lang w:val="en-US"/>
              </w:rPr>
              <w:drawing>
                <wp:inline distT="0" distB="0" distL="0" distR="0">
                  <wp:extent cx="2880000" cy="1619700"/>
                  <wp:effectExtent l="0" t="0" r="0" b="0"/>
                  <wp:docPr id="34" name="image13.jpg" descr="D:\GIÁO ÁN\9\CTST\BÀI 3\Bài 3 THỰC HÀNH PHÂN TÍCH VẤN ĐỀ VIỆC LÀM Ở ĐỊA PHƯƠNG\Slide13.JPG"/>
                  <wp:cNvGraphicFramePr/>
                  <a:graphic xmlns:a="http://schemas.openxmlformats.org/drawingml/2006/main">
                    <a:graphicData uri="http://schemas.openxmlformats.org/drawingml/2006/picture">
                      <pic:pic xmlns:pic="http://schemas.openxmlformats.org/drawingml/2006/picture">
                        <pic:nvPicPr>
                          <pic:cNvPr id="0" name="image13.jpg" descr="D:\GIÁO ÁN\9\CTST\BÀI 3\Bài 3 THỰC HÀNH PHÂN TÍCH VẤN ĐỀ VIỆC LÀM Ở ĐỊA PHƯƠNG\Slide13.JPG"/>
                          <pic:cNvPicPr preferRelativeResize="0"/>
                        </pic:nvPicPr>
                        <pic:blipFill>
                          <a:blip r:embed="rId11"/>
                          <a:srcRect/>
                          <a:stretch>
                            <a:fillRect/>
                          </a:stretch>
                        </pic:blipFill>
                        <pic:spPr>
                          <a:xfrm>
                            <a:off x="0" y="0"/>
                            <a:ext cx="2880000" cy="1619700"/>
                          </a:xfrm>
                          <a:prstGeom prst="rect">
                            <a:avLst/>
                          </a:prstGeom>
                          <a:ln/>
                        </pic:spPr>
                      </pic:pic>
                    </a:graphicData>
                  </a:graphic>
                </wp:inline>
              </w:drawing>
            </w:r>
          </w:p>
        </w:tc>
        <w:tc>
          <w:tcPr>
            <w:tcW w:w="5099" w:type="dxa"/>
          </w:tcPr>
          <w:p w:rsidR="00EB4BF9" w:rsidRDefault="00AC3FAB">
            <w:pPr>
              <w:widowControl w:val="0"/>
              <w:spacing w:after="0" w:line="276" w:lineRule="auto"/>
              <w:ind w:left="1" w:hanging="3"/>
              <w:rPr>
                <w:rFonts w:ascii="Courier New" w:eastAsia="Courier New" w:hAnsi="Courier New" w:cs="Courier New"/>
                <w:sz w:val="26"/>
                <w:szCs w:val="26"/>
              </w:rPr>
            </w:pPr>
            <w:r>
              <w:rPr>
                <w:rFonts w:ascii="Courier New" w:eastAsia="Courier New" w:hAnsi="Courier New" w:cs="Courier New"/>
                <w:noProof/>
                <w:sz w:val="26"/>
                <w:szCs w:val="26"/>
                <w:lang w:val="en-US"/>
              </w:rPr>
              <w:drawing>
                <wp:inline distT="0" distB="0" distL="0" distR="0">
                  <wp:extent cx="2880000" cy="1619700"/>
                  <wp:effectExtent l="0" t="0" r="0" b="0"/>
                  <wp:docPr id="37" name="image9.jpg" descr="D:\GIÁO ÁN\9\CTST\BÀI 3\Bài 3 THỰC HÀNH PHÂN TÍCH VẤN ĐỀ VIỆC LÀM Ở ĐỊA PHƯƠNG\Slide14.JPG"/>
                  <wp:cNvGraphicFramePr/>
                  <a:graphic xmlns:a="http://schemas.openxmlformats.org/drawingml/2006/main">
                    <a:graphicData uri="http://schemas.openxmlformats.org/drawingml/2006/picture">
                      <pic:pic xmlns:pic="http://schemas.openxmlformats.org/drawingml/2006/picture">
                        <pic:nvPicPr>
                          <pic:cNvPr id="0" name="image9.jpg" descr="D:\GIÁO ÁN\9\CTST\BÀI 3\Bài 3 THỰC HÀNH PHÂN TÍCH VẤN ĐỀ VIỆC LÀM Ở ĐỊA PHƯƠNG\Slide14.JPG"/>
                          <pic:cNvPicPr preferRelativeResize="0"/>
                        </pic:nvPicPr>
                        <pic:blipFill>
                          <a:blip r:embed="rId12"/>
                          <a:srcRect/>
                          <a:stretch>
                            <a:fillRect/>
                          </a:stretch>
                        </pic:blipFill>
                        <pic:spPr>
                          <a:xfrm>
                            <a:off x="0" y="0"/>
                            <a:ext cx="2880000" cy="1619700"/>
                          </a:xfrm>
                          <a:prstGeom prst="rect">
                            <a:avLst/>
                          </a:prstGeom>
                          <a:ln/>
                        </pic:spPr>
                      </pic:pic>
                    </a:graphicData>
                  </a:graphic>
                </wp:inline>
              </w:drawing>
            </w:r>
          </w:p>
        </w:tc>
      </w:tr>
    </w:tbl>
    <w:p w:rsidR="00EB4BF9" w:rsidRDefault="00EB4BF9">
      <w:pPr>
        <w:spacing w:line="276" w:lineRule="auto"/>
        <w:ind w:left="1" w:hanging="3"/>
        <w:rPr>
          <w:sz w:val="26"/>
          <w:szCs w:val="26"/>
        </w:rPr>
      </w:pPr>
    </w:p>
    <w:p w:rsidR="00EB4BF9" w:rsidRDefault="00AC3FAB">
      <w:pPr>
        <w:spacing w:line="276" w:lineRule="auto"/>
        <w:ind w:left="1" w:hanging="3"/>
        <w:jc w:val="center"/>
        <w:rPr>
          <w:b/>
          <w:sz w:val="26"/>
          <w:szCs w:val="26"/>
        </w:rPr>
      </w:pPr>
      <w:r>
        <w:rPr>
          <w:b/>
          <w:sz w:val="26"/>
          <w:szCs w:val="26"/>
        </w:rPr>
        <w:t>Vòng 2: Tổ chức “HỘI CHỢ VIỆC LÀM”</w:t>
      </w:r>
    </w:p>
    <w:p w:rsidR="00EB4BF9" w:rsidRDefault="00AC3FAB">
      <w:pPr>
        <w:pBdr>
          <w:top w:val="nil"/>
          <w:left w:val="nil"/>
          <w:bottom w:val="nil"/>
          <w:right w:val="nil"/>
          <w:between w:val="nil"/>
        </w:pBdr>
        <w:spacing w:after="0" w:line="276" w:lineRule="auto"/>
        <w:ind w:left="1" w:hanging="3"/>
        <w:jc w:val="center"/>
        <w:rPr>
          <w:b/>
          <w:color w:val="000000"/>
          <w:sz w:val="26"/>
          <w:szCs w:val="26"/>
        </w:rPr>
      </w:pPr>
      <w:r>
        <w:rPr>
          <w:color w:val="000000"/>
          <w:sz w:val="26"/>
          <w:szCs w:val="26"/>
        </w:rPr>
        <w:t>Các nhóm đóng vai là nhà tuyển dụng của các công ty viết ra yêu cầu tuyển dụng của mình</w:t>
      </w:r>
    </w:p>
    <w:p w:rsidR="00EB4BF9" w:rsidRDefault="00AC3FAB">
      <w:pPr>
        <w:numPr>
          <w:ilvl w:val="0"/>
          <w:numId w:val="3"/>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GV đặt vấn đề và hướng dẫn HS viết ra yêu cầu của công việc, thông qua việc viết ra các yêu cầu này, các em sẽ có các định hướng để hoàn thiện mình để có thể kiếm được việc trong tương lai dễ dàng hơn. </w:t>
      </w:r>
    </w:p>
    <w:p w:rsidR="00EB4BF9" w:rsidRDefault="00AC3FAB">
      <w:pPr>
        <w:numPr>
          <w:ilvl w:val="0"/>
          <w:numId w:val="3"/>
        </w:numPr>
        <w:pBdr>
          <w:top w:val="nil"/>
          <w:left w:val="nil"/>
          <w:bottom w:val="nil"/>
          <w:right w:val="nil"/>
          <w:between w:val="nil"/>
        </w:pBdr>
        <w:spacing w:after="0" w:line="276" w:lineRule="auto"/>
        <w:ind w:left="1" w:hanging="3"/>
        <w:rPr>
          <w:color w:val="000000"/>
          <w:sz w:val="26"/>
          <w:szCs w:val="26"/>
        </w:rPr>
      </w:pPr>
      <w:r>
        <w:rPr>
          <w:color w:val="000000"/>
          <w:sz w:val="26"/>
          <w:szCs w:val="26"/>
        </w:rPr>
        <w:t>GV cho ví dụ minh họa để HS dễ tưởng tượng nhiệm vụ của mình</w:t>
      </w:r>
    </w:p>
    <w:p w:rsidR="00EB4BF9" w:rsidRDefault="00AC3FAB">
      <w:pPr>
        <w:numPr>
          <w:ilvl w:val="0"/>
          <w:numId w:val="3"/>
        </w:numPr>
        <w:pBdr>
          <w:top w:val="nil"/>
          <w:left w:val="nil"/>
          <w:bottom w:val="nil"/>
          <w:right w:val="nil"/>
          <w:between w:val="nil"/>
        </w:pBdr>
        <w:spacing w:after="0" w:line="276" w:lineRule="auto"/>
        <w:ind w:left="1" w:hanging="3"/>
        <w:rPr>
          <w:color w:val="000000"/>
          <w:sz w:val="26"/>
          <w:szCs w:val="26"/>
        </w:rPr>
      </w:pPr>
      <w:r>
        <w:rPr>
          <w:color w:val="000000"/>
          <w:sz w:val="26"/>
          <w:szCs w:val="26"/>
        </w:rPr>
        <w:t>HS thực hiện trong thời gian 5 phút</w:t>
      </w:r>
    </w:p>
    <w:p w:rsidR="00EB4BF9" w:rsidRDefault="00AC3FAB">
      <w:pPr>
        <w:numPr>
          <w:ilvl w:val="0"/>
          <w:numId w:val="3"/>
        </w:num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 xml:space="preserve">Báo cáo trong thời gian 2 phút/ nhóm dưới hình thức tổ chức </w:t>
      </w:r>
      <w:r>
        <w:rPr>
          <w:b/>
          <w:color w:val="000000"/>
          <w:sz w:val="26"/>
          <w:szCs w:val="26"/>
        </w:rPr>
        <w:t>“HỘI CHỢ VIỆC LÀM”</w:t>
      </w:r>
    </w:p>
    <w:tbl>
      <w:tblPr>
        <w:tblStyle w:val="afff0"/>
        <w:tblW w:w="9850" w:type="dxa"/>
        <w:tblInd w:w="358" w:type="dxa"/>
        <w:tblBorders>
          <w:top w:val="nil"/>
          <w:left w:val="nil"/>
          <w:bottom w:val="nil"/>
          <w:right w:val="nil"/>
          <w:insideH w:val="nil"/>
          <w:insideV w:val="nil"/>
        </w:tblBorders>
        <w:tblLayout w:type="fixed"/>
        <w:tblLook w:val="0400" w:firstRow="0" w:lastRow="0" w:firstColumn="0" w:lastColumn="0" w:noHBand="0" w:noVBand="1"/>
      </w:tblPr>
      <w:tblGrid>
        <w:gridCol w:w="4925"/>
        <w:gridCol w:w="4925"/>
      </w:tblGrid>
      <w:tr w:rsidR="00EB4BF9">
        <w:tc>
          <w:tcPr>
            <w:tcW w:w="4925" w:type="dxa"/>
          </w:tcPr>
          <w:p w:rsidR="00EB4BF9" w:rsidRDefault="00AC3FAB">
            <w:pPr>
              <w:pBdr>
                <w:top w:val="nil"/>
                <w:left w:val="nil"/>
                <w:bottom w:val="nil"/>
                <w:right w:val="nil"/>
                <w:between w:val="nil"/>
              </w:pBdr>
              <w:spacing w:line="276" w:lineRule="auto"/>
              <w:ind w:left="1" w:hanging="3"/>
              <w:rPr>
                <w:color w:val="000000"/>
                <w:sz w:val="26"/>
                <w:szCs w:val="26"/>
              </w:rPr>
            </w:pPr>
            <w:r>
              <w:rPr>
                <w:rFonts w:ascii="Courier New" w:eastAsia="Courier New" w:hAnsi="Courier New" w:cs="Courier New"/>
                <w:noProof/>
                <w:color w:val="000000"/>
                <w:sz w:val="26"/>
                <w:szCs w:val="26"/>
                <w:lang w:val="en-US"/>
              </w:rPr>
              <w:drawing>
                <wp:inline distT="0" distB="0" distL="0" distR="0">
                  <wp:extent cx="2880000" cy="1609709"/>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t="1117"/>
                          <a:stretch>
                            <a:fillRect/>
                          </a:stretch>
                        </pic:blipFill>
                        <pic:spPr>
                          <a:xfrm>
                            <a:off x="0" y="0"/>
                            <a:ext cx="2880000" cy="1609709"/>
                          </a:xfrm>
                          <a:prstGeom prst="rect">
                            <a:avLst/>
                          </a:prstGeom>
                          <a:ln/>
                        </pic:spPr>
                      </pic:pic>
                    </a:graphicData>
                  </a:graphic>
                </wp:inline>
              </w:drawing>
            </w:r>
          </w:p>
        </w:tc>
        <w:tc>
          <w:tcPr>
            <w:tcW w:w="4925" w:type="dxa"/>
          </w:tcPr>
          <w:p w:rsidR="00EB4BF9" w:rsidRDefault="00AC3FAB">
            <w:pPr>
              <w:pBdr>
                <w:top w:val="nil"/>
                <w:left w:val="nil"/>
                <w:bottom w:val="nil"/>
                <w:right w:val="nil"/>
                <w:between w:val="nil"/>
              </w:pBdr>
              <w:spacing w:line="276" w:lineRule="auto"/>
              <w:ind w:left="1" w:hanging="3"/>
              <w:rPr>
                <w:color w:val="000000"/>
                <w:sz w:val="26"/>
                <w:szCs w:val="26"/>
              </w:rPr>
            </w:pPr>
            <w:r>
              <w:rPr>
                <w:rFonts w:ascii="Courier New" w:eastAsia="Courier New" w:hAnsi="Courier New" w:cs="Courier New"/>
                <w:noProof/>
                <w:color w:val="000000"/>
                <w:sz w:val="26"/>
                <w:szCs w:val="26"/>
                <w:lang w:val="en-US"/>
              </w:rPr>
              <w:drawing>
                <wp:inline distT="0" distB="0" distL="0" distR="0">
                  <wp:extent cx="2880000" cy="1613278"/>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880000" cy="1613278"/>
                          </a:xfrm>
                          <a:prstGeom prst="rect">
                            <a:avLst/>
                          </a:prstGeom>
                          <a:ln/>
                        </pic:spPr>
                      </pic:pic>
                    </a:graphicData>
                  </a:graphic>
                </wp:inline>
              </w:drawing>
            </w:r>
          </w:p>
        </w:tc>
      </w:tr>
    </w:tbl>
    <w:p w:rsidR="00EB4BF9" w:rsidRDefault="00AC3FAB">
      <w:pPr>
        <w:spacing w:line="276" w:lineRule="auto"/>
        <w:ind w:left="1" w:hanging="3"/>
        <w:rPr>
          <w:sz w:val="26"/>
          <w:szCs w:val="26"/>
        </w:rPr>
      </w:pPr>
      <w:r>
        <w:rPr>
          <w:sz w:val="26"/>
          <w:szCs w:val="26"/>
        </w:rPr>
        <w:t xml:space="preserve">+ Các nhà nhóm chấm điểm cho nhau, dựa vào các tiêu chí trong phiếu đánh giá, kết hợp phần trả lời câu hỏi và đưa giải pháp. </w:t>
      </w:r>
    </w:p>
    <w:p w:rsidR="00EB4BF9" w:rsidRDefault="00AC3FAB">
      <w:pPr>
        <w:tabs>
          <w:tab w:val="left" w:pos="0"/>
        </w:tabs>
        <w:spacing w:after="0" w:line="276" w:lineRule="auto"/>
        <w:ind w:left="1" w:right="-424" w:hanging="3"/>
        <w:rPr>
          <w:b/>
          <w:color w:val="984806"/>
          <w:sz w:val="26"/>
          <w:szCs w:val="26"/>
        </w:rPr>
      </w:pPr>
      <w:r>
        <w:rPr>
          <w:b/>
          <w:color w:val="984806"/>
          <w:sz w:val="26"/>
          <w:szCs w:val="26"/>
        </w:rPr>
        <w:t>Bước 4: Kết luận, nhận định:</w:t>
      </w:r>
    </w:p>
    <w:p w:rsidR="00EB4BF9" w:rsidRDefault="00AC3FAB">
      <w:pPr>
        <w:widowControl w:val="0"/>
        <w:shd w:val="clear" w:color="auto" w:fill="FFFFFF"/>
        <w:spacing w:after="0" w:line="276" w:lineRule="auto"/>
        <w:ind w:left="1" w:hanging="3"/>
        <w:jc w:val="left"/>
        <w:rPr>
          <w:b/>
          <w:color w:val="FF0000"/>
          <w:sz w:val="26"/>
          <w:szCs w:val="26"/>
        </w:rPr>
      </w:pPr>
      <w:r>
        <w:rPr>
          <w:sz w:val="26"/>
          <w:szCs w:val="26"/>
        </w:rPr>
        <w:t>* GV ghi nhận điểm số/ điểm cộng cho nhóm xuất sắc nhất, GV chốt kiến thức, HS ghi bài trong phiếu tự học</w:t>
      </w:r>
      <w:r>
        <w:rPr>
          <w:b/>
          <w:color w:val="FF0000"/>
          <w:sz w:val="26"/>
          <w:szCs w:val="26"/>
        </w:rPr>
        <w:t xml:space="preserve"> </w:t>
      </w:r>
    </w:p>
    <w:p w:rsidR="00EB4BF9" w:rsidRDefault="00AC3FAB">
      <w:pPr>
        <w:widowControl w:val="0"/>
        <w:shd w:val="clear" w:color="auto" w:fill="FFFFFF"/>
        <w:spacing w:after="0" w:line="276" w:lineRule="auto"/>
        <w:ind w:left="1" w:hanging="3"/>
        <w:jc w:val="center"/>
        <w:rPr>
          <w:color w:val="FF0000"/>
          <w:sz w:val="26"/>
          <w:szCs w:val="26"/>
        </w:rPr>
      </w:pPr>
      <w:r>
        <w:rPr>
          <w:b/>
          <w:color w:val="FF0000"/>
          <w:sz w:val="26"/>
          <w:szCs w:val="26"/>
        </w:rPr>
        <w:t>3. LUYỆN TẬP (10 phút)</w:t>
      </w:r>
    </w:p>
    <w:p w:rsidR="00EB4BF9" w:rsidRDefault="00AC3FAB">
      <w:pPr>
        <w:widowControl w:val="0"/>
        <w:spacing w:after="0" w:line="276" w:lineRule="auto"/>
        <w:ind w:left="1" w:hanging="3"/>
        <w:rPr>
          <w:i/>
          <w:color w:val="000000"/>
          <w:sz w:val="26"/>
          <w:szCs w:val="26"/>
        </w:rPr>
      </w:pPr>
      <w:r>
        <w:rPr>
          <w:i/>
          <w:color w:val="000000"/>
          <w:sz w:val="26"/>
          <w:szCs w:val="26"/>
        </w:rPr>
        <w:t xml:space="preserve">a) Mục tiêu: </w:t>
      </w:r>
    </w:p>
    <w:p w:rsidR="00EB4BF9" w:rsidRDefault="00AC3FAB">
      <w:pPr>
        <w:widowControl w:val="0"/>
        <w:spacing w:after="0" w:line="276" w:lineRule="auto"/>
        <w:ind w:left="1" w:hanging="3"/>
        <w:rPr>
          <w:color w:val="000000"/>
          <w:sz w:val="26"/>
          <w:szCs w:val="26"/>
        </w:rPr>
      </w:pPr>
      <w:r>
        <w:rPr>
          <w:color w:val="000000"/>
          <w:sz w:val="26"/>
          <w:szCs w:val="26"/>
        </w:rPr>
        <w:t xml:space="preserve">- Giúp học sinh củng cố kiến thức cơ bản của bài học. </w:t>
      </w:r>
    </w:p>
    <w:p w:rsidR="00EB4BF9" w:rsidRDefault="00AC3FAB">
      <w:pPr>
        <w:widowControl w:val="0"/>
        <w:spacing w:after="0" w:line="276" w:lineRule="auto"/>
        <w:ind w:left="1" w:hanging="3"/>
        <w:rPr>
          <w:b/>
          <w:color w:val="0070C0"/>
          <w:sz w:val="26"/>
          <w:szCs w:val="26"/>
        </w:rPr>
      </w:pPr>
      <w:r>
        <w:rPr>
          <w:color w:val="000000"/>
          <w:sz w:val="26"/>
          <w:szCs w:val="26"/>
        </w:rPr>
        <w:t>- Kích thích tư duy tổng hợp, hệ thống hóa kiến thức, khả năng tìm kiếm thông tin và làm việc nhóm.</w:t>
      </w:r>
    </w:p>
    <w:p w:rsidR="00EB4BF9" w:rsidRDefault="00AC3FAB">
      <w:pPr>
        <w:widowControl w:val="0"/>
        <w:pBdr>
          <w:between w:val="nil"/>
        </w:pBdr>
        <w:shd w:val="clear" w:color="auto" w:fill="FFFFFF"/>
        <w:spacing w:after="0" w:line="276" w:lineRule="auto"/>
        <w:ind w:left="1" w:hanging="3"/>
        <w:jc w:val="left"/>
        <w:rPr>
          <w:color w:val="000000"/>
          <w:sz w:val="26"/>
          <w:szCs w:val="26"/>
        </w:rPr>
      </w:pPr>
      <w:r>
        <w:rPr>
          <w:i/>
          <w:color w:val="000000"/>
          <w:sz w:val="26"/>
          <w:szCs w:val="26"/>
        </w:rPr>
        <w:t xml:space="preserve">b) Nội dung: </w:t>
      </w:r>
      <w:r>
        <w:rPr>
          <w:sz w:val="26"/>
          <w:szCs w:val="26"/>
        </w:rPr>
        <w:t xml:space="preserve">Học sinh vẽ lại sơ đồ tư duy nội dung bài học </w:t>
      </w:r>
    </w:p>
    <w:p w:rsidR="00EB4BF9" w:rsidRDefault="00AC3FAB">
      <w:pPr>
        <w:widowControl w:val="0"/>
        <w:shd w:val="clear" w:color="auto" w:fill="FFFFFF"/>
        <w:spacing w:after="0" w:line="276" w:lineRule="auto"/>
        <w:ind w:left="1" w:hanging="3"/>
        <w:rPr>
          <w:sz w:val="26"/>
          <w:szCs w:val="26"/>
        </w:rPr>
      </w:pPr>
      <w:r>
        <w:rPr>
          <w:i/>
          <w:color w:val="000000"/>
          <w:sz w:val="26"/>
          <w:szCs w:val="26"/>
        </w:rPr>
        <w:t xml:space="preserve">c) Sản phẩm: </w:t>
      </w:r>
      <w:r>
        <w:rPr>
          <w:color w:val="000000"/>
          <w:sz w:val="26"/>
          <w:szCs w:val="26"/>
        </w:rPr>
        <w:t>sơ đồ tư duy của HS</w:t>
      </w:r>
    </w:p>
    <w:p w:rsidR="00EB4BF9" w:rsidRDefault="00AC3FAB">
      <w:pPr>
        <w:widowControl w:val="0"/>
        <w:shd w:val="clear" w:color="auto" w:fill="FFFFFF"/>
        <w:spacing w:after="0" w:line="276" w:lineRule="auto"/>
        <w:ind w:left="1" w:hanging="3"/>
        <w:rPr>
          <w:color w:val="000000"/>
          <w:sz w:val="26"/>
          <w:szCs w:val="26"/>
        </w:rPr>
      </w:pPr>
      <w:r>
        <w:rPr>
          <w:i/>
          <w:color w:val="000000"/>
          <w:sz w:val="26"/>
          <w:szCs w:val="26"/>
        </w:rPr>
        <w:t>d) Tổ chức thực hiện:</w:t>
      </w:r>
    </w:p>
    <w:p w:rsidR="00EB4BF9" w:rsidRDefault="00AC3FAB">
      <w:pPr>
        <w:widowControl w:val="0"/>
        <w:spacing w:after="0" w:line="276" w:lineRule="auto"/>
        <w:ind w:left="1" w:hanging="3"/>
        <w:rPr>
          <w:sz w:val="26"/>
          <w:szCs w:val="26"/>
        </w:rPr>
      </w:pPr>
      <w:r>
        <w:rPr>
          <w:b/>
          <w:sz w:val="26"/>
          <w:szCs w:val="26"/>
        </w:rPr>
        <w:t xml:space="preserve">- Chuyển giao nhiệm vụ: </w:t>
      </w:r>
      <w:r>
        <w:rPr>
          <w:sz w:val="26"/>
          <w:szCs w:val="26"/>
        </w:rPr>
        <w:t xml:space="preserve">Giáo viên nhắc lại nội dung cơ bản của bài học, Hs tóm tắt và hệ thống hóa bằng sơ đồ tư duy. </w:t>
      </w:r>
    </w:p>
    <w:p w:rsidR="00EB4BF9" w:rsidRDefault="00AC3FAB">
      <w:pPr>
        <w:widowControl w:val="0"/>
        <w:spacing w:after="0" w:line="276" w:lineRule="auto"/>
        <w:ind w:left="1" w:hanging="3"/>
        <w:rPr>
          <w:sz w:val="26"/>
          <w:szCs w:val="26"/>
        </w:rPr>
      </w:pPr>
      <w:r>
        <w:rPr>
          <w:b/>
          <w:sz w:val="26"/>
          <w:szCs w:val="26"/>
        </w:rPr>
        <w:t xml:space="preserve">- Thực hiện nhiệm vụ: </w:t>
      </w:r>
      <w:r>
        <w:rPr>
          <w:sz w:val="26"/>
          <w:szCs w:val="26"/>
        </w:rPr>
        <w:t xml:space="preserve">HS cho Hs trưng bày sản phẩm, trình bày nhanh nội dung cơ bản. </w:t>
      </w:r>
    </w:p>
    <w:p w:rsidR="00EB4BF9" w:rsidRDefault="00AC3FAB">
      <w:pPr>
        <w:widowControl w:val="0"/>
        <w:spacing w:after="0" w:line="276" w:lineRule="auto"/>
        <w:ind w:left="1" w:hanging="3"/>
        <w:rPr>
          <w:sz w:val="26"/>
          <w:szCs w:val="26"/>
        </w:rPr>
      </w:pPr>
      <w:r>
        <w:rPr>
          <w:b/>
          <w:sz w:val="26"/>
          <w:szCs w:val="26"/>
        </w:rPr>
        <w:t xml:space="preserve">- Báo cáo, thảo luận: </w:t>
      </w:r>
      <w:r>
        <w:rPr>
          <w:sz w:val="26"/>
          <w:szCs w:val="26"/>
        </w:rPr>
        <w:t xml:space="preserve">HS bình chọn cho sơ đồ tư duy đẹp và đầy đủ nhất. </w:t>
      </w:r>
    </w:p>
    <w:p w:rsidR="00EB4BF9" w:rsidRDefault="00AC3FAB">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rsidR="00EB4BF9" w:rsidRDefault="00AC3FAB">
      <w:pPr>
        <w:widowControl w:val="0"/>
        <w:shd w:val="clear" w:color="auto" w:fill="FFFFFF"/>
        <w:spacing w:after="0" w:line="276" w:lineRule="auto"/>
        <w:ind w:left="1" w:hanging="3"/>
        <w:jc w:val="center"/>
        <w:rPr>
          <w:color w:val="FF0000"/>
          <w:sz w:val="26"/>
          <w:szCs w:val="26"/>
        </w:rPr>
      </w:pPr>
      <w:bookmarkStart w:id="3" w:name="_heading=h.gjdgxs" w:colFirst="0" w:colLast="0"/>
      <w:bookmarkEnd w:id="3"/>
      <w:r>
        <w:rPr>
          <w:b/>
          <w:color w:val="FF0000"/>
          <w:sz w:val="26"/>
          <w:szCs w:val="26"/>
        </w:rPr>
        <w:t>4. VẬN DỤNG (2 phút)</w:t>
      </w:r>
    </w:p>
    <w:p w:rsidR="00EB4BF9" w:rsidRDefault="00AC3FAB">
      <w:pPr>
        <w:widowControl w:val="0"/>
        <w:spacing w:after="0" w:line="276" w:lineRule="auto"/>
        <w:ind w:left="1" w:hanging="3"/>
        <w:rPr>
          <w:b/>
          <w:sz w:val="26"/>
          <w:szCs w:val="26"/>
        </w:rPr>
      </w:pPr>
      <w:r>
        <w:rPr>
          <w:i/>
          <w:sz w:val="26"/>
          <w:szCs w:val="26"/>
        </w:rPr>
        <w:t xml:space="preserve">a) Mục tiêu: </w:t>
      </w:r>
      <w:r>
        <w:rPr>
          <w:sz w:val="26"/>
          <w:szCs w:val="26"/>
        </w:rPr>
        <w:t>Tìm hiểu về thị trường việc làm đối với ngành nghề HS đang quan tâm.</w:t>
      </w:r>
      <w:r>
        <w:rPr>
          <w:i/>
          <w:sz w:val="26"/>
          <w:szCs w:val="26"/>
        </w:rPr>
        <w:t xml:space="preserve"> </w:t>
      </w:r>
    </w:p>
    <w:p w:rsidR="00EB4BF9" w:rsidRDefault="00AC3FAB">
      <w:pPr>
        <w:widowControl w:val="0"/>
        <w:pBdr>
          <w:between w:val="nil"/>
        </w:pBdr>
        <w:shd w:val="clear" w:color="auto" w:fill="FFFFFF"/>
        <w:spacing w:after="0" w:line="276" w:lineRule="auto"/>
        <w:ind w:left="1" w:hanging="3"/>
        <w:jc w:val="left"/>
        <w:rPr>
          <w:sz w:val="26"/>
          <w:szCs w:val="26"/>
        </w:rPr>
      </w:pPr>
      <w:r>
        <w:rPr>
          <w:i/>
          <w:sz w:val="26"/>
          <w:szCs w:val="26"/>
        </w:rPr>
        <w:t xml:space="preserve">b) Nội dung: </w:t>
      </w:r>
      <w:r>
        <w:rPr>
          <w:sz w:val="26"/>
          <w:szCs w:val="26"/>
        </w:rPr>
        <w:t>Học sinh làm bài về nhà theo hướng dẫn của giáo viên</w:t>
      </w:r>
    </w:p>
    <w:p w:rsidR="00EB4BF9" w:rsidRDefault="00AC3FAB">
      <w:pPr>
        <w:widowControl w:val="0"/>
        <w:shd w:val="clear" w:color="auto" w:fill="FFFFFF"/>
        <w:spacing w:after="0" w:line="276" w:lineRule="auto"/>
        <w:ind w:left="1" w:hanging="3"/>
        <w:rPr>
          <w:sz w:val="26"/>
          <w:szCs w:val="26"/>
        </w:rPr>
      </w:pPr>
      <w:r>
        <w:rPr>
          <w:i/>
          <w:sz w:val="26"/>
          <w:szCs w:val="26"/>
        </w:rPr>
        <w:t xml:space="preserve">c) Sản phẩm: </w:t>
      </w:r>
      <w:r>
        <w:rPr>
          <w:sz w:val="26"/>
          <w:szCs w:val="26"/>
        </w:rPr>
        <w:t xml:space="preserve">bài làm của học sinh. </w:t>
      </w:r>
    </w:p>
    <w:p w:rsidR="00EB4BF9" w:rsidRDefault="00AC3FAB">
      <w:pPr>
        <w:widowControl w:val="0"/>
        <w:spacing w:after="0" w:line="276" w:lineRule="auto"/>
        <w:ind w:left="1" w:hanging="3"/>
        <w:rPr>
          <w:sz w:val="26"/>
          <w:szCs w:val="26"/>
        </w:rPr>
      </w:pPr>
      <w:r>
        <w:rPr>
          <w:i/>
          <w:sz w:val="26"/>
          <w:szCs w:val="26"/>
        </w:rPr>
        <w:t>d) Tổ chức thực hiện:</w:t>
      </w:r>
    </w:p>
    <w:p w:rsidR="00EB4BF9" w:rsidRDefault="00AC3FAB">
      <w:pPr>
        <w:widowControl w:val="0"/>
        <w:spacing w:after="0" w:line="276" w:lineRule="auto"/>
        <w:ind w:left="1" w:hanging="3"/>
        <w:rPr>
          <w:sz w:val="26"/>
          <w:szCs w:val="26"/>
        </w:rPr>
      </w:pPr>
      <w:r>
        <w:rPr>
          <w:b/>
          <w:sz w:val="26"/>
          <w:szCs w:val="26"/>
        </w:rPr>
        <w:t xml:space="preserve">- Chuyển giao nhiệm vụ: </w:t>
      </w:r>
      <w:r>
        <w:rPr>
          <w:sz w:val="26"/>
          <w:szCs w:val="26"/>
        </w:rPr>
        <w:t>Hiện nay các em đã bắt đầu có định hướng nghề nghiệp, vậy hãy về nhà tìm hiểu về thị trường việc làm đối với ngành nghề HS đang quan tâm.</w:t>
      </w:r>
    </w:p>
    <w:p w:rsidR="00EB4BF9" w:rsidRDefault="00AC3FAB">
      <w:pPr>
        <w:widowControl w:val="0"/>
        <w:spacing w:after="0" w:line="276" w:lineRule="auto"/>
        <w:ind w:left="1" w:hanging="3"/>
        <w:rPr>
          <w:i/>
          <w:sz w:val="26"/>
          <w:szCs w:val="26"/>
        </w:rPr>
      </w:pPr>
      <w:r>
        <w:rPr>
          <w:i/>
          <w:sz w:val="26"/>
          <w:szCs w:val="26"/>
        </w:rPr>
        <w:t>+ Thời gian thực hiện: 1 tuần</w:t>
      </w:r>
    </w:p>
    <w:p w:rsidR="00EB4BF9" w:rsidRDefault="00AC3FAB">
      <w:pPr>
        <w:widowControl w:val="0"/>
        <w:spacing w:after="0" w:line="276" w:lineRule="auto"/>
        <w:ind w:left="1" w:hanging="3"/>
        <w:rPr>
          <w:i/>
          <w:sz w:val="26"/>
          <w:szCs w:val="26"/>
        </w:rPr>
      </w:pPr>
      <w:r>
        <w:rPr>
          <w:i/>
          <w:sz w:val="26"/>
          <w:szCs w:val="26"/>
        </w:rPr>
        <w:t>+ Cách thức: viết tay/ đánh máy trên giấy A4.</w:t>
      </w:r>
    </w:p>
    <w:p w:rsidR="00EB4BF9" w:rsidRDefault="00AC3FAB">
      <w:pPr>
        <w:widowControl w:val="0"/>
        <w:spacing w:after="0" w:line="276" w:lineRule="auto"/>
        <w:ind w:left="1" w:hanging="3"/>
        <w:rPr>
          <w:sz w:val="26"/>
          <w:szCs w:val="26"/>
        </w:rPr>
      </w:pPr>
      <w:r>
        <w:rPr>
          <w:b/>
          <w:sz w:val="26"/>
          <w:szCs w:val="26"/>
        </w:rPr>
        <w:t xml:space="preserve">- Thực hiện nhiệm vụ: </w:t>
      </w:r>
      <w:r>
        <w:rPr>
          <w:sz w:val="26"/>
          <w:szCs w:val="26"/>
        </w:rPr>
        <w:t xml:space="preserve">HS làm việc ở nhà. </w:t>
      </w:r>
    </w:p>
    <w:p w:rsidR="00EB4BF9" w:rsidRDefault="00AC3FAB">
      <w:pPr>
        <w:widowControl w:val="0"/>
        <w:spacing w:after="0" w:line="276" w:lineRule="auto"/>
        <w:ind w:left="1" w:hanging="3"/>
        <w:rPr>
          <w:sz w:val="26"/>
          <w:szCs w:val="26"/>
        </w:rPr>
      </w:pPr>
      <w:r>
        <w:rPr>
          <w:b/>
          <w:sz w:val="26"/>
          <w:szCs w:val="26"/>
        </w:rPr>
        <w:t xml:space="preserve">- Báo cáo, thảo luận: </w:t>
      </w:r>
      <w:r>
        <w:rPr>
          <w:sz w:val="26"/>
          <w:szCs w:val="26"/>
        </w:rPr>
        <w:t xml:space="preserve">GV cho HS nộp bài vào tiết sau. </w:t>
      </w:r>
    </w:p>
    <w:p w:rsidR="00EB4BF9" w:rsidRDefault="00AC3FAB">
      <w:pPr>
        <w:widowControl w:val="0"/>
        <w:spacing w:after="0" w:line="276" w:lineRule="auto"/>
        <w:ind w:left="1" w:hanging="3"/>
        <w:rPr>
          <w:sz w:val="26"/>
          <w:szCs w:val="26"/>
        </w:rPr>
      </w:pPr>
      <w:r>
        <w:rPr>
          <w:b/>
          <w:sz w:val="26"/>
          <w:szCs w:val="26"/>
        </w:rPr>
        <w:lastRenderedPageBreak/>
        <w:t xml:space="preserve">- Kết luận, nhận định: </w:t>
      </w:r>
      <w:r>
        <w:rPr>
          <w:sz w:val="26"/>
          <w:szCs w:val="26"/>
        </w:rPr>
        <w:t>GV nhận xét bài làm, thái độ của các HS.</w:t>
      </w:r>
    </w:p>
    <w:p w:rsidR="00EB4BF9" w:rsidRDefault="00AC3FAB">
      <w:pPr>
        <w:widowControl w:val="0"/>
        <w:spacing w:after="0" w:line="276" w:lineRule="auto"/>
        <w:ind w:left="1" w:hanging="3"/>
        <w:rPr>
          <w:b/>
          <w:color w:val="00B050"/>
          <w:sz w:val="26"/>
          <w:szCs w:val="26"/>
        </w:rPr>
      </w:pPr>
      <w:r>
        <w:rPr>
          <w:b/>
          <w:color w:val="00B050"/>
          <w:sz w:val="26"/>
          <w:szCs w:val="26"/>
        </w:rPr>
        <w:t xml:space="preserve">IV. RÚT KINH NGHIỆM </w:t>
      </w:r>
    </w:p>
    <w:p w:rsidR="00EB4BF9" w:rsidRDefault="00AC3FAB">
      <w:pPr>
        <w:widowControl w:val="0"/>
        <w:tabs>
          <w:tab w:val="right" w:pos="9639"/>
        </w:tabs>
        <w:spacing w:after="0" w:line="276" w:lineRule="auto"/>
        <w:ind w:left="1" w:hanging="3"/>
        <w:rPr>
          <w:sz w:val="26"/>
          <w:szCs w:val="26"/>
        </w:rPr>
      </w:pPr>
      <w:r>
        <w:rPr>
          <w:sz w:val="26"/>
          <w:szCs w:val="26"/>
        </w:rPr>
        <w:t xml:space="preserve"> ………………………………………………………………………………………………</w:t>
      </w:r>
    </w:p>
    <w:p w:rsidR="00EB4BF9" w:rsidRDefault="00AC3FAB">
      <w:pPr>
        <w:widowControl w:val="0"/>
        <w:tabs>
          <w:tab w:val="right" w:pos="9639"/>
        </w:tabs>
        <w:spacing w:after="0" w:line="276" w:lineRule="auto"/>
        <w:ind w:left="1" w:hanging="3"/>
        <w:rPr>
          <w:sz w:val="26"/>
          <w:szCs w:val="26"/>
        </w:rPr>
      </w:pPr>
      <w:r>
        <w:rPr>
          <w:sz w:val="26"/>
          <w:szCs w:val="26"/>
        </w:rPr>
        <w:t>………………………………………………………………………………………………</w:t>
      </w:r>
    </w:p>
    <w:p w:rsidR="00EB4BF9" w:rsidRDefault="00AC3FAB">
      <w:pPr>
        <w:widowControl w:val="0"/>
        <w:tabs>
          <w:tab w:val="right" w:pos="9639"/>
        </w:tabs>
        <w:spacing w:after="0" w:line="276" w:lineRule="auto"/>
        <w:ind w:left="1" w:hanging="3"/>
        <w:rPr>
          <w:sz w:val="26"/>
          <w:szCs w:val="26"/>
        </w:rPr>
      </w:pPr>
      <w:r>
        <w:rPr>
          <w:sz w:val="26"/>
          <w:szCs w:val="26"/>
        </w:rPr>
        <w:t>………………………………………………………………………………………………</w:t>
      </w:r>
    </w:p>
    <w:p w:rsidR="00EB4BF9" w:rsidRDefault="00AC3FAB">
      <w:pPr>
        <w:widowControl w:val="0"/>
        <w:tabs>
          <w:tab w:val="right" w:pos="9639"/>
        </w:tabs>
        <w:spacing w:after="0" w:line="276" w:lineRule="auto"/>
        <w:ind w:left="1" w:hanging="3"/>
        <w:rPr>
          <w:sz w:val="26"/>
          <w:szCs w:val="26"/>
        </w:rPr>
      </w:pPr>
      <w:r>
        <w:rPr>
          <w:sz w:val="26"/>
          <w:szCs w:val="26"/>
        </w:rPr>
        <w:t>………………………………………………………………………………………………</w:t>
      </w:r>
    </w:p>
    <w:p w:rsidR="00EB4BF9" w:rsidRDefault="00AC3FAB">
      <w:pPr>
        <w:widowControl w:val="0"/>
        <w:tabs>
          <w:tab w:val="right" w:pos="9639"/>
        </w:tabs>
        <w:spacing w:after="0" w:line="276" w:lineRule="auto"/>
        <w:ind w:left="1" w:hanging="3"/>
        <w:rPr>
          <w:sz w:val="26"/>
          <w:szCs w:val="26"/>
        </w:rPr>
      </w:pPr>
      <w:r>
        <w:rPr>
          <w:sz w:val="26"/>
          <w:szCs w:val="26"/>
        </w:rPr>
        <w:t>………………………………………………………………………………………………</w:t>
      </w:r>
    </w:p>
    <w:p w:rsidR="00EB4BF9" w:rsidRDefault="00AC3FAB">
      <w:pPr>
        <w:widowControl w:val="0"/>
        <w:tabs>
          <w:tab w:val="right" w:pos="9639"/>
        </w:tabs>
        <w:spacing w:after="0" w:line="276" w:lineRule="auto"/>
        <w:ind w:left="1" w:hanging="3"/>
        <w:rPr>
          <w:color w:val="00B050"/>
          <w:sz w:val="26"/>
          <w:szCs w:val="26"/>
        </w:rPr>
      </w:pPr>
      <w:r>
        <w:rPr>
          <w:sz w:val="26"/>
          <w:szCs w:val="26"/>
        </w:rPr>
        <w:t xml:space="preserve"> </w:t>
      </w:r>
      <w:r>
        <w:rPr>
          <w:b/>
          <w:color w:val="00B050"/>
          <w:sz w:val="26"/>
          <w:szCs w:val="26"/>
        </w:rPr>
        <w:t>V. PHỤ LỤC</w:t>
      </w:r>
    </w:p>
    <w:p w:rsidR="00EB4BF9" w:rsidRDefault="00AC3FAB">
      <w:pPr>
        <w:widowControl w:val="0"/>
        <w:spacing w:after="0" w:line="276" w:lineRule="auto"/>
        <w:ind w:left="1" w:hanging="3"/>
        <w:rPr>
          <w:b/>
          <w:color w:val="FF0000"/>
          <w:sz w:val="26"/>
          <w:szCs w:val="26"/>
        </w:rPr>
      </w:pPr>
      <w:r>
        <w:rPr>
          <w:b/>
          <w:color w:val="FF0000"/>
          <w:sz w:val="26"/>
          <w:szCs w:val="26"/>
        </w:rPr>
        <w:t>1/ TIÊU CHÍ ĐÁNH GIÁ</w:t>
      </w:r>
    </w:p>
    <w:p w:rsidR="00EB4BF9" w:rsidRDefault="00AC3FAB">
      <w:pPr>
        <w:spacing w:after="0" w:line="276" w:lineRule="auto"/>
        <w:ind w:left="1" w:hanging="3"/>
        <w:jc w:val="center"/>
        <w:rPr>
          <w:b/>
          <w:sz w:val="26"/>
          <w:szCs w:val="26"/>
        </w:rPr>
      </w:pPr>
      <w:r>
        <w:rPr>
          <w:b/>
          <w:sz w:val="26"/>
          <w:szCs w:val="26"/>
        </w:rPr>
        <w:t>PHIẾU ĐÁNH GIÁ HOẠT ĐỘNG NHÓM</w:t>
      </w:r>
    </w:p>
    <w:p w:rsidR="00EB4BF9" w:rsidRDefault="00AC3FAB">
      <w:pPr>
        <w:spacing w:before="120" w:line="276" w:lineRule="auto"/>
        <w:ind w:left="1" w:hanging="3"/>
        <w:rPr>
          <w:b/>
          <w:sz w:val="26"/>
          <w:szCs w:val="26"/>
        </w:rPr>
      </w:pPr>
      <w:r>
        <w:rPr>
          <w:b/>
          <w:sz w:val="26"/>
          <w:szCs w:val="26"/>
        </w:rPr>
        <w:t>Tên nhóm: _____________________________ Số lượng thành viên: ___________</w:t>
      </w:r>
    </w:p>
    <w:p w:rsidR="00EB4BF9" w:rsidRDefault="00AC3FAB">
      <w:pPr>
        <w:spacing w:before="120" w:line="276" w:lineRule="auto"/>
        <w:ind w:left="1" w:hanging="3"/>
        <w:rPr>
          <w:b/>
          <w:sz w:val="26"/>
          <w:szCs w:val="26"/>
        </w:rPr>
      </w:pPr>
      <w:r>
        <w:rPr>
          <w:b/>
          <w:sz w:val="26"/>
          <w:szCs w:val="26"/>
        </w:rPr>
        <w:t>Nội dung nhóm trình bày: ______________________________________________</w:t>
      </w:r>
    </w:p>
    <w:p w:rsidR="00EB4BF9" w:rsidRDefault="00AC3FAB">
      <w:pPr>
        <w:spacing w:before="120" w:line="276" w:lineRule="auto"/>
        <w:ind w:left="1" w:hanging="3"/>
        <w:jc w:val="center"/>
        <w:rPr>
          <w:sz w:val="26"/>
          <w:szCs w:val="26"/>
        </w:rPr>
      </w:pPr>
      <w:r>
        <w:rPr>
          <w:sz w:val="26"/>
          <w:szCs w:val="26"/>
        </w:rPr>
        <w:t>Thang điểm: 1 = Kém; 2 = Yếu; 3 = Khá; 4 = Tốt; 5 = Xuất sắc</w:t>
      </w:r>
    </w:p>
    <w:p w:rsidR="00EB4BF9" w:rsidRDefault="00AC3FAB">
      <w:pPr>
        <w:spacing w:before="120" w:line="276" w:lineRule="auto"/>
        <w:ind w:left="1" w:hanging="3"/>
        <w:jc w:val="center"/>
        <w:rPr>
          <w:sz w:val="26"/>
          <w:szCs w:val="26"/>
        </w:rPr>
      </w:pPr>
      <w:r>
        <w:rPr>
          <w:sz w:val="26"/>
          <w:szCs w:val="26"/>
        </w:rPr>
        <w:t>(Khoanh tròn điểm cho từng mục)</w:t>
      </w:r>
    </w:p>
    <w:tbl>
      <w:tblPr>
        <w:tblStyle w:val="afff1"/>
        <w:tblW w:w="9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540"/>
        <w:gridCol w:w="5468"/>
        <w:gridCol w:w="540"/>
        <w:gridCol w:w="540"/>
        <w:gridCol w:w="540"/>
        <w:gridCol w:w="540"/>
        <w:gridCol w:w="503"/>
      </w:tblGrid>
      <w:tr w:rsidR="00EB4BF9">
        <w:trPr>
          <w:jc w:val="center"/>
        </w:trPr>
        <w:tc>
          <w:tcPr>
            <w:tcW w:w="931" w:type="dxa"/>
            <w:shd w:val="clear" w:color="auto" w:fill="auto"/>
            <w:vAlign w:val="center"/>
          </w:tcPr>
          <w:p w:rsidR="00EB4BF9" w:rsidRDefault="00AC3FAB">
            <w:pPr>
              <w:spacing w:before="120" w:line="276" w:lineRule="auto"/>
              <w:ind w:left="1" w:hanging="3"/>
              <w:jc w:val="center"/>
              <w:rPr>
                <w:b/>
                <w:sz w:val="26"/>
                <w:szCs w:val="26"/>
              </w:rPr>
            </w:pPr>
            <w:r>
              <w:rPr>
                <w:b/>
                <w:sz w:val="26"/>
                <w:szCs w:val="26"/>
              </w:rPr>
              <w:t>Tiêu chí</w:t>
            </w:r>
          </w:p>
        </w:tc>
        <w:tc>
          <w:tcPr>
            <w:tcW w:w="6008" w:type="dxa"/>
            <w:gridSpan w:val="2"/>
            <w:shd w:val="clear" w:color="auto" w:fill="auto"/>
          </w:tcPr>
          <w:p w:rsidR="00EB4BF9" w:rsidRDefault="00AC3FAB">
            <w:pPr>
              <w:spacing w:before="120" w:line="276" w:lineRule="auto"/>
              <w:ind w:left="1" w:hanging="3"/>
              <w:jc w:val="center"/>
              <w:rPr>
                <w:b/>
                <w:sz w:val="26"/>
                <w:szCs w:val="26"/>
              </w:rPr>
            </w:pPr>
            <w:r>
              <w:rPr>
                <w:b/>
                <w:sz w:val="26"/>
                <w:szCs w:val="26"/>
              </w:rPr>
              <w:t>Yêu cầu</w:t>
            </w:r>
          </w:p>
        </w:tc>
        <w:tc>
          <w:tcPr>
            <w:tcW w:w="2663" w:type="dxa"/>
            <w:gridSpan w:val="5"/>
            <w:shd w:val="clear" w:color="auto" w:fill="auto"/>
          </w:tcPr>
          <w:p w:rsidR="00EB4BF9" w:rsidRDefault="00AC3FAB">
            <w:pPr>
              <w:spacing w:before="120" w:line="276" w:lineRule="auto"/>
              <w:ind w:left="1" w:hanging="3"/>
              <w:jc w:val="center"/>
              <w:rPr>
                <w:b/>
                <w:sz w:val="26"/>
                <w:szCs w:val="26"/>
              </w:rPr>
            </w:pPr>
            <w:r>
              <w:rPr>
                <w:b/>
                <w:sz w:val="26"/>
                <w:szCs w:val="26"/>
              </w:rPr>
              <w:t>Điểm</w:t>
            </w:r>
          </w:p>
        </w:tc>
      </w:tr>
      <w:tr w:rsidR="00EB4BF9">
        <w:trPr>
          <w:jc w:val="center"/>
        </w:trPr>
        <w:tc>
          <w:tcPr>
            <w:tcW w:w="931" w:type="dxa"/>
            <w:vMerge w:val="restart"/>
            <w:shd w:val="clear" w:color="auto" w:fill="auto"/>
            <w:vAlign w:val="center"/>
          </w:tcPr>
          <w:p w:rsidR="00EB4BF9" w:rsidRDefault="00AC3FAB">
            <w:pPr>
              <w:spacing w:before="120" w:line="276" w:lineRule="auto"/>
              <w:ind w:left="1" w:hanging="3"/>
              <w:jc w:val="left"/>
              <w:rPr>
                <w:sz w:val="26"/>
                <w:szCs w:val="26"/>
              </w:rPr>
            </w:pPr>
            <w:r>
              <w:rPr>
                <w:sz w:val="26"/>
                <w:szCs w:val="26"/>
              </w:rPr>
              <w:t>Sản phẩm chuẩn bị trước</w:t>
            </w:r>
          </w:p>
          <w:p w:rsidR="00EB4BF9" w:rsidRDefault="00EB4BF9">
            <w:pPr>
              <w:spacing w:before="120" w:line="276" w:lineRule="auto"/>
              <w:ind w:left="1" w:hanging="3"/>
              <w:jc w:val="center"/>
              <w:rPr>
                <w:sz w:val="26"/>
                <w:szCs w:val="26"/>
              </w:rPr>
            </w:pP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Tiêu đề rõ ràng, hấp dẫn người xem</w:t>
            </w:r>
          </w:p>
        </w:tc>
        <w:tc>
          <w:tcPr>
            <w:tcW w:w="540" w:type="dxa"/>
            <w:shd w:val="clear" w:color="auto" w:fill="auto"/>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shd w:val="clear" w:color="auto" w:fill="auto"/>
            <w:vAlign w:val="center"/>
          </w:tcPr>
          <w:p w:rsidR="00EB4BF9" w:rsidRDefault="00EB4BF9">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 xml:space="preserve"> Nội dung phù hợp với tiêu đề, rõ ràng, khoa học</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shd w:val="clear" w:color="auto" w:fill="auto"/>
            <w:vAlign w:val="center"/>
          </w:tcPr>
          <w:p w:rsidR="00EB4BF9" w:rsidRDefault="00EB4BF9">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Thiết kế sáng tạo, màu sắc hài hòa, thẩm mỹ cao, font chữ, màu chữ, cỡ chữ hợp lý</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shd w:val="clear" w:color="auto" w:fill="auto"/>
            <w:vAlign w:val="center"/>
          </w:tcPr>
          <w:p w:rsidR="00EB4BF9" w:rsidRDefault="00EB4BF9">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Có hình ảnh rõ nét, minh họa hợp chủ đề</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val="restart"/>
            <w:shd w:val="clear" w:color="auto" w:fill="auto"/>
            <w:vAlign w:val="center"/>
          </w:tcPr>
          <w:p w:rsidR="00EB4BF9" w:rsidRDefault="00AC3FAB">
            <w:pPr>
              <w:spacing w:before="120" w:line="276" w:lineRule="auto"/>
              <w:ind w:left="1" w:hanging="3"/>
              <w:jc w:val="center"/>
              <w:rPr>
                <w:sz w:val="26"/>
                <w:szCs w:val="26"/>
              </w:rPr>
            </w:pPr>
            <w:r>
              <w:rPr>
                <w:sz w:val="26"/>
                <w:szCs w:val="26"/>
              </w:rPr>
              <w:t>Lời nói, cử chỉ</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Giọng nói rõ ràng, âm lượng vừa phải, đủ nghe; Tốc độ trình bày vừa phải, hợp lý; Ngôn ngữ diễn đạt dễ hiểu, phù hợp lứa tuổi</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shd w:val="clear" w:color="auto" w:fill="auto"/>
            <w:vAlign w:val="center"/>
          </w:tcPr>
          <w:p w:rsidR="00EB4BF9" w:rsidRDefault="00EB4BF9">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6</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Thể hiện được cảm hứng, sự tự tin, nhiệt tình khi trình bày; Có giao tiếp bằng ánh mắt với người tham dự</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val="restart"/>
            <w:shd w:val="clear" w:color="auto" w:fill="auto"/>
            <w:vAlign w:val="center"/>
          </w:tcPr>
          <w:p w:rsidR="00EB4BF9" w:rsidRDefault="00AC3FAB">
            <w:pPr>
              <w:spacing w:before="120" w:line="276" w:lineRule="auto"/>
              <w:ind w:left="1" w:hanging="3"/>
              <w:jc w:val="center"/>
              <w:rPr>
                <w:sz w:val="26"/>
                <w:szCs w:val="26"/>
              </w:rPr>
            </w:pPr>
            <w:r>
              <w:rPr>
                <w:sz w:val="26"/>
                <w:szCs w:val="26"/>
              </w:rPr>
              <w:t xml:space="preserve">Tổ chức, </w:t>
            </w:r>
            <w:r>
              <w:rPr>
                <w:sz w:val="26"/>
                <w:szCs w:val="26"/>
              </w:rPr>
              <w:lastRenderedPageBreak/>
              <w:t>tương tác</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lastRenderedPageBreak/>
              <w:t>7</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 xml:space="preserve">Cách dẫn dắt vấn đề thu hút sự chú ý của người dự; không bị lệ thuộc vào tài liệu. </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shd w:val="clear" w:color="auto" w:fill="auto"/>
            <w:vAlign w:val="center"/>
          </w:tcPr>
          <w:p w:rsidR="00EB4BF9" w:rsidRDefault="00EB4BF9">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8</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Có nhiều học sinh trong nhóm trình bày</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shd w:val="clear" w:color="auto" w:fill="auto"/>
            <w:vAlign w:val="center"/>
          </w:tcPr>
          <w:p w:rsidR="00EB4BF9" w:rsidRDefault="00EB4BF9">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9</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Trả lời đúng và đầy đủ các câu hỏi của nhóm, có câu hỏi hay cho nhóm khác</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931" w:type="dxa"/>
            <w:vMerge/>
            <w:shd w:val="clear" w:color="auto" w:fill="auto"/>
            <w:vAlign w:val="center"/>
          </w:tcPr>
          <w:p w:rsidR="00EB4BF9" w:rsidRDefault="00EB4BF9">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10</w:t>
            </w:r>
          </w:p>
        </w:tc>
        <w:tc>
          <w:tcPr>
            <w:tcW w:w="5468" w:type="dxa"/>
            <w:shd w:val="clear" w:color="auto" w:fill="auto"/>
            <w:vAlign w:val="center"/>
          </w:tcPr>
          <w:p w:rsidR="00EB4BF9" w:rsidRDefault="00AC3FAB">
            <w:pPr>
              <w:spacing w:before="120" w:line="276" w:lineRule="auto"/>
              <w:ind w:left="1" w:hanging="3"/>
              <w:rPr>
                <w:sz w:val="26"/>
                <w:szCs w:val="26"/>
              </w:rPr>
            </w:pPr>
            <w:r>
              <w:rPr>
                <w:sz w:val="26"/>
                <w:szCs w:val="26"/>
              </w:rPr>
              <w:t>Phân bố thời gian hợp lí, không quá thời gian quy định</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1</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2</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3</w:t>
            </w:r>
          </w:p>
        </w:tc>
        <w:tc>
          <w:tcPr>
            <w:tcW w:w="540" w:type="dxa"/>
            <w:shd w:val="clear" w:color="auto" w:fill="auto"/>
            <w:vAlign w:val="center"/>
          </w:tcPr>
          <w:p w:rsidR="00EB4BF9" w:rsidRDefault="00AC3FAB">
            <w:pPr>
              <w:spacing w:before="120" w:line="276" w:lineRule="auto"/>
              <w:ind w:left="1" w:hanging="3"/>
              <w:jc w:val="center"/>
              <w:rPr>
                <w:sz w:val="26"/>
                <w:szCs w:val="26"/>
              </w:rPr>
            </w:pPr>
            <w:r>
              <w:rPr>
                <w:sz w:val="26"/>
                <w:szCs w:val="26"/>
              </w:rPr>
              <w:t>4</w:t>
            </w:r>
          </w:p>
        </w:tc>
        <w:tc>
          <w:tcPr>
            <w:tcW w:w="503" w:type="dxa"/>
            <w:shd w:val="clear" w:color="auto" w:fill="auto"/>
            <w:vAlign w:val="center"/>
          </w:tcPr>
          <w:p w:rsidR="00EB4BF9" w:rsidRDefault="00AC3FAB">
            <w:pPr>
              <w:spacing w:before="120" w:line="276" w:lineRule="auto"/>
              <w:ind w:left="1" w:hanging="3"/>
              <w:jc w:val="center"/>
              <w:rPr>
                <w:sz w:val="26"/>
                <w:szCs w:val="26"/>
              </w:rPr>
            </w:pPr>
            <w:r>
              <w:rPr>
                <w:sz w:val="26"/>
                <w:szCs w:val="26"/>
              </w:rPr>
              <w:t>5</w:t>
            </w:r>
          </w:p>
        </w:tc>
      </w:tr>
      <w:tr w:rsidR="00EB4BF9">
        <w:trPr>
          <w:jc w:val="center"/>
        </w:trPr>
        <w:tc>
          <w:tcPr>
            <w:tcW w:w="6939" w:type="dxa"/>
            <w:gridSpan w:val="3"/>
            <w:shd w:val="clear" w:color="auto" w:fill="auto"/>
          </w:tcPr>
          <w:p w:rsidR="00EB4BF9" w:rsidRDefault="00AC3FAB">
            <w:pPr>
              <w:spacing w:before="120" w:line="276" w:lineRule="auto"/>
              <w:ind w:left="1" w:hanging="3"/>
              <w:rPr>
                <w:b/>
                <w:sz w:val="26"/>
                <w:szCs w:val="26"/>
              </w:rPr>
            </w:pPr>
            <w:r>
              <w:rPr>
                <w:b/>
                <w:sz w:val="26"/>
                <w:szCs w:val="26"/>
              </w:rPr>
              <w:t>Tổng điểm</w:t>
            </w:r>
          </w:p>
        </w:tc>
        <w:tc>
          <w:tcPr>
            <w:tcW w:w="2663" w:type="dxa"/>
            <w:gridSpan w:val="5"/>
            <w:shd w:val="clear" w:color="auto" w:fill="auto"/>
            <w:vAlign w:val="center"/>
          </w:tcPr>
          <w:p w:rsidR="00EB4BF9" w:rsidRDefault="00EB4BF9">
            <w:pPr>
              <w:spacing w:before="120" w:line="276" w:lineRule="auto"/>
              <w:ind w:left="1" w:hanging="3"/>
              <w:jc w:val="center"/>
              <w:rPr>
                <w:sz w:val="26"/>
                <w:szCs w:val="26"/>
              </w:rPr>
            </w:pPr>
          </w:p>
        </w:tc>
      </w:tr>
    </w:tbl>
    <w:p w:rsidR="00EB4BF9" w:rsidRDefault="00AC3FAB">
      <w:pPr>
        <w:widowControl w:val="0"/>
        <w:spacing w:after="0" w:line="276" w:lineRule="auto"/>
        <w:ind w:left="1" w:hanging="3"/>
        <w:rPr>
          <w:b/>
          <w:color w:val="FF0000"/>
          <w:sz w:val="26"/>
          <w:szCs w:val="26"/>
        </w:rPr>
      </w:pPr>
      <w:r>
        <w:rPr>
          <w:b/>
          <w:color w:val="FF0000"/>
          <w:sz w:val="26"/>
          <w:szCs w:val="26"/>
        </w:rPr>
        <w:t>2/ Kiến thức bổ trợ</w:t>
      </w:r>
    </w:p>
    <w:p w:rsidR="00EB4BF9" w:rsidRDefault="00EB4BF9">
      <w:pPr>
        <w:widowControl w:val="0"/>
        <w:spacing w:after="0" w:line="276" w:lineRule="auto"/>
        <w:ind w:left="1" w:hanging="3"/>
        <w:rPr>
          <w:b/>
          <w:color w:val="FF0000"/>
          <w:sz w:val="26"/>
          <w:szCs w:val="26"/>
        </w:rPr>
      </w:pPr>
    </w:p>
    <w:tbl>
      <w:tblPr>
        <w:tblStyle w:val="afff2"/>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2"/>
        <w:gridCol w:w="3260"/>
        <w:gridCol w:w="3115"/>
      </w:tblGrid>
      <w:tr w:rsidR="00EB4BF9">
        <w:tc>
          <w:tcPr>
            <w:tcW w:w="10197" w:type="dxa"/>
            <w:gridSpan w:val="3"/>
          </w:tcPr>
          <w:p w:rsidR="00EB4BF9" w:rsidRDefault="00AC3FAB">
            <w:pPr>
              <w:widowControl w:val="0"/>
              <w:spacing w:after="0" w:line="276" w:lineRule="auto"/>
              <w:ind w:left="1" w:hanging="3"/>
              <w:jc w:val="left"/>
              <w:rPr>
                <w:sz w:val="26"/>
                <w:szCs w:val="26"/>
              </w:rPr>
            </w:pPr>
            <w:r>
              <w:rPr>
                <w:sz w:val="26"/>
                <w:szCs w:val="26"/>
              </w:rPr>
              <w:t>1/ Tỉ lệ thất nghiệp</w:t>
            </w:r>
          </w:p>
          <w:p w:rsidR="00EB4BF9" w:rsidRDefault="00AC3FAB">
            <w:pPr>
              <w:widowControl w:val="0"/>
              <w:numPr>
                <w:ilvl w:val="0"/>
                <w:numId w:val="2"/>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Số người thất nghiệp là người </w:t>
            </w:r>
            <w:r>
              <w:rPr>
                <w:sz w:val="26"/>
                <w:szCs w:val="26"/>
              </w:rPr>
              <w:t>từ</w:t>
            </w:r>
            <w:r>
              <w:rPr>
                <w:color w:val="000000"/>
                <w:sz w:val="26"/>
                <w:szCs w:val="26"/>
              </w:rPr>
              <w:t xml:space="preserve"> đủ 15 tuổi trở lên mà trong thời kỳ tham chiếu có đầy đủ cả 03 yếu tố: Hiện không làm việc, đang tìm kiếm việc làm và sẵn sàng làm việc.</w:t>
            </w:r>
          </w:p>
          <w:p w:rsidR="00EB4BF9" w:rsidRDefault="00AC3FAB">
            <w:pPr>
              <w:widowControl w:val="0"/>
              <w:numPr>
                <w:ilvl w:val="0"/>
                <w:numId w:val="2"/>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Người thất nghiệp còn là những người hiện không có việc làm và sẵn sàng làm việc nhưng trong thời kỳ tham chiếu không đi tìm việc do đã chắc chắn có một công việc hoặc một hoạt động sản xuất kinh doanh để bắt đầu sau thời kỳ tham chiếu</w:t>
            </w:r>
          </w:p>
          <w:p w:rsidR="00EB4BF9" w:rsidRDefault="00AC3FAB">
            <w:pPr>
              <w:widowControl w:val="0"/>
              <w:numPr>
                <w:ilvl w:val="0"/>
                <w:numId w:val="2"/>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Tỷ lệ thất nghiệp là tỉ lệ phần trăm giữa số người thất nghiệp so với lực lượng lao động.</w:t>
            </w:r>
          </w:p>
          <w:p w:rsidR="00EB4BF9" w:rsidRDefault="00AC3FAB">
            <w:pPr>
              <w:widowControl w:val="0"/>
              <w:numPr>
                <w:ilvl w:val="0"/>
                <w:numId w:val="2"/>
              </w:numPr>
              <w:spacing w:after="0" w:line="276" w:lineRule="auto"/>
              <w:ind w:left="1" w:hanging="3"/>
              <w:jc w:val="left"/>
              <w:rPr>
                <w:b/>
                <w:i/>
                <w:color w:val="EA1D26"/>
                <w:sz w:val="26"/>
                <w:szCs w:val="26"/>
              </w:rPr>
            </w:pPr>
            <w:r>
              <w:rPr>
                <w:sz w:val="26"/>
                <w:szCs w:val="26"/>
              </w:rPr>
              <w:t>Công thức tính:</w:t>
            </w:r>
          </w:p>
          <w:p w:rsidR="00EB4BF9" w:rsidRDefault="00AC3FAB">
            <w:pPr>
              <w:widowControl w:val="0"/>
              <w:spacing w:after="0" w:line="276" w:lineRule="auto"/>
              <w:ind w:left="1" w:hanging="3"/>
              <w:jc w:val="center"/>
              <w:rPr>
                <w:sz w:val="26"/>
                <w:szCs w:val="26"/>
              </w:rPr>
            </w:pPr>
            <w:r>
              <w:rPr>
                <w:rFonts w:ascii="Courier New" w:eastAsia="Courier New" w:hAnsi="Courier New" w:cs="Courier New"/>
                <w:noProof/>
                <w:sz w:val="26"/>
                <w:szCs w:val="26"/>
                <w:lang w:val="en-US"/>
              </w:rPr>
              <w:drawing>
                <wp:inline distT="0" distB="0" distL="0" distR="0">
                  <wp:extent cx="3352422" cy="579002"/>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352422" cy="579002"/>
                          </a:xfrm>
                          <a:prstGeom prst="rect">
                            <a:avLst/>
                          </a:prstGeom>
                          <a:ln/>
                        </pic:spPr>
                      </pic:pic>
                    </a:graphicData>
                  </a:graphic>
                </wp:inline>
              </w:drawing>
            </w:r>
          </w:p>
          <w:p w:rsidR="00EB4BF9" w:rsidRDefault="00AC3FAB">
            <w:pPr>
              <w:widowControl w:val="0"/>
              <w:spacing w:after="0" w:line="276" w:lineRule="auto"/>
              <w:ind w:left="1" w:hanging="3"/>
              <w:jc w:val="left"/>
              <w:rPr>
                <w:sz w:val="26"/>
                <w:szCs w:val="26"/>
              </w:rPr>
            </w:pPr>
            <w:r>
              <w:rPr>
                <w:sz w:val="26"/>
                <w:szCs w:val="26"/>
              </w:rPr>
              <w:t>2/ Tỉ lệ thiếu việc làm</w:t>
            </w:r>
          </w:p>
          <w:p w:rsidR="00EB4BF9" w:rsidRDefault="00AC3FAB">
            <w:pPr>
              <w:widowControl w:val="0"/>
              <w:numPr>
                <w:ilvl w:val="0"/>
                <w:numId w:val="2"/>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Số người thiếu việc làm gồm những người có việc làm trong thời gian tham chiếu 07 ngày trước thời điểm quan sát </w:t>
            </w:r>
            <w:r>
              <w:rPr>
                <w:sz w:val="26"/>
                <w:szCs w:val="26"/>
              </w:rPr>
              <w:t>thỏa</w:t>
            </w:r>
            <w:r>
              <w:rPr>
                <w:color w:val="000000"/>
                <w:sz w:val="26"/>
                <w:szCs w:val="26"/>
              </w:rPr>
              <w:t xml:space="preserve"> mãn cả 03 tiêu chuẩn sau đây:</w:t>
            </w:r>
          </w:p>
          <w:p w:rsidR="00EB4BF9" w:rsidRDefault="00AC3FAB">
            <w:pPr>
              <w:widowControl w:val="0"/>
              <w:spacing w:after="0" w:line="276" w:lineRule="auto"/>
              <w:ind w:left="1" w:hanging="3"/>
              <w:jc w:val="left"/>
              <w:rPr>
                <w:sz w:val="26"/>
                <w:szCs w:val="26"/>
              </w:rPr>
            </w:pPr>
            <w:r>
              <w:rPr>
                <w:sz w:val="26"/>
                <w:szCs w:val="26"/>
              </w:rPr>
              <w:t>a) Thực tế họ đã làm tất cả các công việc dưới ngưỡng thời gian 35 giờ.</w:t>
            </w:r>
          </w:p>
          <w:p w:rsidR="00EB4BF9" w:rsidRDefault="00AC3FAB">
            <w:pPr>
              <w:widowControl w:val="0"/>
              <w:spacing w:after="0" w:line="276" w:lineRule="auto"/>
              <w:ind w:left="1" w:hanging="3"/>
              <w:jc w:val="left"/>
              <w:rPr>
                <w:sz w:val="26"/>
                <w:szCs w:val="26"/>
              </w:rPr>
            </w:pPr>
            <w:r>
              <w:rPr>
                <w:sz w:val="26"/>
                <w:szCs w:val="26"/>
              </w:rPr>
              <w:t>b) Mong muốn làm việc thêm giờ, nghĩa là: uốn làm thêm một hoặc một số công việc để tăng thêm giờ; muốn thay thế một trong số các công việc đang làm bằng một công việc khác để có thể tăng thêm giờ; muốn tăng thêm giờ của một trong các công việc đang làm hoặc kết hợp 3 loại mong muốn trên.</w:t>
            </w:r>
          </w:p>
          <w:p w:rsidR="00EB4BF9" w:rsidRDefault="00AC3FAB">
            <w:pPr>
              <w:widowControl w:val="0"/>
              <w:spacing w:after="0" w:line="276" w:lineRule="auto"/>
              <w:ind w:left="1" w:hanging="3"/>
              <w:jc w:val="left"/>
              <w:rPr>
                <w:sz w:val="26"/>
                <w:szCs w:val="26"/>
              </w:rPr>
            </w:pPr>
            <w:r>
              <w:rPr>
                <w:sz w:val="26"/>
                <w:szCs w:val="26"/>
              </w:rPr>
              <w:t>c) Sẵn sàng làm việc thêm giờ, nghĩa là: Trong thời gian tới ví dụ trong tuần tới nếu có cơ hội việc làm thì họ sẵn sàng làm thêm giờ.</w:t>
            </w:r>
          </w:p>
          <w:p w:rsidR="00EB4BF9" w:rsidRDefault="00AC3FAB">
            <w:pPr>
              <w:widowControl w:val="0"/>
              <w:spacing w:after="0" w:line="276" w:lineRule="auto"/>
              <w:ind w:left="1" w:hanging="3"/>
              <w:jc w:val="left"/>
              <w:rPr>
                <w:sz w:val="26"/>
                <w:szCs w:val="26"/>
              </w:rPr>
            </w:pPr>
            <w:r>
              <w:rPr>
                <w:sz w:val="26"/>
                <w:szCs w:val="26"/>
              </w:rPr>
              <w:t>Tỷ lệ thiếu việc làm là chỉ tiêu phản ánh tỷ lệ so sánh số người thiếu việc làm với tổng số người đang làm việc trong nền kinh tế.</w:t>
            </w:r>
          </w:p>
          <w:p w:rsidR="00EB4BF9" w:rsidRDefault="00AC3FAB">
            <w:pPr>
              <w:widowControl w:val="0"/>
              <w:spacing w:after="0" w:line="276" w:lineRule="auto"/>
              <w:ind w:left="1" w:hanging="3"/>
              <w:jc w:val="left"/>
              <w:rPr>
                <w:sz w:val="26"/>
                <w:szCs w:val="26"/>
              </w:rPr>
            </w:pPr>
            <w:r>
              <w:rPr>
                <w:sz w:val="26"/>
                <w:szCs w:val="26"/>
              </w:rPr>
              <w:t>Công thức tính:</w:t>
            </w:r>
          </w:p>
          <w:p w:rsidR="00EB4BF9" w:rsidRDefault="00AC3FAB">
            <w:pPr>
              <w:widowControl w:val="0"/>
              <w:spacing w:after="0" w:line="276" w:lineRule="auto"/>
              <w:ind w:left="1" w:hanging="3"/>
              <w:jc w:val="center"/>
              <w:rPr>
                <w:sz w:val="26"/>
                <w:szCs w:val="26"/>
              </w:rPr>
            </w:pPr>
            <w:r>
              <w:rPr>
                <w:rFonts w:ascii="Courier New" w:eastAsia="Courier New" w:hAnsi="Courier New" w:cs="Courier New"/>
                <w:noProof/>
                <w:sz w:val="26"/>
                <w:szCs w:val="26"/>
                <w:lang w:val="en-US"/>
              </w:rPr>
              <w:drawing>
                <wp:inline distT="0" distB="0" distL="0" distR="0">
                  <wp:extent cx="4158158" cy="563363"/>
                  <wp:effectExtent l="0" t="0" r="0" b="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158158" cy="563363"/>
                          </a:xfrm>
                          <a:prstGeom prst="rect">
                            <a:avLst/>
                          </a:prstGeom>
                          <a:ln/>
                        </pic:spPr>
                      </pic:pic>
                    </a:graphicData>
                  </a:graphic>
                </wp:inline>
              </w:drawing>
            </w:r>
          </w:p>
          <w:p w:rsidR="00EB4BF9" w:rsidRDefault="00AC3FAB">
            <w:pPr>
              <w:widowControl w:val="0"/>
              <w:spacing w:after="0" w:line="276" w:lineRule="auto"/>
              <w:ind w:left="1" w:hanging="3"/>
              <w:jc w:val="left"/>
              <w:rPr>
                <w:sz w:val="26"/>
                <w:szCs w:val="26"/>
              </w:rPr>
            </w:pPr>
            <w:r>
              <w:rPr>
                <w:sz w:val="26"/>
                <w:szCs w:val="26"/>
              </w:rPr>
              <w:t xml:space="preserve">3/ Lực lượng lao động hay còn gọi là dân số hoạt động kinh tế hiện tại gồm những người từ đủ 15 tuổi trở lên có việc làm đang làm việc hoặc thất nghiệp trong thời kỳ tham chiếu 7 ngày </w:t>
            </w:r>
            <w:r>
              <w:rPr>
                <w:sz w:val="26"/>
                <w:szCs w:val="26"/>
              </w:rPr>
              <w:lastRenderedPageBreak/>
              <w:t>trước thời điểm quan sát).</w:t>
            </w:r>
          </w:p>
          <w:p w:rsidR="00EB4BF9" w:rsidRDefault="00AC3FAB">
            <w:pPr>
              <w:widowControl w:val="0"/>
              <w:spacing w:after="0" w:line="276" w:lineRule="auto"/>
              <w:ind w:left="1" w:hanging="3"/>
              <w:jc w:val="right"/>
              <w:rPr>
                <w:sz w:val="26"/>
                <w:szCs w:val="26"/>
              </w:rPr>
            </w:pPr>
            <w:r>
              <w:rPr>
                <w:i/>
                <w:sz w:val="26"/>
                <w:szCs w:val="26"/>
              </w:rPr>
              <w:t>Nguồn: Sách Niên giám thống kê năm 2022</w:t>
            </w:r>
          </w:p>
          <w:p w:rsidR="00EB4BF9" w:rsidRDefault="00AC3FAB">
            <w:pPr>
              <w:widowControl w:val="0"/>
              <w:spacing w:after="0" w:line="276" w:lineRule="auto"/>
              <w:ind w:left="1" w:hanging="3"/>
              <w:jc w:val="left"/>
              <w:rPr>
                <w:sz w:val="26"/>
                <w:szCs w:val="26"/>
              </w:rPr>
            </w:pPr>
            <w:r>
              <w:rPr>
                <w:sz w:val="26"/>
                <w:szCs w:val="26"/>
              </w:rPr>
              <w:t xml:space="preserve">4/ Nguồn lao động: dân số trong độ tuổi quy định có khả năng tham gia lao động. </w:t>
            </w:r>
          </w:p>
          <w:p w:rsidR="00EB4BF9" w:rsidRDefault="00AC3FAB">
            <w:pPr>
              <w:widowControl w:val="0"/>
              <w:spacing w:after="0" w:line="276" w:lineRule="auto"/>
              <w:ind w:left="1" w:hanging="3"/>
              <w:jc w:val="right"/>
              <w:rPr>
                <w:i/>
                <w:color w:val="EA1D26"/>
                <w:sz w:val="26"/>
                <w:szCs w:val="26"/>
              </w:rPr>
            </w:pPr>
            <w:r>
              <w:rPr>
                <w:i/>
                <w:sz w:val="26"/>
                <w:szCs w:val="26"/>
              </w:rPr>
              <w:t>Nguồn: Sách giáo khoa Địa lí 10 - bộ CTST-</w:t>
            </w:r>
          </w:p>
        </w:tc>
      </w:tr>
      <w:tr w:rsidR="00EB4BF9">
        <w:tc>
          <w:tcPr>
            <w:tcW w:w="3822" w:type="dxa"/>
          </w:tcPr>
          <w:p w:rsidR="00EB4BF9" w:rsidRDefault="00AC3FAB">
            <w:pPr>
              <w:widowControl w:val="0"/>
              <w:spacing w:after="0" w:line="276" w:lineRule="auto"/>
              <w:ind w:left="1" w:hanging="3"/>
              <w:jc w:val="left"/>
              <w:rPr>
                <w:rFonts w:ascii="Courier New" w:eastAsia="Courier New" w:hAnsi="Courier New" w:cs="Courier New"/>
                <w:sz w:val="26"/>
                <w:szCs w:val="26"/>
              </w:rPr>
            </w:pPr>
            <w:r>
              <w:rPr>
                <w:rFonts w:ascii="Courier New" w:eastAsia="Courier New" w:hAnsi="Courier New" w:cs="Courier New"/>
                <w:noProof/>
                <w:sz w:val="26"/>
                <w:szCs w:val="26"/>
                <w:lang w:val="en-US"/>
              </w:rPr>
              <w:lastRenderedPageBreak/>
              <w:drawing>
                <wp:inline distT="0" distB="0" distL="0" distR="0">
                  <wp:extent cx="2475969" cy="3539137"/>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475969" cy="3539137"/>
                          </a:xfrm>
                          <a:prstGeom prst="rect">
                            <a:avLst/>
                          </a:prstGeom>
                          <a:ln/>
                        </pic:spPr>
                      </pic:pic>
                    </a:graphicData>
                  </a:graphic>
                </wp:inline>
              </w:drawing>
            </w:r>
          </w:p>
        </w:tc>
        <w:tc>
          <w:tcPr>
            <w:tcW w:w="3260" w:type="dxa"/>
          </w:tcPr>
          <w:p w:rsidR="00EB4BF9" w:rsidRDefault="00AC3FAB">
            <w:pPr>
              <w:widowControl w:val="0"/>
              <w:spacing w:after="0" w:line="276" w:lineRule="auto"/>
              <w:ind w:left="1" w:hanging="3"/>
              <w:jc w:val="left"/>
              <w:rPr>
                <w:rFonts w:ascii="Courier New" w:eastAsia="Courier New" w:hAnsi="Courier New" w:cs="Courier New"/>
                <w:sz w:val="26"/>
                <w:szCs w:val="26"/>
              </w:rPr>
            </w:pPr>
            <w:r>
              <w:rPr>
                <w:rFonts w:ascii="Courier New" w:eastAsia="Courier New" w:hAnsi="Courier New" w:cs="Courier New"/>
                <w:noProof/>
                <w:sz w:val="26"/>
                <w:szCs w:val="26"/>
                <w:lang w:val="en-US"/>
              </w:rPr>
              <w:drawing>
                <wp:inline distT="0" distB="0" distL="0" distR="0">
                  <wp:extent cx="1849517" cy="3518400"/>
                  <wp:effectExtent l="0" t="0" r="0" b="0"/>
                  <wp:docPr id="44" name="image6.jpg" descr="https://dienbientv.vn/dataimages/202207/original/images3165623_8.jpg"/>
                  <wp:cNvGraphicFramePr/>
                  <a:graphic xmlns:a="http://schemas.openxmlformats.org/drawingml/2006/main">
                    <a:graphicData uri="http://schemas.openxmlformats.org/drawingml/2006/picture">
                      <pic:pic xmlns:pic="http://schemas.openxmlformats.org/drawingml/2006/picture">
                        <pic:nvPicPr>
                          <pic:cNvPr id="0" name="image6.jpg" descr="https://dienbientv.vn/dataimages/202207/original/images3165623_8.jpg"/>
                          <pic:cNvPicPr preferRelativeResize="0"/>
                        </pic:nvPicPr>
                        <pic:blipFill>
                          <a:blip r:embed="rId18"/>
                          <a:srcRect/>
                          <a:stretch>
                            <a:fillRect/>
                          </a:stretch>
                        </pic:blipFill>
                        <pic:spPr>
                          <a:xfrm>
                            <a:off x="0" y="0"/>
                            <a:ext cx="1849517" cy="3518400"/>
                          </a:xfrm>
                          <a:prstGeom prst="rect">
                            <a:avLst/>
                          </a:prstGeom>
                          <a:ln/>
                        </pic:spPr>
                      </pic:pic>
                    </a:graphicData>
                  </a:graphic>
                </wp:inline>
              </w:drawing>
            </w:r>
          </w:p>
        </w:tc>
        <w:tc>
          <w:tcPr>
            <w:tcW w:w="3115" w:type="dxa"/>
          </w:tcPr>
          <w:p w:rsidR="00EB4BF9" w:rsidRDefault="00AC3FAB">
            <w:pPr>
              <w:widowControl w:val="0"/>
              <w:spacing w:after="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lang w:val="en-US"/>
              </w:rPr>
              <w:drawing>
                <wp:inline distT="0" distB="0" distL="0" distR="0">
                  <wp:extent cx="1596871" cy="3605048"/>
                  <wp:effectExtent l="0" t="0" r="0" b="0"/>
                  <wp:docPr id="42" name="image3.png" descr="Tình hình thị trường lao động Việt Nam quý I năm 2024"/>
                  <wp:cNvGraphicFramePr/>
                  <a:graphic xmlns:a="http://schemas.openxmlformats.org/drawingml/2006/main">
                    <a:graphicData uri="http://schemas.openxmlformats.org/drawingml/2006/picture">
                      <pic:pic xmlns:pic="http://schemas.openxmlformats.org/drawingml/2006/picture">
                        <pic:nvPicPr>
                          <pic:cNvPr id="0" name="image3.png" descr="Tình hình thị trường lao động Việt Nam quý I năm 2024"/>
                          <pic:cNvPicPr preferRelativeResize="0"/>
                        </pic:nvPicPr>
                        <pic:blipFill>
                          <a:blip r:embed="rId19"/>
                          <a:srcRect/>
                          <a:stretch>
                            <a:fillRect/>
                          </a:stretch>
                        </pic:blipFill>
                        <pic:spPr>
                          <a:xfrm>
                            <a:off x="0" y="0"/>
                            <a:ext cx="1596871" cy="3605048"/>
                          </a:xfrm>
                          <a:prstGeom prst="rect">
                            <a:avLst/>
                          </a:prstGeom>
                          <a:ln/>
                        </pic:spPr>
                      </pic:pic>
                    </a:graphicData>
                  </a:graphic>
                </wp:inline>
              </w:drawing>
            </w:r>
          </w:p>
        </w:tc>
      </w:tr>
      <w:tr w:rsidR="00EB4BF9">
        <w:tc>
          <w:tcPr>
            <w:tcW w:w="3822" w:type="dxa"/>
          </w:tcPr>
          <w:p w:rsidR="00EB4BF9" w:rsidRDefault="00AC3FAB">
            <w:pPr>
              <w:widowControl w:val="0"/>
              <w:spacing w:after="0" w:line="276" w:lineRule="auto"/>
              <w:ind w:left="1" w:hanging="3"/>
              <w:jc w:val="left"/>
              <w:rPr>
                <w:rFonts w:ascii="Courier New" w:eastAsia="Courier New" w:hAnsi="Courier New" w:cs="Courier New"/>
                <w:sz w:val="26"/>
                <w:szCs w:val="26"/>
              </w:rPr>
            </w:pPr>
            <w:r>
              <w:rPr>
                <w:i/>
                <w:sz w:val="26"/>
                <w:szCs w:val="26"/>
              </w:rPr>
              <w:t>Nguồn: Sách Niên giám thống kê năm 2022</w:t>
            </w:r>
          </w:p>
        </w:tc>
        <w:tc>
          <w:tcPr>
            <w:tcW w:w="3260" w:type="dxa"/>
          </w:tcPr>
          <w:p w:rsidR="00EB4BF9" w:rsidRDefault="00AC3FAB">
            <w:pPr>
              <w:widowControl w:val="0"/>
              <w:spacing w:after="0" w:line="276" w:lineRule="auto"/>
              <w:ind w:left="1" w:hanging="3"/>
              <w:jc w:val="left"/>
              <w:rPr>
                <w:rFonts w:ascii="Courier New" w:eastAsia="Courier New" w:hAnsi="Courier New" w:cs="Courier New"/>
                <w:sz w:val="26"/>
                <w:szCs w:val="26"/>
              </w:rPr>
            </w:pPr>
            <w:r>
              <w:rPr>
                <w:i/>
                <w:sz w:val="26"/>
                <w:szCs w:val="26"/>
              </w:rPr>
              <w:t>https://dienbientv.vn/tin-tuc-su-kien/kinh-te/202207/infographic-6-thang-nam-2022-thi-truong-lao-dong-duy-tri-da-phuc-hoi-5782665/</w:t>
            </w:r>
          </w:p>
        </w:tc>
        <w:tc>
          <w:tcPr>
            <w:tcW w:w="3115" w:type="dxa"/>
          </w:tcPr>
          <w:p w:rsidR="00EB4BF9" w:rsidRDefault="00AC3FAB">
            <w:pPr>
              <w:widowControl w:val="0"/>
              <w:spacing w:after="0" w:line="276" w:lineRule="auto"/>
              <w:ind w:left="1" w:hanging="3"/>
              <w:jc w:val="left"/>
              <w:rPr>
                <w:rFonts w:ascii="Courier New" w:eastAsia="Courier New" w:hAnsi="Courier New" w:cs="Courier New"/>
                <w:sz w:val="26"/>
                <w:szCs w:val="26"/>
              </w:rPr>
            </w:pPr>
            <w:r>
              <w:rPr>
                <w:i/>
                <w:sz w:val="26"/>
                <w:szCs w:val="26"/>
              </w:rPr>
              <w:t>https://www.qdnd.vn/xa-hoi/tin-tuc/tinh-hinh-thi-truong-lao-dong-viet-nam-quy-i-nam-2024-771539</w:t>
            </w:r>
          </w:p>
        </w:tc>
      </w:tr>
      <w:tr w:rsidR="00EB4BF9">
        <w:tc>
          <w:tcPr>
            <w:tcW w:w="7082" w:type="dxa"/>
            <w:gridSpan w:val="2"/>
          </w:tcPr>
          <w:p w:rsidR="00EB4BF9" w:rsidRDefault="00EB4BF9">
            <w:pPr>
              <w:widowControl w:val="0"/>
              <w:spacing w:after="0" w:line="276" w:lineRule="auto"/>
              <w:ind w:left="1" w:hanging="3"/>
              <w:jc w:val="left"/>
              <w:rPr>
                <w:rFonts w:ascii="Courier New" w:eastAsia="Courier New" w:hAnsi="Courier New" w:cs="Courier New"/>
                <w:i/>
                <w:sz w:val="26"/>
                <w:szCs w:val="26"/>
              </w:rPr>
            </w:pPr>
          </w:p>
        </w:tc>
        <w:tc>
          <w:tcPr>
            <w:tcW w:w="3115" w:type="dxa"/>
          </w:tcPr>
          <w:p w:rsidR="00EB4BF9" w:rsidRDefault="00EB4BF9">
            <w:pPr>
              <w:widowControl w:val="0"/>
              <w:spacing w:after="0" w:line="276" w:lineRule="auto"/>
              <w:ind w:left="1" w:hanging="3"/>
              <w:jc w:val="left"/>
              <w:rPr>
                <w:rFonts w:ascii="Courier New" w:eastAsia="Courier New" w:hAnsi="Courier New" w:cs="Courier New"/>
                <w:i/>
                <w:sz w:val="26"/>
                <w:szCs w:val="26"/>
              </w:rPr>
            </w:pPr>
          </w:p>
        </w:tc>
      </w:tr>
      <w:tr w:rsidR="00EB4BF9">
        <w:tc>
          <w:tcPr>
            <w:tcW w:w="10197" w:type="dxa"/>
            <w:gridSpan w:val="3"/>
          </w:tcPr>
          <w:p w:rsidR="00EB4BF9" w:rsidRDefault="00AC3FAB">
            <w:pPr>
              <w:widowControl w:val="0"/>
              <w:spacing w:after="0" w:line="276" w:lineRule="auto"/>
              <w:ind w:left="1" w:hanging="3"/>
              <w:jc w:val="left"/>
              <w:rPr>
                <w:rFonts w:ascii="Courier New" w:eastAsia="Courier New" w:hAnsi="Courier New" w:cs="Courier New"/>
                <w:i/>
                <w:sz w:val="26"/>
                <w:szCs w:val="26"/>
              </w:rPr>
            </w:pPr>
            <w:r>
              <w:rPr>
                <w:rFonts w:ascii="Courier New" w:eastAsia="Courier New" w:hAnsi="Courier New" w:cs="Courier New"/>
                <w:noProof/>
                <w:sz w:val="26"/>
                <w:szCs w:val="26"/>
                <w:lang w:val="en-US"/>
              </w:rPr>
              <w:drawing>
                <wp:inline distT="0" distB="0" distL="0" distR="0">
                  <wp:extent cx="5716905" cy="1924050"/>
                  <wp:effectExtent l="0" t="0" r="0" b="0"/>
                  <wp:docPr id="43" name="image1.png" descr="https://www.gso.gov.vn/wp-content/uploads/2024/01/image001.png"/>
                  <wp:cNvGraphicFramePr/>
                  <a:graphic xmlns:a="http://schemas.openxmlformats.org/drawingml/2006/main">
                    <a:graphicData uri="http://schemas.openxmlformats.org/drawingml/2006/picture">
                      <pic:pic xmlns:pic="http://schemas.openxmlformats.org/drawingml/2006/picture">
                        <pic:nvPicPr>
                          <pic:cNvPr id="0" name="image1.png" descr="https://www.gso.gov.vn/wp-content/uploads/2024/01/image001.png"/>
                          <pic:cNvPicPr preferRelativeResize="0"/>
                        </pic:nvPicPr>
                        <pic:blipFill>
                          <a:blip r:embed="rId20"/>
                          <a:srcRect/>
                          <a:stretch>
                            <a:fillRect/>
                          </a:stretch>
                        </pic:blipFill>
                        <pic:spPr>
                          <a:xfrm>
                            <a:off x="0" y="0"/>
                            <a:ext cx="5716905" cy="1924050"/>
                          </a:xfrm>
                          <a:prstGeom prst="rect">
                            <a:avLst/>
                          </a:prstGeom>
                          <a:ln/>
                        </pic:spPr>
                      </pic:pic>
                    </a:graphicData>
                  </a:graphic>
                </wp:inline>
              </w:drawing>
            </w:r>
          </w:p>
        </w:tc>
      </w:tr>
      <w:tr w:rsidR="00EB4BF9">
        <w:tc>
          <w:tcPr>
            <w:tcW w:w="10197" w:type="dxa"/>
            <w:gridSpan w:val="3"/>
          </w:tcPr>
          <w:p w:rsidR="00EB4BF9" w:rsidRDefault="00AC3FAB">
            <w:pPr>
              <w:widowControl w:val="0"/>
              <w:spacing w:after="0" w:line="276" w:lineRule="auto"/>
              <w:ind w:left="1" w:hanging="3"/>
              <w:jc w:val="center"/>
              <w:rPr>
                <w:sz w:val="26"/>
                <w:szCs w:val="26"/>
              </w:rPr>
            </w:pPr>
            <w:r>
              <w:rPr>
                <w:sz w:val="26"/>
                <w:szCs w:val="26"/>
              </w:rPr>
              <w:t>Lực lượng lao động, giai đoạn 2019 – 2023 (Triệu người)</w:t>
            </w:r>
          </w:p>
        </w:tc>
      </w:tr>
      <w:tr w:rsidR="00EB4BF9">
        <w:tc>
          <w:tcPr>
            <w:tcW w:w="10197" w:type="dxa"/>
            <w:gridSpan w:val="3"/>
          </w:tcPr>
          <w:p w:rsidR="00EB4BF9" w:rsidRDefault="00AC3FAB">
            <w:pPr>
              <w:widowControl w:val="0"/>
              <w:spacing w:after="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lang w:val="en-US"/>
              </w:rPr>
              <w:lastRenderedPageBreak/>
              <w:drawing>
                <wp:inline distT="0" distB="0" distL="0" distR="0">
                  <wp:extent cx="5213910" cy="2509372"/>
                  <wp:effectExtent l="0" t="0" r="0" b="0"/>
                  <wp:docPr id="45" name="image2.png" descr="https://www.gso.gov.vn/wp-content/uploads/2024/01/image003.png"/>
                  <wp:cNvGraphicFramePr/>
                  <a:graphic xmlns:a="http://schemas.openxmlformats.org/drawingml/2006/main">
                    <a:graphicData uri="http://schemas.openxmlformats.org/drawingml/2006/picture">
                      <pic:pic xmlns:pic="http://schemas.openxmlformats.org/drawingml/2006/picture">
                        <pic:nvPicPr>
                          <pic:cNvPr id="0" name="image2.png" descr="https://www.gso.gov.vn/wp-content/uploads/2024/01/image003.png"/>
                          <pic:cNvPicPr preferRelativeResize="0"/>
                        </pic:nvPicPr>
                        <pic:blipFill>
                          <a:blip r:embed="rId21"/>
                          <a:srcRect/>
                          <a:stretch>
                            <a:fillRect/>
                          </a:stretch>
                        </pic:blipFill>
                        <pic:spPr>
                          <a:xfrm>
                            <a:off x="0" y="0"/>
                            <a:ext cx="5213910" cy="2509372"/>
                          </a:xfrm>
                          <a:prstGeom prst="rect">
                            <a:avLst/>
                          </a:prstGeom>
                          <a:ln/>
                        </pic:spPr>
                      </pic:pic>
                    </a:graphicData>
                  </a:graphic>
                </wp:inline>
              </w:drawing>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Tăng/giảm tỷ trọng lao động có việc làm trong các khu vực kinh tế, giai đoạn 2020-2023 (Điểm phần trăm)</w:t>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lang w:val="en-US"/>
              </w:rPr>
              <w:drawing>
                <wp:inline distT="0" distB="0" distL="0" distR="0">
                  <wp:extent cx="5716905" cy="2170430"/>
                  <wp:effectExtent l="0" t="0" r="0" b="0"/>
                  <wp:docPr id="46" name="image11.png" descr="https://www.gso.gov.vn/wp-content/uploads/2024/01/image005.png"/>
                  <wp:cNvGraphicFramePr/>
                  <a:graphic xmlns:a="http://schemas.openxmlformats.org/drawingml/2006/main">
                    <a:graphicData uri="http://schemas.openxmlformats.org/drawingml/2006/picture">
                      <pic:pic xmlns:pic="http://schemas.openxmlformats.org/drawingml/2006/picture">
                        <pic:nvPicPr>
                          <pic:cNvPr id="0" name="image11.png" descr="https://www.gso.gov.vn/wp-content/uploads/2024/01/image005.png"/>
                          <pic:cNvPicPr preferRelativeResize="0"/>
                        </pic:nvPicPr>
                        <pic:blipFill>
                          <a:blip r:embed="rId22"/>
                          <a:srcRect/>
                          <a:stretch>
                            <a:fillRect/>
                          </a:stretch>
                        </pic:blipFill>
                        <pic:spPr>
                          <a:xfrm>
                            <a:off x="0" y="0"/>
                            <a:ext cx="5716905" cy="2170430"/>
                          </a:xfrm>
                          <a:prstGeom prst="rect">
                            <a:avLst/>
                          </a:prstGeom>
                          <a:ln/>
                        </pic:spPr>
                      </pic:pic>
                    </a:graphicData>
                  </a:graphic>
                </wp:inline>
              </w:drawing>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Số người và tỷ lệ thất nghiệp trong độ tuổi lao động, giai đoạn 2019-2023</w:t>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lang w:val="en-US"/>
              </w:rPr>
              <w:lastRenderedPageBreak/>
              <w:drawing>
                <wp:inline distT="0" distB="0" distL="0" distR="0">
                  <wp:extent cx="5716905" cy="2377440"/>
                  <wp:effectExtent l="0" t="0" r="0" b="0"/>
                  <wp:docPr id="47" name="image7.png" descr="https://www.gso.gov.vn/wp-content/uploads/2024/01/image008.png"/>
                  <wp:cNvGraphicFramePr/>
                  <a:graphic xmlns:a="http://schemas.openxmlformats.org/drawingml/2006/main">
                    <a:graphicData uri="http://schemas.openxmlformats.org/drawingml/2006/picture">
                      <pic:pic xmlns:pic="http://schemas.openxmlformats.org/drawingml/2006/picture">
                        <pic:nvPicPr>
                          <pic:cNvPr id="0" name="image7.png" descr="https://www.gso.gov.vn/wp-content/uploads/2024/01/image008.png"/>
                          <pic:cNvPicPr preferRelativeResize="0"/>
                        </pic:nvPicPr>
                        <pic:blipFill>
                          <a:blip r:embed="rId23"/>
                          <a:srcRect/>
                          <a:stretch>
                            <a:fillRect/>
                          </a:stretch>
                        </pic:blipFill>
                        <pic:spPr>
                          <a:xfrm>
                            <a:off x="0" y="0"/>
                            <a:ext cx="5716905" cy="2377440"/>
                          </a:xfrm>
                          <a:prstGeom prst="rect">
                            <a:avLst/>
                          </a:prstGeom>
                          <a:ln/>
                        </pic:spPr>
                      </pic:pic>
                    </a:graphicData>
                  </a:graphic>
                </wp:inline>
              </w:drawing>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Số người và tỷ lệ thiếu việc làm trong độ tuổi lao động, giai đoạn 2019-2023</w:t>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lang w:val="en-US"/>
              </w:rPr>
              <w:drawing>
                <wp:inline distT="0" distB="0" distL="0" distR="0">
                  <wp:extent cx="5716905" cy="1621790"/>
                  <wp:effectExtent l="0" t="0" r="0" b="0"/>
                  <wp:docPr id="48" name="image15.png" descr="https://www.gso.gov.vn/wp-content/uploads/2024/01/image010.png"/>
                  <wp:cNvGraphicFramePr/>
                  <a:graphic xmlns:a="http://schemas.openxmlformats.org/drawingml/2006/main">
                    <a:graphicData uri="http://schemas.openxmlformats.org/drawingml/2006/picture">
                      <pic:pic xmlns:pic="http://schemas.openxmlformats.org/drawingml/2006/picture">
                        <pic:nvPicPr>
                          <pic:cNvPr id="0" name="image15.png" descr="https://www.gso.gov.vn/wp-content/uploads/2024/01/image010.png"/>
                          <pic:cNvPicPr preferRelativeResize="0"/>
                        </pic:nvPicPr>
                        <pic:blipFill>
                          <a:blip r:embed="rId24"/>
                          <a:srcRect/>
                          <a:stretch>
                            <a:fillRect/>
                          </a:stretch>
                        </pic:blipFill>
                        <pic:spPr>
                          <a:xfrm>
                            <a:off x="0" y="0"/>
                            <a:ext cx="5716905" cy="1621790"/>
                          </a:xfrm>
                          <a:prstGeom prst="rect">
                            <a:avLst/>
                          </a:prstGeom>
                          <a:ln/>
                        </pic:spPr>
                      </pic:pic>
                    </a:graphicData>
                  </a:graphic>
                </wp:inline>
              </w:drawing>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Tỷ lệ lao động không sử dụng hết tiềm năng theo quý, giai đoạn 2020-2023 (%)</w:t>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lang w:val="en-US"/>
              </w:rPr>
              <w:drawing>
                <wp:inline distT="0" distB="0" distL="0" distR="0">
                  <wp:extent cx="5716905" cy="1837055"/>
                  <wp:effectExtent l="0" t="0" r="0" b="0"/>
                  <wp:docPr id="49" name="image14.png" descr="https://www.gso.gov.vn/wp-content/uploads/2024/01/image012.png"/>
                  <wp:cNvGraphicFramePr/>
                  <a:graphic xmlns:a="http://schemas.openxmlformats.org/drawingml/2006/main">
                    <a:graphicData uri="http://schemas.openxmlformats.org/drawingml/2006/picture">
                      <pic:pic xmlns:pic="http://schemas.openxmlformats.org/drawingml/2006/picture">
                        <pic:nvPicPr>
                          <pic:cNvPr id="0" name="image14.png" descr="https://www.gso.gov.vn/wp-content/uploads/2024/01/image012.png"/>
                          <pic:cNvPicPr preferRelativeResize="0"/>
                        </pic:nvPicPr>
                        <pic:blipFill>
                          <a:blip r:embed="rId25"/>
                          <a:srcRect/>
                          <a:stretch>
                            <a:fillRect/>
                          </a:stretch>
                        </pic:blipFill>
                        <pic:spPr>
                          <a:xfrm>
                            <a:off x="0" y="0"/>
                            <a:ext cx="5716905" cy="1837055"/>
                          </a:xfrm>
                          <a:prstGeom prst="rect">
                            <a:avLst/>
                          </a:prstGeom>
                          <a:ln/>
                        </pic:spPr>
                      </pic:pic>
                    </a:graphicData>
                  </a:graphic>
                </wp:inline>
              </w:drawing>
            </w:r>
          </w:p>
        </w:tc>
      </w:tr>
      <w:tr w:rsidR="00EB4BF9">
        <w:tc>
          <w:tcPr>
            <w:tcW w:w="10197" w:type="dxa"/>
            <w:gridSpan w:val="3"/>
          </w:tcPr>
          <w:p w:rsidR="00EB4BF9" w:rsidRDefault="00AC3FAB">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Cơ cấu tuổi của lực lượng lao động và lao động không sử dụng hết tiềm năng, quý IV năm 2023 (%)</w:t>
            </w:r>
          </w:p>
        </w:tc>
      </w:tr>
      <w:tr w:rsidR="00EB4BF9">
        <w:tc>
          <w:tcPr>
            <w:tcW w:w="10197" w:type="dxa"/>
            <w:gridSpan w:val="3"/>
          </w:tcPr>
          <w:p w:rsidR="00EB4BF9" w:rsidRDefault="00AC3FAB">
            <w:pPr>
              <w:widowControl w:val="0"/>
              <w:spacing w:after="0" w:line="276" w:lineRule="auto"/>
              <w:ind w:left="1" w:hanging="3"/>
              <w:jc w:val="right"/>
              <w:rPr>
                <w:rFonts w:ascii="Courier New" w:eastAsia="Courier New" w:hAnsi="Courier New" w:cs="Courier New"/>
                <w:i/>
                <w:sz w:val="26"/>
                <w:szCs w:val="26"/>
              </w:rPr>
            </w:pPr>
            <w:r>
              <w:rPr>
                <w:i/>
                <w:sz w:val="26"/>
                <w:szCs w:val="26"/>
              </w:rPr>
              <w:t>Nguồn: https://www.gso.gov.vn/du-lieu-va-so-lieu-thong-ke/2024/01/tinh-hinh-thi-truong-lao-</w:t>
            </w:r>
            <w:r>
              <w:rPr>
                <w:i/>
                <w:sz w:val="26"/>
                <w:szCs w:val="26"/>
              </w:rPr>
              <w:lastRenderedPageBreak/>
              <w:t>dong-viet-nam-nam-2023/</w:t>
            </w:r>
          </w:p>
        </w:tc>
      </w:tr>
    </w:tbl>
    <w:p w:rsidR="00EB4BF9" w:rsidRDefault="00AC3FAB">
      <w:pPr>
        <w:widowControl w:val="0"/>
        <w:spacing w:after="0" w:line="276" w:lineRule="auto"/>
        <w:ind w:left="1" w:hanging="3"/>
        <w:rPr>
          <w:b/>
          <w:color w:val="FF0000"/>
          <w:sz w:val="26"/>
          <w:szCs w:val="26"/>
        </w:rPr>
      </w:pPr>
      <w:r>
        <w:rPr>
          <w:b/>
          <w:color w:val="FF0000"/>
          <w:sz w:val="26"/>
          <w:szCs w:val="26"/>
        </w:rPr>
        <w:lastRenderedPageBreak/>
        <w:t>3/ Link tham khảo</w:t>
      </w:r>
    </w:p>
    <w:p w:rsidR="00EB4BF9" w:rsidRDefault="00AC3FAB">
      <w:pPr>
        <w:keepNext/>
        <w:keepLines/>
        <w:numPr>
          <w:ilvl w:val="0"/>
          <w:numId w:val="1"/>
        </w:numPr>
        <w:shd w:val="clear" w:color="auto" w:fill="FFFFFF"/>
        <w:spacing w:after="0" w:line="276" w:lineRule="auto"/>
        <w:ind w:left="1" w:hanging="3"/>
        <w:jc w:val="left"/>
        <w:rPr>
          <w:color w:val="000000"/>
          <w:sz w:val="26"/>
          <w:szCs w:val="26"/>
        </w:rPr>
      </w:pPr>
      <w:r>
        <w:rPr>
          <w:color w:val="000000"/>
          <w:sz w:val="26"/>
          <w:szCs w:val="26"/>
        </w:rPr>
        <w:t xml:space="preserve">Căng thẳng tình trạng lao động mất việc làm | VTV24: </w:t>
      </w:r>
      <w:hyperlink r:id="rId26">
        <w:r>
          <w:rPr>
            <w:color w:val="000000"/>
            <w:sz w:val="26"/>
            <w:szCs w:val="26"/>
            <w:u w:val="single"/>
          </w:rPr>
          <w:t>https://www.youtube.com/watch?v=MUHywXpkcaQ</w:t>
        </w:r>
      </w:hyperlink>
      <w:r>
        <w:rPr>
          <w:color w:val="000000"/>
          <w:sz w:val="26"/>
          <w:szCs w:val="26"/>
        </w:rPr>
        <w:t xml:space="preserve"> </w:t>
      </w:r>
    </w:p>
    <w:p w:rsidR="00EB4BF9" w:rsidRDefault="00AC3FAB">
      <w:pPr>
        <w:numPr>
          <w:ilvl w:val="0"/>
          <w:numId w:val="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Bằng giỏi vẫn thất nghiệp, GenZ đang khủng hoảng với "cuộc chiến tìm việc làm"| VTV24 </w:t>
      </w:r>
      <w:hyperlink r:id="rId27">
        <w:r>
          <w:rPr>
            <w:color w:val="0563C1"/>
            <w:sz w:val="26"/>
            <w:szCs w:val="26"/>
            <w:u w:val="single"/>
          </w:rPr>
          <w:t>https://www.youtube.com/watch?v=FDazTqm-jhY</w:t>
        </w:r>
      </w:hyperlink>
      <w:r>
        <w:rPr>
          <w:color w:val="000000"/>
          <w:sz w:val="26"/>
          <w:szCs w:val="26"/>
        </w:rPr>
        <w:t xml:space="preserve"> </w:t>
      </w:r>
    </w:p>
    <w:p w:rsidR="00EB4BF9" w:rsidRDefault="00AC3FAB">
      <w:pPr>
        <w:numPr>
          <w:ilvl w:val="0"/>
          <w:numId w:val="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TÌNH HÌNH THỊ TRƯỜNG LAO ĐỘNG VIỆT NAM NĂM 2023, </w:t>
      </w:r>
      <w:hyperlink r:id="rId28">
        <w:r>
          <w:rPr>
            <w:color w:val="0563C1"/>
            <w:sz w:val="26"/>
            <w:szCs w:val="26"/>
            <w:u w:val="single"/>
          </w:rPr>
          <w:t>https://www.gso.gov.vn/du-lieu-va-so-lieu-thong-ke/2024/01/tinh-hinh-thi-truong-lao-dong-viet-nam-nam-2023/</w:t>
        </w:r>
      </w:hyperlink>
    </w:p>
    <w:p w:rsidR="00EB4BF9" w:rsidRDefault="00AC3FAB">
      <w:pPr>
        <w:numPr>
          <w:ilvl w:val="0"/>
          <w:numId w:val="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Thị trường lao động Việt Nam trong giai đoạn hiện nay và những vấn đề đặt ra- </w:t>
      </w:r>
      <w:hyperlink r:id="rId29">
        <w:r>
          <w:rPr>
            <w:color w:val="0563C1"/>
            <w:sz w:val="26"/>
            <w:szCs w:val="26"/>
            <w:u w:val="single"/>
          </w:rPr>
          <w:t>https://truongchinhtri.binhthuan.dcs.vn/Tin-tuc/post/208195/thi-truong-lao-dong-viet-nam-trong-giai-doan-hien-nay-va-nhung-van-de-dat-ra</w:t>
        </w:r>
      </w:hyperlink>
      <w:r>
        <w:rPr>
          <w:color w:val="000000"/>
          <w:sz w:val="26"/>
          <w:szCs w:val="26"/>
        </w:rPr>
        <w:t xml:space="preserve"> </w:t>
      </w:r>
    </w:p>
    <w:p w:rsidR="00EB4BF9" w:rsidRDefault="00AB7E98">
      <w:pPr>
        <w:numPr>
          <w:ilvl w:val="0"/>
          <w:numId w:val="1"/>
        </w:numPr>
        <w:pBdr>
          <w:top w:val="nil"/>
          <w:left w:val="nil"/>
          <w:bottom w:val="nil"/>
          <w:right w:val="nil"/>
          <w:between w:val="nil"/>
        </w:pBdr>
        <w:spacing w:line="276" w:lineRule="auto"/>
        <w:ind w:left="0" w:hanging="2"/>
        <w:rPr>
          <w:color w:val="000000"/>
          <w:sz w:val="26"/>
          <w:szCs w:val="26"/>
        </w:rPr>
      </w:pPr>
      <w:hyperlink r:id="rId30">
        <w:r w:rsidR="00AC3FAB">
          <w:rPr>
            <w:color w:val="0563C1"/>
            <w:sz w:val="26"/>
            <w:szCs w:val="26"/>
            <w:u w:val="single"/>
          </w:rPr>
          <w:t>https://accgroup.vn/nguon-lao-dong-la-gi</w:t>
        </w:r>
      </w:hyperlink>
      <w:r w:rsidR="00AC3FAB">
        <w:rPr>
          <w:color w:val="000000"/>
          <w:sz w:val="26"/>
          <w:szCs w:val="26"/>
        </w:rPr>
        <w:t xml:space="preserve"> </w:t>
      </w:r>
    </w:p>
    <w:p w:rsidR="00EB4BF9" w:rsidRDefault="00AC3FAB">
      <w:pPr>
        <w:widowControl w:val="0"/>
        <w:spacing w:after="0" w:line="276" w:lineRule="auto"/>
        <w:ind w:left="1" w:hanging="3"/>
        <w:rPr>
          <w:b/>
          <w:color w:val="FF0000"/>
          <w:sz w:val="26"/>
          <w:szCs w:val="26"/>
        </w:rPr>
      </w:pPr>
      <w:r>
        <w:rPr>
          <w:b/>
          <w:color w:val="FF0000"/>
          <w:sz w:val="26"/>
          <w:szCs w:val="26"/>
        </w:rPr>
        <w:t>4/ Các tài liệu khác</w:t>
      </w:r>
    </w:p>
    <w:p w:rsidR="00EB4BF9" w:rsidRDefault="00AC3FAB">
      <w:pPr>
        <w:widowControl w:val="0"/>
        <w:pBdr>
          <w:top w:val="nil"/>
          <w:left w:val="nil"/>
          <w:bottom w:val="nil"/>
          <w:right w:val="nil"/>
          <w:between w:val="nil"/>
        </w:pBdr>
        <w:spacing w:after="0" w:line="276" w:lineRule="auto"/>
        <w:ind w:left="1" w:hanging="3"/>
        <w:jc w:val="center"/>
        <w:rPr>
          <w:color w:val="FF0000"/>
          <w:sz w:val="26"/>
          <w:szCs w:val="26"/>
        </w:rPr>
      </w:pPr>
      <w:r>
        <w:rPr>
          <w:color w:val="FF0000"/>
          <w:sz w:val="26"/>
          <w:szCs w:val="26"/>
        </w:rPr>
        <w:t>KỊCH BẢN 1</w:t>
      </w:r>
    </w:p>
    <w:p w:rsidR="00EB4BF9" w:rsidRDefault="00AC3FAB">
      <w:pPr>
        <w:widowControl w:val="0"/>
        <w:pBdr>
          <w:top w:val="nil"/>
          <w:left w:val="nil"/>
          <w:bottom w:val="nil"/>
          <w:right w:val="nil"/>
          <w:between w:val="nil"/>
        </w:pBdr>
        <w:spacing w:after="0" w:line="276" w:lineRule="auto"/>
        <w:ind w:left="1" w:hanging="3"/>
        <w:jc w:val="center"/>
        <w:rPr>
          <w:color w:val="FF0000"/>
          <w:sz w:val="26"/>
          <w:szCs w:val="26"/>
        </w:rPr>
      </w:pPr>
      <w:r>
        <w:rPr>
          <w:color w:val="FF0000"/>
          <w:sz w:val="26"/>
          <w:szCs w:val="26"/>
        </w:rPr>
        <w:t>TIÊU ĐỀ: "NGÃ RẼ"</w:t>
      </w:r>
    </w:p>
    <w:p w:rsidR="00EB4BF9" w:rsidRDefault="00AC3FAB">
      <w:pPr>
        <w:widowControl w:val="0"/>
        <w:pBdr>
          <w:top w:val="nil"/>
          <w:left w:val="nil"/>
          <w:bottom w:val="nil"/>
          <w:right w:val="nil"/>
          <w:between w:val="nil"/>
        </w:pBdr>
        <w:spacing w:after="0" w:line="276" w:lineRule="auto"/>
        <w:ind w:left="1" w:hanging="3"/>
        <w:jc w:val="center"/>
        <w:rPr>
          <w:i/>
          <w:sz w:val="26"/>
          <w:szCs w:val="26"/>
        </w:rPr>
      </w:pPr>
      <w:r>
        <w:rPr>
          <w:i/>
          <w:sz w:val="26"/>
          <w:szCs w:val="26"/>
        </w:rPr>
        <w:t>(Nhân vật: Học Sinh 1 - Minh, Học Sinh 2 - Lan)</w:t>
      </w:r>
    </w:p>
    <w:p w:rsidR="00EB4BF9" w:rsidRDefault="00AC3FAB">
      <w:pPr>
        <w:widowControl w:val="0"/>
        <w:pBdr>
          <w:top w:val="nil"/>
          <w:left w:val="nil"/>
          <w:bottom w:val="nil"/>
          <w:right w:val="nil"/>
          <w:between w:val="nil"/>
        </w:pBdr>
        <w:spacing w:after="0" w:line="276" w:lineRule="auto"/>
        <w:ind w:left="1" w:hanging="3"/>
        <w:jc w:val="center"/>
        <w:rPr>
          <w:color w:val="002060"/>
          <w:sz w:val="26"/>
          <w:szCs w:val="26"/>
        </w:rPr>
      </w:pPr>
      <w:r>
        <w:rPr>
          <w:color w:val="002060"/>
          <w:sz w:val="26"/>
          <w:szCs w:val="26"/>
        </w:rPr>
        <w:t>Bối cảnh: Phòng học ở trường, Minh và Lan đang ngồi cạnh nhau, mỗi người cầm một quyển sách ôn thi.</w:t>
      </w:r>
    </w:p>
    <w:p w:rsidR="00EB4BF9" w:rsidRDefault="00AC3FAB">
      <w:pPr>
        <w:widowControl w:val="0"/>
        <w:pBdr>
          <w:top w:val="nil"/>
          <w:left w:val="nil"/>
          <w:bottom w:val="nil"/>
          <w:right w:val="nil"/>
          <w:between w:val="nil"/>
        </w:pBdr>
        <w:spacing w:after="0" w:line="276" w:lineRule="auto"/>
        <w:ind w:left="1" w:hanging="3"/>
        <w:rPr>
          <w:sz w:val="26"/>
          <w:szCs w:val="26"/>
        </w:rPr>
      </w:pPr>
      <w:r>
        <w:rPr>
          <w:sz w:val="26"/>
          <w:szCs w:val="26"/>
        </w:rPr>
        <w:t>Minh: (Nhấn mạnh) Lan à, mình nghĩ mình sẽ chỉ học đến lớp 9 thôi. Sau đó, mình sẽ đi học nghề và bổ túc văn hóa. Mình nghe nói có nhiều cơ hội việc làm và rút ngắn được thời gian đi học. Đến năm 18 tuổi mình đã có thể đi làm rồi!</w:t>
      </w:r>
    </w:p>
    <w:p w:rsidR="00EB4BF9" w:rsidRDefault="00AC3FAB">
      <w:pPr>
        <w:widowControl w:val="0"/>
        <w:pBdr>
          <w:top w:val="nil"/>
          <w:left w:val="nil"/>
          <w:bottom w:val="nil"/>
          <w:right w:val="nil"/>
          <w:between w:val="nil"/>
        </w:pBdr>
        <w:spacing w:after="0" w:line="276" w:lineRule="auto"/>
        <w:ind w:left="1" w:hanging="3"/>
        <w:rPr>
          <w:sz w:val="26"/>
          <w:szCs w:val="26"/>
        </w:rPr>
      </w:pPr>
      <w:r>
        <w:rPr>
          <w:sz w:val="26"/>
          <w:szCs w:val="26"/>
        </w:rPr>
        <w:t>Lan: (Tò mò) Nhưng sao lại không tiếp tục học lên trung học phổ thông và đại học nhỉ? Đó là cơ hội để phát triển bản thân và có tương lai sáng hơn đó.</w:t>
      </w:r>
    </w:p>
    <w:p w:rsidR="00EB4BF9" w:rsidRDefault="00AC3FAB">
      <w:pPr>
        <w:widowControl w:val="0"/>
        <w:pBdr>
          <w:top w:val="nil"/>
          <w:left w:val="nil"/>
          <w:bottom w:val="nil"/>
          <w:right w:val="nil"/>
          <w:between w:val="nil"/>
        </w:pBdr>
        <w:spacing w:after="0" w:line="276" w:lineRule="auto"/>
        <w:ind w:left="1" w:hanging="3"/>
        <w:rPr>
          <w:sz w:val="26"/>
          <w:szCs w:val="26"/>
        </w:rPr>
      </w:pPr>
      <w:r>
        <w:rPr>
          <w:sz w:val="26"/>
          <w:szCs w:val="26"/>
        </w:rPr>
        <w:t xml:space="preserve">Minh: (Chần chừ) Nhưng mình nghĩ rằng không phải ai cũng phù hợp với học đại học. </w:t>
      </w:r>
    </w:p>
    <w:p w:rsidR="00EB4BF9" w:rsidRDefault="00AC3FAB">
      <w:pPr>
        <w:widowControl w:val="0"/>
        <w:pBdr>
          <w:top w:val="nil"/>
          <w:left w:val="nil"/>
          <w:bottom w:val="nil"/>
          <w:right w:val="nil"/>
          <w:between w:val="nil"/>
        </w:pBdr>
        <w:spacing w:after="0" w:line="276" w:lineRule="auto"/>
        <w:ind w:left="1" w:hanging="3"/>
        <w:jc w:val="left"/>
        <w:rPr>
          <w:sz w:val="26"/>
          <w:szCs w:val="26"/>
        </w:rPr>
      </w:pPr>
      <w:r>
        <w:rPr>
          <w:sz w:val="26"/>
          <w:szCs w:val="26"/>
        </w:rPr>
        <w:t>Lan: (Ngồi suy tư) Đúng vậy, nhưng Minh ơi, học đại học cũng mang lại nhiều lợi ích, không chỉ về kiến thức mà còn về mối quan hệ và cơ hội nghề nghiệp.</w:t>
      </w:r>
    </w:p>
    <w:p w:rsidR="00EB4BF9" w:rsidRDefault="00AC3FAB">
      <w:pPr>
        <w:widowControl w:val="0"/>
        <w:pBdr>
          <w:top w:val="nil"/>
          <w:left w:val="nil"/>
          <w:bottom w:val="nil"/>
          <w:right w:val="nil"/>
          <w:between w:val="nil"/>
        </w:pBdr>
        <w:spacing w:after="0" w:line="276" w:lineRule="auto"/>
        <w:ind w:left="1" w:hanging="3"/>
        <w:rPr>
          <w:sz w:val="26"/>
          <w:szCs w:val="26"/>
        </w:rPr>
      </w:pPr>
      <w:r>
        <w:rPr>
          <w:sz w:val="26"/>
          <w:szCs w:val="26"/>
        </w:rPr>
        <w:t xml:space="preserve">Minh: nhà mình nghèo, không có khả năng nuôi mình đi học đại học, nếu muốn có nghề ổn định mình chỉ có thể học nghề thôi. </w:t>
      </w:r>
    </w:p>
    <w:p w:rsidR="00EB4BF9" w:rsidRDefault="00AC3FAB">
      <w:pPr>
        <w:widowControl w:val="0"/>
        <w:pBdr>
          <w:top w:val="nil"/>
          <w:left w:val="nil"/>
          <w:bottom w:val="nil"/>
          <w:right w:val="nil"/>
          <w:between w:val="nil"/>
        </w:pBdr>
        <w:spacing w:after="0" w:line="276" w:lineRule="auto"/>
        <w:ind w:left="1" w:hanging="3"/>
        <w:jc w:val="left"/>
        <w:rPr>
          <w:sz w:val="26"/>
          <w:szCs w:val="26"/>
        </w:rPr>
      </w:pPr>
      <w:r>
        <w:rPr>
          <w:sz w:val="26"/>
          <w:szCs w:val="26"/>
        </w:rPr>
        <w:t xml:space="preserve">Lan: Bạn có thể làm thêm công việc thời vụ mà! Tớ nghe nói ở các thành phố lớn có nhiều công việc cho sinh viên lắm. </w:t>
      </w:r>
    </w:p>
    <w:p w:rsidR="00EB4BF9" w:rsidRDefault="00AC3FAB">
      <w:pPr>
        <w:widowControl w:val="0"/>
        <w:pBdr>
          <w:top w:val="nil"/>
          <w:left w:val="nil"/>
          <w:bottom w:val="nil"/>
          <w:right w:val="nil"/>
          <w:between w:val="nil"/>
        </w:pBdr>
        <w:spacing w:after="0" w:line="276" w:lineRule="auto"/>
        <w:ind w:left="1" w:hanging="3"/>
        <w:jc w:val="left"/>
        <w:rPr>
          <w:sz w:val="26"/>
          <w:szCs w:val="26"/>
        </w:rPr>
      </w:pPr>
      <w:r>
        <w:rPr>
          <w:sz w:val="26"/>
          <w:szCs w:val="26"/>
        </w:rPr>
        <w:t>Minh: (Nghiêm túc) Nhưng Lan ơi, bạn phải nhớ rằng học nghề cũng không phải là lựa chọn dễ dàng. Mình có niềm đam mê trong công việc thủ công và kỹ thuật, và mình tin rằng có thể thành công trong lĩnh vực đó. Mình cũng phải nỗ lực và học hỏi rất nhiều để thành công trong lĩnh vực mình chọn.</w:t>
      </w:r>
    </w:p>
    <w:p w:rsidR="00EB4BF9" w:rsidRDefault="00AC3FAB">
      <w:pPr>
        <w:widowControl w:val="0"/>
        <w:pBdr>
          <w:top w:val="nil"/>
          <w:left w:val="nil"/>
          <w:bottom w:val="nil"/>
          <w:right w:val="nil"/>
          <w:between w:val="nil"/>
        </w:pBdr>
        <w:spacing w:after="0" w:line="276" w:lineRule="auto"/>
        <w:ind w:left="1" w:hanging="3"/>
        <w:jc w:val="left"/>
        <w:rPr>
          <w:sz w:val="26"/>
          <w:szCs w:val="26"/>
        </w:rPr>
      </w:pPr>
      <w:r>
        <w:rPr>
          <w:sz w:val="26"/>
          <w:szCs w:val="26"/>
        </w:rPr>
        <w:t>Lan: (Suy nghĩ sâu) Đúng vậy, mình hiểu rồi. Mỗi người đều có quyền tự do lựa chọn con đường của mình. Chúng ta cần phải tôn trọng quyết định của nhau và hỗ trợ nhau trong quá trình học tập và phát triển.</w:t>
      </w:r>
    </w:p>
    <w:p w:rsidR="00EB4BF9" w:rsidRDefault="00AC3FAB">
      <w:pPr>
        <w:widowControl w:val="0"/>
        <w:pBdr>
          <w:top w:val="nil"/>
          <w:left w:val="nil"/>
          <w:bottom w:val="nil"/>
          <w:right w:val="nil"/>
          <w:between w:val="nil"/>
        </w:pBdr>
        <w:spacing w:after="0" w:line="276" w:lineRule="auto"/>
        <w:ind w:left="1" w:hanging="3"/>
        <w:jc w:val="left"/>
        <w:rPr>
          <w:sz w:val="26"/>
          <w:szCs w:val="26"/>
        </w:rPr>
      </w:pPr>
      <w:r>
        <w:rPr>
          <w:sz w:val="26"/>
          <w:szCs w:val="26"/>
        </w:rPr>
        <w:lastRenderedPageBreak/>
        <w:t>Minh: (Nở nụ cười) Đúng vậy, Lan à. Cảm ơn bạn đã lắng nghe và đồng cảm với quyết định của mình.</w:t>
      </w:r>
    </w:p>
    <w:p w:rsidR="00EB4BF9" w:rsidRDefault="00AC3FAB">
      <w:pPr>
        <w:widowControl w:val="0"/>
        <w:pBdr>
          <w:top w:val="nil"/>
          <w:left w:val="nil"/>
          <w:bottom w:val="nil"/>
          <w:right w:val="nil"/>
          <w:between w:val="nil"/>
        </w:pBdr>
        <w:spacing w:after="0" w:line="276" w:lineRule="auto"/>
        <w:ind w:left="1" w:hanging="3"/>
        <w:jc w:val="left"/>
        <w:rPr>
          <w:sz w:val="26"/>
          <w:szCs w:val="26"/>
        </w:rPr>
      </w:pPr>
      <w:r>
        <w:rPr>
          <w:sz w:val="26"/>
          <w:szCs w:val="26"/>
        </w:rPr>
        <w:t>Lan: (Cười) Không có gì, Minh. Chúc mừng cho quyết định của bạn và chúc bạn thành công trên con đường mình đã chọn.</w:t>
      </w:r>
    </w:p>
    <w:p w:rsidR="00EB4BF9" w:rsidRDefault="00AC3FAB">
      <w:pPr>
        <w:widowControl w:val="0"/>
        <w:pBdr>
          <w:top w:val="nil"/>
          <w:left w:val="nil"/>
          <w:bottom w:val="nil"/>
          <w:right w:val="nil"/>
          <w:between w:val="nil"/>
        </w:pBdr>
        <w:spacing w:after="0" w:line="276" w:lineRule="auto"/>
        <w:ind w:left="1" w:hanging="3"/>
        <w:jc w:val="left"/>
        <w:rPr>
          <w:sz w:val="26"/>
          <w:szCs w:val="26"/>
        </w:rPr>
      </w:pPr>
      <w:r>
        <w:rPr>
          <w:sz w:val="26"/>
          <w:szCs w:val="26"/>
        </w:rPr>
        <w:t>(Cả hai học sinh tiếp tục ôn thi với tinh thần quyết tâm.)</w:t>
      </w:r>
    </w:p>
    <w:p w:rsidR="00EB4BF9" w:rsidRDefault="00AC3FAB">
      <w:pPr>
        <w:widowControl w:val="0"/>
        <w:pBdr>
          <w:top w:val="nil"/>
          <w:left w:val="nil"/>
          <w:bottom w:val="nil"/>
          <w:right w:val="nil"/>
          <w:between w:val="nil"/>
        </w:pBdr>
        <w:spacing w:after="0" w:line="276" w:lineRule="auto"/>
        <w:ind w:left="1" w:hanging="3"/>
        <w:jc w:val="left"/>
        <w:rPr>
          <w:sz w:val="26"/>
          <w:szCs w:val="26"/>
        </w:rPr>
      </w:pPr>
      <w:r>
        <w:rPr>
          <w:sz w:val="26"/>
          <w:szCs w:val="26"/>
        </w:rPr>
        <w:t>(Cuộc trò chuyện kết thúc, để lại câu hỏi cho khán giả về sự đa dạng và động lực trong lựa chọn con đường học tập và nghề nghiệp.)</w:t>
      </w:r>
    </w:p>
    <w:p w:rsidR="00EB4BF9" w:rsidRDefault="00AC3FAB">
      <w:pPr>
        <w:widowControl w:val="0"/>
        <w:pBdr>
          <w:top w:val="nil"/>
          <w:left w:val="nil"/>
          <w:bottom w:val="nil"/>
          <w:right w:val="nil"/>
          <w:between w:val="nil"/>
        </w:pBdr>
        <w:spacing w:after="0" w:line="276" w:lineRule="auto"/>
        <w:ind w:left="1" w:hanging="3"/>
        <w:jc w:val="center"/>
        <w:rPr>
          <w:color w:val="FF0000"/>
          <w:sz w:val="26"/>
          <w:szCs w:val="26"/>
        </w:rPr>
      </w:pPr>
      <w:r>
        <w:rPr>
          <w:color w:val="FF0000"/>
          <w:sz w:val="26"/>
          <w:szCs w:val="26"/>
        </w:rPr>
        <w:t>KỊCH BẢN 2</w:t>
      </w:r>
    </w:p>
    <w:p w:rsidR="00EB4BF9" w:rsidRDefault="00AC3FAB">
      <w:pPr>
        <w:widowControl w:val="0"/>
        <w:pBdr>
          <w:top w:val="nil"/>
          <w:left w:val="nil"/>
          <w:bottom w:val="nil"/>
          <w:right w:val="nil"/>
          <w:between w:val="nil"/>
        </w:pBdr>
        <w:spacing w:after="0" w:line="276" w:lineRule="auto"/>
        <w:ind w:left="1" w:hanging="3"/>
        <w:jc w:val="center"/>
        <w:rPr>
          <w:color w:val="FF0000"/>
          <w:sz w:val="26"/>
          <w:szCs w:val="26"/>
        </w:rPr>
      </w:pPr>
      <w:r>
        <w:rPr>
          <w:color w:val="FF0000"/>
          <w:sz w:val="26"/>
          <w:szCs w:val="26"/>
        </w:rPr>
        <w:t>Tiêu đề: "Giấc Mơ và Sự Thực"</w:t>
      </w:r>
    </w:p>
    <w:p w:rsidR="00EB4BF9" w:rsidRDefault="00AC3FAB">
      <w:pPr>
        <w:widowControl w:val="0"/>
        <w:pBdr>
          <w:top w:val="nil"/>
          <w:left w:val="nil"/>
          <w:bottom w:val="nil"/>
          <w:right w:val="nil"/>
          <w:between w:val="nil"/>
        </w:pBdr>
        <w:spacing w:after="0" w:line="276" w:lineRule="auto"/>
        <w:ind w:left="1" w:hanging="3"/>
        <w:jc w:val="center"/>
        <w:rPr>
          <w:color w:val="000000"/>
          <w:sz w:val="26"/>
          <w:szCs w:val="26"/>
        </w:rPr>
      </w:pPr>
      <w:r>
        <w:rPr>
          <w:color w:val="000000"/>
          <w:sz w:val="26"/>
          <w:szCs w:val="26"/>
        </w:rPr>
        <w:t>(Nhân vật: Bố - Phương, Mẹ - Lan, Con - Huy)</w:t>
      </w:r>
    </w:p>
    <w:p w:rsidR="00EB4BF9" w:rsidRDefault="00AC3FAB">
      <w:pPr>
        <w:widowControl w:val="0"/>
        <w:pBdr>
          <w:top w:val="nil"/>
          <w:left w:val="nil"/>
          <w:bottom w:val="nil"/>
          <w:right w:val="nil"/>
          <w:between w:val="nil"/>
        </w:pBdr>
        <w:spacing w:after="0" w:line="276" w:lineRule="auto"/>
        <w:ind w:left="1" w:hanging="3"/>
        <w:jc w:val="center"/>
        <w:rPr>
          <w:color w:val="000000"/>
          <w:sz w:val="26"/>
          <w:szCs w:val="26"/>
        </w:rPr>
      </w:pPr>
      <w:r>
        <w:rPr>
          <w:color w:val="000000"/>
          <w:sz w:val="26"/>
          <w:szCs w:val="26"/>
        </w:rPr>
        <w:t>Bối cảnh: Bàn ăn của gia đình Phương và Lan. Huy, con trai họ, đang ngồi giữa cha mẹ, mặt mày căng thẳng.</w:t>
      </w:r>
    </w:p>
    <w:p w:rsidR="00EB4BF9" w:rsidRDefault="00AC3FAB">
      <w:pPr>
        <w:widowControl w:val="0"/>
        <w:pBdr>
          <w:top w:val="nil"/>
          <w:left w:val="nil"/>
          <w:bottom w:val="nil"/>
          <w:right w:val="nil"/>
          <w:between w:val="nil"/>
        </w:pBdr>
        <w:spacing w:after="0" w:line="276" w:lineRule="auto"/>
        <w:ind w:left="1" w:hanging="3"/>
        <w:jc w:val="center"/>
        <w:rPr>
          <w:color w:val="000000"/>
          <w:sz w:val="26"/>
          <w:szCs w:val="26"/>
        </w:rPr>
      </w:pPr>
      <w:r>
        <w:rPr>
          <w:color w:val="000000"/>
          <w:sz w:val="26"/>
          <w:szCs w:val="26"/>
        </w:rPr>
        <w:t xml:space="preserve">(Phương và Lan đang ngồi ăn cơm, Huy ngồi bên cạnh là chiếc điện </w:t>
      </w:r>
      <w:r>
        <w:rPr>
          <w:sz w:val="26"/>
          <w:szCs w:val="26"/>
        </w:rPr>
        <w:t>thoại</w:t>
      </w:r>
      <w:r>
        <w:rPr>
          <w:color w:val="000000"/>
          <w:sz w:val="26"/>
          <w:szCs w:val="26"/>
        </w:rPr>
        <w:t>/ipad trong tay và đang trả lời tin nhắn 1 cách nhanh chóng)</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Bố Phương: (Nhìn Huy) Con ơi, đã suy nghĩ kỹ về việc học hành và tương lai của mình chưa?</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Huy: (Nhìn lên từ điện </w:t>
      </w:r>
      <w:r>
        <w:rPr>
          <w:sz w:val="26"/>
          <w:szCs w:val="26"/>
        </w:rPr>
        <w:t>thoại</w:t>
      </w:r>
      <w:r>
        <w:rPr>
          <w:color w:val="000000"/>
          <w:sz w:val="26"/>
          <w:szCs w:val="26"/>
        </w:rPr>
        <w:t xml:space="preserve">/ipad) Bố mẹ ạ, con đã suy nghĩ kỹ lắm rồi. Con muốn kinh doanh online. Đó là ước mơ của con – cũng là xu hướng tất yếu của thời đại số. </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Mẹ Lan: (Lo lắng) Nhưng Huy ơi, ngành này không ổn định lắm, biết con có bán hàng được không rồi lại lỡ dở cả tương lai!</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Bố Phương: Đúng vậy, con trai ạ. Cha mẹ mong muốn con học hành và có một công việc ổn định, có thể kiếm được tiền và đảm bảo cuộc sống tương lai.</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Huy: Nhưng con không thích học hành, bố mẹ ạ. Học hành thật là đau đầu, con muốn làm việc mà con yêu thích, cũng vẫn kiếm được tiền thôi mà! Bây giờ con cũng đã bắt đầu bán hàng online rồi đây!</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Mẹ Lan: (Nước mắt) Nhưng con này, cuộc sống không dễ dàng như con nghĩ đâu. Có thể bây giờ hoặc vài năm đầu con buôn bán được, nhưng trong tương lai, nếu không bán được nữa thì con sẽ làm gì để sinh sống. </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Bố Phương: (Nhẹ nhàng) Hãy lắng nghe lời khuyên của cha mẹ, con ạ. Bố mẹ chỉ muốn điều tốt nhất cho con.</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Huy: (Nhìn cha mẹ, đầy nghị lực) Con hiểu ý Bố mẹ rồi. Con sẽ cố gắng hơn trong học hành và tìm cách dung hòa ước mơ của con, con vẫn theo học lên cấp 3 để lấy bằng THPT rồi tính tiếp/ </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Mẹ Lan: (Mỉm cười) ừ, con tính vậy cũng hợp ý bố mẹ, hãy cố gắng và chú tâm hơn ở năm học lớp 9 này Huy nhé.</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Huy: vâng ạ! </w:t>
      </w:r>
    </w:p>
    <w:p w:rsidR="00EB4BF9" w:rsidRDefault="00AC3FAB">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(Cuộc trò chuyện kết thúc, mọi người tiếp tục bữa cơm của mình với tình thương và hy vọng.)</w:t>
      </w:r>
    </w:p>
    <w:sectPr w:rsidR="00EB4BF9">
      <w:headerReference w:type="even" r:id="rId31"/>
      <w:headerReference w:type="default" r:id="rId32"/>
      <w:footerReference w:type="even" r:id="rId33"/>
      <w:footerReference w:type="default" r:id="rId34"/>
      <w:headerReference w:type="first" r:id="rId35"/>
      <w:footerReference w:type="first" r:id="rId36"/>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E98" w:rsidRDefault="00AB7E98">
      <w:pPr>
        <w:spacing w:after="0" w:line="240" w:lineRule="auto"/>
        <w:ind w:left="0" w:hanging="2"/>
      </w:pPr>
      <w:r>
        <w:separator/>
      </w:r>
    </w:p>
  </w:endnote>
  <w:endnote w:type="continuationSeparator" w:id="0">
    <w:p w:rsidR="00AB7E98" w:rsidRDefault="00AB7E9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MS Mincho">
    <w:altName w:val="Yu Gothic UI"/>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BF9" w:rsidRDefault="00EB4BF9">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0F6" w:rsidRDefault="009930F6" w:rsidP="009930F6">
    <w:pPr>
      <w:tabs>
        <w:tab w:val="center" w:pos="4680"/>
        <w:tab w:val="right" w:pos="9360"/>
      </w:tabs>
      <w:spacing w:line="240" w:lineRule="auto"/>
      <w:ind w:leftChars="0" w:left="3" w:hanging="3"/>
      <w:rPr>
        <w:b/>
        <w:color w:val="000000"/>
        <w:sz w:val="28"/>
        <w:szCs w:val="28"/>
        <w:lang w:val="en-US"/>
      </w:rPr>
    </w:pPr>
    <w:r>
      <w:rPr>
        <w:b/>
        <w:color w:val="000000"/>
        <w:sz w:val="28"/>
        <w:szCs w:val="28"/>
        <w:lang w:val="en-US"/>
      </w:rPr>
      <w:t xml:space="preserve">KHBD Địa lí 9                                          </w:t>
    </w: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3</w:t>
    </w:r>
    <w:r>
      <w:rPr>
        <w:color w:val="000000"/>
        <w:sz w:val="28"/>
        <w:szCs w:val="28"/>
      </w:rPr>
      <w:fldChar w:fldCharType="end"/>
    </w:r>
    <w:r>
      <w:rPr>
        <w:b/>
        <w:color w:val="000000"/>
        <w:sz w:val="28"/>
        <w:szCs w:val="28"/>
        <w:lang w:val="en-US"/>
      </w:rPr>
      <w:t xml:space="preserve">                             Năm học: 2024 -2025</w:t>
    </w:r>
  </w:p>
  <w:p w:rsidR="00EB4BF9" w:rsidRDefault="00EB4BF9">
    <w:pPr>
      <w:pBdr>
        <w:top w:val="nil"/>
        <w:left w:val="nil"/>
        <w:bottom w:val="nil"/>
        <w:right w:val="nil"/>
        <w:between w:val="nil"/>
      </w:pBdr>
      <w:tabs>
        <w:tab w:val="center" w:pos="4680"/>
        <w:tab w:val="right" w:pos="9360"/>
      </w:tabs>
      <w:spacing w:after="0" w:line="240" w:lineRule="auto"/>
      <w:ind w:left="0" w:hanging="2"/>
      <w:jc w:val="center"/>
      <w:rPr>
        <w:color w:val="000000"/>
      </w:rPr>
    </w:pPr>
  </w:p>
  <w:p w:rsidR="00EB4BF9" w:rsidRDefault="00EB4BF9">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BF9" w:rsidRDefault="00EB4BF9">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E98" w:rsidRDefault="00AB7E98">
      <w:pPr>
        <w:spacing w:after="0" w:line="240" w:lineRule="auto"/>
        <w:ind w:left="0" w:hanging="2"/>
      </w:pPr>
      <w:r>
        <w:separator/>
      </w:r>
    </w:p>
  </w:footnote>
  <w:footnote w:type="continuationSeparator" w:id="0">
    <w:p w:rsidR="00AB7E98" w:rsidRDefault="00AB7E9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BF9" w:rsidRDefault="00EB4BF9">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07B" w:rsidRDefault="001D107B" w:rsidP="001D107B">
    <w:pPr>
      <w:tabs>
        <w:tab w:val="center" w:pos="4680"/>
        <w:tab w:val="right" w:pos="9360"/>
      </w:tabs>
      <w:spacing w:line="240" w:lineRule="auto"/>
      <w:ind w:leftChars="0" w:left="3" w:hanging="3"/>
      <w:rPr>
        <w:b/>
        <w:i/>
        <w:color w:val="000000"/>
        <w:sz w:val="28"/>
        <w:szCs w:val="28"/>
        <w:lang w:val="en-US"/>
      </w:rPr>
    </w:pPr>
    <w:r>
      <w:rPr>
        <w:b/>
        <w:i/>
        <w:color w:val="000000"/>
        <w:sz w:val="28"/>
        <w:szCs w:val="28"/>
        <w:lang w:val="en-US"/>
      </w:rPr>
      <w:t>Trường THCS Nam Hải                                                         GV: Nguyễn Văn Đạo</w:t>
    </w:r>
  </w:p>
  <w:p w:rsidR="001D107B" w:rsidRDefault="001D107B" w:rsidP="001D107B">
    <w:pPr>
      <w:tabs>
        <w:tab w:val="center" w:pos="4680"/>
        <w:tab w:val="right" w:pos="9360"/>
      </w:tabs>
      <w:spacing w:line="240" w:lineRule="auto"/>
      <w:ind w:leftChars="0" w:left="3" w:hanging="3"/>
      <w:rPr>
        <w:b/>
        <w:i/>
        <w:color w:val="000000"/>
        <w:sz w:val="28"/>
        <w:szCs w:val="28"/>
        <w:lang w:val="en-US"/>
      </w:rPr>
    </w:pPr>
    <w:r>
      <w:rPr>
        <w:b/>
        <w:i/>
        <w:color w:val="000000"/>
        <w:sz w:val="28"/>
        <w:szCs w:val="28"/>
        <w:lang w:val="en-US"/>
      </w:rPr>
      <w:t>Tổ KHXH</w:t>
    </w:r>
  </w:p>
  <w:p w:rsidR="00EB4BF9" w:rsidRDefault="00EB4BF9">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BF9" w:rsidRDefault="00EB4BF9">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50BF"/>
    <w:multiLevelType w:val="multilevel"/>
    <w:tmpl w:val="038C7C92"/>
    <w:lvl w:ilvl="0">
      <w:start w:val="1"/>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1" w15:restartNumberingAfterBreak="0">
    <w:nsid w:val="22D16167"/>
    <w:multiLevelType w:val="multilevel"/>
    <w:tmpl w:val="D2A48554"/>
    <w:lvl w:ilvl="0">
      <w:start w:val="2"/>
      <w:numFmt w:val="bullet"/>
      <w:lvlText w:val="-"/>
      <w:lvlJc w:val="left"/>
      <w:pPr>
        <w:ind w:left="356" w:hanging="360"/>
      </w:pPr>
      <w:rPr>
        <w:rFonts w:ascii="Times New Roman" w:eastAsia="Times New Roman" w:hAnsi="Times New Roman" w:cs="Times New Roman"/>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2C881389"/>
    <w:multiLevelType w:val="multilevel"/>
    <w:tmpl w:val="220ED47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337953B6"/>
    <w:multiLevelType w:val="multilevel"/>
    <w:tmpl w:val="50B81F02"/>
    <w:lvl w:ilvl="0">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4" w15:restartNumberingAfterBreak="0">
    <w:nsid w:val="427D0713"/>
    <w:multiLevelType w:val="multilevel"/>
    <w:tmpl w:val="3D762E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58830D8"/>
    <w:multiLevelType w:val="multilevel"/>
    <w:tmpl w:val="2346AEE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63D123EA"/>
    <w:multiLevelType w:val="multilevel"/>
    <w:tmpl w:val="171872B0"/>
    <w:lvl w:ilvl="0">
      <w:start w:val="2"/>
      <w:numFmt w:val="bullet"/>
      <w:lvlText w:val="-"/>
      <w:lvlJc w:val="left"/>
      <w:pPr>
        <w:ind w:left="356" w:hanging="360"/>
      </w:pPr>
      <w:rPr>
        <w:rFonts w:ascii="Times New Roman" w:eastAsia="Times New Roman" w:hAnsi="Times New Roman" w:cs="Times New Roman"/>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7B4F5FC2"/>
    <w:multiLevelType w:val="multilevel"/>
    <w:tmpl w:val="BE3234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6"/>
  </w:num>
  <w:num w:numId="2">
    <w:abstractNumId w:val="1"/>
  </w:num>
  <w:num w:numId="3">
    <w:abstractNumId w:val="3"/>
  </w:num>
  <w:num w:numId="4">
    <w:abstractNumId w:val="0"/>
  </w:num>
  <w:num w:numId="5">
    <w:abstractNumId w:val="5"/>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F9"/>
    <w:rsid w:val="001D107B"/>
    <w:rsid w:val="00616BCA"/>
    <w:rsid w:val="00934C06"/>
    <w:rsid w:val="009930F6"/>
    <w:rsid w:val="00AB7E98"/>
    <w:rsid w:val="00AC3FAB"/>
    <w:rsid w:val="00EB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98414"/>
  <w15:docId w15:val="{980472E3-D00A-4D38-9377-509B1EC2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semiHidden/>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character" w:customStyle="1" w:styleId="ListParagraphChar">
    <w:name w:val="List Paragraph Char"/>
    <w:link w:val="ListParagraph"/>
    <w:uiPriority w:val="34"/>
    <w:locked/>
    <w:rsid w:val="00E40764"/>
    <w:rPr>
      <w:position w:val="-1"/>
    </w:r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2319">
      <w:bodyDiv w:val="1"/>
      <w:marLeft w:val="0"/>
      <w:marRight w:val="0"/>
      <w:marTop w:val="0"/>
      <w:marBottom w:val="0"/>
      <w:divBdr>
        <w:top w:val="none" w:sz="0" w:space="0" w:color="auto"/>
        <w:left w:val="none" w:sz="0" w:space="0" w:color="auto"/>
        <w:bottom w:val="none" w:sz="0" w:space="0" w:color="auto"/>
        <w:right w:val="none" w:sz="0" w:space="0" w:color="auto"/>
      </w:divBdr>
    </w:div>
    <w:div w:id="1243953121">
      <w:bodyDiv w:val="1"/>
      <w:marLeft w:val="0"/>
      <w:marRight w:val="0"/>
      <w:marTop w:val="0"/>
      <w:marBottom w:val="0"/>
      <w:divBdr>
        <w:top w:val="none" w:sz="0" w:space="0" w:color="auto"/>
        <w:left w:val="none" w:sz="0" w:space="0" w:color="auto"/>
        <w:bottom w:val="none" w:sz="0" w:space="0" w:color="auto"/>
        <w:right w:val="none" w:sz="0" w:space="0" w:color="auto"/>
      </w:divBdr>
    </w:div>
    <w:div w:id="1623029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www.youtube.com/watch?v=MUHywXpkcaQ" TargetMode="Externa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truongchinhtri.binhthuan.dcs.vn/Tin-tuc/post/208195/thi-truong-lao-dong-viet-nam-trong-giai-doan-hien-nay-va-nhung-van-de-dat-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gso.gov.vn/du-lieu-va-so-lieu-thong-ke/2024/01/tinh-hinh-thi-truong-lao-dong-viet-nam-nam-2023/" TargetMode="External"/><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watch?v=FDazTqm-jhY" TargetMode="External"/><Relationship Id="rId30" Type="http://schemas.openxmlformats.org/officeDocument/2006/relationships/hyperlink" Target="https://accgroup.vn/nguon-lao-dong-la-gi" TargetMode="External"/><Relationship Id="rId35" Type="http://schemas.openxmlformats.org/officeDocument/2006/relationships/header" Target="header3.xml"/><Relationship Id="rId8" Type="http://schemas.openxmlformats.org/officeDocument/2006/relationships/hyperlink" Target="https://chat.openai.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wrN2htRakJb2rR4e1Bwr6TJOQ==">CgMxLjAyEGtpeC5ua2lhYnM5YTR5MDkyEGtpeC5rbzdoZ3RvMjl0cGsyCGguZ2pkZ3hzMghoLmdqZGd4czgAciExLVQteXo1QUUzdzdvMnlUSDNYa3NRR3BZUTk0RUE4cXU=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2706</Words>
  <Characters>15426</Characters>
  <Application>Microsoft Office Word</Application>
  <DocSecurity>0</DocSecurity>
  <Lines>128</Lines>
  <Paragraphs>36</Paragraphs>
  <ScaleCrop>false</ScaleCrop>
  <Company>Microsoft</Company>
  <LinksUpToDate>false</LinksUpToDate>
  <CharactersWithSpaces>18096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cp:revision>
  <dcterms:created xsi:type="dcterms:W3CDTF">2024-04-26T03:43:00Z</dcterms:created>
  <dcterms:modified xsi:type="dcterms:W3CDTF">2024-09-05T15:07:00Z</dcterms:modified>
</cp:coreProperties>
</file>