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E039" w14:textId="19CBA378" w:rsidR="00C36DD9" w:rsidRDefault="00C36DD9" w:rsidP="00C36DD9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Ngày soạn: </w:t>
      </w:r>
      <w:r w:rsidR="00562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17/12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/202</w:t>
      </w:r>
      <w:r w:rsidR="004243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</w:p>
    <w:p w14:paraId="43A1C5AC" w14:textId="77777777" w:rsidR="00710DF3" w:rsidRDefault="00710DF3" w:rsidP="00C36DD9">
      <w:pPr>
        <w:spacing w:after="0" w:line="312" w:lineRule="auto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30291E98" w14:textId="77777777" w:rsidR="00710DF3" w:rsidRPr="00BD7E95" w:rsidRDefault="00710DF3" w:rsidP="00710DF3">
      <w:pPr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KIỂM TRA</w:t>
      </w:r>
      <w:r w:rsidRPr="00BD7E95">
        <w:rPr>
          <w:rFonts w:ascii="Times New Roman" w:hAnsi="Times New Roman" w:cs="Times New Roman"/>
          <w:b/>
          <w:sz w:val="32"/>
          <w:szCs w:val="32"/>
          <w:lang w:val="vi-VN"/>
        </w:rPr>
        <w:t xml:space="preserve"> CUỐI KÌ I</w:t>
      </w:r>
    </w:p>
    <w:p w14:paraId="34876F28" w14:textId="77777777" w:rsidR="00710DF3" w:rsidRDefault="00710DF3" w:rsidP="00710DF3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( 2 Tiết)</w:t>
      </w:r>
    </w:p>
    <w:p w14:paraId="4AC02560" w14:textId="77777777" w:rsidR="00710DF3" w:rsidRPr="004A6963" w:rsidRDefault="00710DF3" w:rsidP="00710D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963">
        <w:rPr>
          <w:rFonts w:ascii="Times New Roman" w:hAnsi="Times New Roman" w:cs="Times New Roman"/>
          <w:b/>
          <w:sz w:val="28"/>
          <w:szCs w:val="28"/>
        </w:rPr>
        <w:t>I. M</w:t>
      </w:r>
      <w:r>
        <w:rPr>
          <w:rFonts w:ascii="Times New Roman" w:hAnsi="Times New Roman" w:cs="Times New Roman"/>
          <w:b/>
          <w:sz w:val="28"/>
          <w:szCs w:val="28"/>
        </w:rPr>
        <w:t>ỤC TIÊU CỦA KIỂM TRA, ĐÁNH GIÁ</w:t>
      </w:r>
    </w:p>
    <w:p w14:paraId="4866B788" w14:textId="77777777" w:rsidR="00710DF3" w:rsidRDefault="00710DF3" w:rsidP="00710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BCD">
        <w:rPr>
          <w:rFonts w:ascii="Times New Roman" w:hAnsi="Times New Roman" w:cs="Times New Roman"/>
          <w:sz w:val="28"/>
          <w:szCs w:val="28"/>
        </w:rPr>
        <w:t xml:space="preserve">- Đánh giá kết quả học tập của HS sau khi học xong chủ đề: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tự hào Việt Nam, khám phá nguyên lý tạo hình, di sản mĩ thuật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9BA636" w14:textId="77777777" w:rsidR="00710DF3" w:rsidRPr="00F13BCD" w:rsidRDefault="00710DF3" w:rsidP="00710D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BCD">
        <w:rPr>
          <w:rFonts w:ascii="Times New Roman" w:hAnsi="Times New Roman" w:cs="Times New Roman"/>
          <w:sz w:val="28"/>
          <w:szCs w:val="28"/>
        </w:rPr>
        <w:t>- Thông qua bài kiểm tra để GV và HS kịp thời điều chỉnh quá trình dạy học.</w:t>
      </w:r>
    </w:p>
    <w:p w14:paraId="19443C3D" w14:textId="77777777" w:rsidR="00710DF3" w:rsidRPr="004A6963" w:rsidRDefault="00710DF3" w:rsidP="00710DF3">
      <w:pPr>
        <w:pStyle w:val="ThnVnban"/>
        <w:rPr>
          <w:b/>
        </w:rPr>
      </w:pPr>
      <w:r>
        <w:rPr>
          <w:b/>
        </w:rPr>
        <w:t>II</w:t>
      </w:r>
      <w:r w:rsidRPr="004A6963">
        <w:rPr>
          <w:b/>
        </w:rPr>
        <w:t>. HÌNH THỨC ĐỀ KIỂM TRA ĐÁNH GIÁ</w:t>
      </w:r>
    </w:p>
    <w:p w14:paraId="69C7A2BC" w14:textId="77777777" w:rsidR="00710DF3" w:rsidRPr="00C30FE7" w:rsidRDefault="00710DF3" w:rsidP="00710DF3">
      <w:pPr>
        <w:pStyle w:val="ThnVnban"/>
      </w:pPr>
      <w:r w:rsidRPr="00F13BCD">
        <w:t xml:space="preserve">- Thực hành </w:t>
      </w:r>
    </w:p>
    <w:p w14:paraId="2ABAF771" w14:textId="77777777" w:rsidR="00710DF3" w:rsidRPr="00C30FE7" w:rsidRDefault="00710DF3" w:rsidP="00710DF3">
      <w:pPr>
        <w:pStyle w:val="u1"/>
        <w:keepNext w:val="0"/>
        <w:keepLines w:val="0"/>
        <w:widowControl w:val="0"/>
        <w:tabs>
          <w:tab w:val="left" w:pos="1439"/>
        </w:tabs>
        <w:autoSpaceDE w:val="0"/>
        <w:autoSpaceDN w:val="0"/>
        <w:spacing w:before="103" w:line="240" w:lineRule="auto"/>
        <w:rPr>
          <w:rFonts w:ascii="Times New Roman" w:hAnsi="Times New Roman"/>
          <w:sz w:val="28"/>
          <w:szCs w:val="28"/>
        </w:rPr>
      </w:pPr>
      <w:r w:rsidRPr="00C30FE7">
        <w:rPr>
          <w:rFonts w:ascii="Times New Roman" w:hAnsi="Times New Roman"/>
          <w:sz w:val="28"/>
          <w:szCs w:val="28"/>
        </w:rPr>
        <w:t>III. ĐỀ KIỂM TRA</w:t>
      </w:r>
    </w:p>
    <w:p w14:paraId="61B3682A" w14:textId="77777777" w:rsidR="00562CD8" w:rsidRPr="00366993" w:rsidRDefault="00562CD8" w:rsidP="00562CD8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4A8B">
        <w:rPr>
          <w:rFonts w:ascii="Times New Roman" w:hAnsi="Times New Roman" w:cs="Times New Roman"/>
          <w:b/>
          <w:sz w:val="28"/>
          <w:szCs w:val="28"/>
        </w:rPr>
        <w:t xml:space="preserve">Bản đặc tả bài kiểm tra </w:t>
      </w:r>
    </w:p>
    <w:tbl>
      <w:tblPr>
        <w:tblW w:w="978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560"/>
        <w:gridCol w:w="5244"/>
        <w:gridCol w:w="2977"/>
      </w:tblGrid>
      <w:tr w:rsidR="00562CD8" w14:paraId="57FC714F" w14:textId="77777777" w:rsidTr="007B3F1A">
        <w:trPr>
          <w:trHeight w:val="6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0035A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Mạch nội dung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6359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0408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 đánh giá</w:t>
            </w:r>
          </w:p>
        </w:tc>
      </w:tr>
      <w:tr w:rsidR="00562CD8" w14:paraId="7B7FEA04" w14:textId="77777777" w:rsidTr="007B3F1A">
        <w:trPr>
          <w:trHeight w:val="6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CBB4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Mĩ thuật ứng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dụng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705C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Yếu tố và nguyên lí tạo hình</w:t>
            </w:r>
          </w:p>
          <w:p w14:paraId="3CB56D90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hợp:</w:t>
            </w:r>
          </w:p>
          <w:p w14:paraId="1738F59F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Yếu tố tạo hình</w:t>
            </w:r>
          </w:p>
          <w:p w14:paraId="7F339319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Chấm, nét, hình, khối, màu sắc, đậm nhạt, chất cảm, không gian.</w:t>
            </w:r>
          </w:p>
          <w:p w14:paraId="789F2B14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Nguyên lí tạo hình</w:t>
            </w:r>
          </w:p>
          <w:p w14:paraId="0D4487FE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Cân bằng, tương phản, lặp lại,</w:t>
            </w:r>
          </w:p>
          <w:p w14:paraId="1921DA24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nhịp điệu, nhấn mạnh, chuyển động, tỉ lệ, hài hoà.</w:t>
            </w:r>
          </w:p>
          <w:p w14:paraId="42BA59C4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Thể loại</w:t>
            </w:r>
          </w:p>
          <w:p w14:paraId="02128102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hợp:</w:t>
            </w:r>
          </w:p>
          <w:p w14:paraId="1AEBE42C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Lí luận và lịch sử mĩ thuật</w:t>
            </w:r>
          </w:p>
          <w:p w14:paraId="669D3989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Thiết kế đồ hoạ</w:t>
            </w:r>
          </w:p>
          <w:p w14:paraId="38B52D8A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thực hành và thảo luận</w:t>
            </w:r>
          </w:p>
          <w:p w14:paraId="19A0C8C6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Thựchành</w:t>
            </w:r>
          </w:p>
          <w:p w14:paraId="48430BE7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 sáng tạo sản phẩm thiết kế 2D.</w:t>
            </w:r>
          </w:p>
          <w:p w14:paraId="4F2C6AB1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hành sáng tạo sản phẩm thiết kế 3D.</w:t>
            </w:r>
          </w:p>
          <w:p w14:paraId="7605F6F8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Thảo luận</w:t>
            </w:r>
          </w:p>
          <w:p w14:paraId="5DE06CCC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Sản phẩm thực hành của học sinh</w:t>
            </w:r>
          </w:p>
          <w:p w14:paraId="05BAACBF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Định hướng chủ đề</w:t>
            </w:r>
          </w:p>
          <w:p w14:paraId="6581DEAC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hợp:</w:t>
            </w:r>
          </w:p>
          <w:p w14:paraId="42484AAB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Văn hoá, xã hội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6852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Nhận biết:</w:t>
            </w:r>
          </w:p>
          <w:p w14:paraId="4F6008B3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Xác định được mục đích sử dụng của sản phẩm</w:t>
            </w: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hình chữ nhật đó.</w:t>
            </w:r>
          </w:p>
          <w:p w14:paraId="323A9EFC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0DF1E8DD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>- Hiểu được tính ứng dụng của sản phẩm thiết kế.</w:t>
            </w:r>
          </w:p>
          <w:p w14:paraId="147F2C6C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dụng:</w:t>
            </w:r>
          </w:p>
          <w:p w14:paraId="6DD7DF4F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Vận dụng được nguyên lí cân bằng, tương phản của một số yếu tố tạo hình vào thiết kế sản phẩm. </w:t>
            </w:r>
          </w:p>
          <w:p w14:paraId="0D9EBCC2" w14:textId="77777777" w:rsidR="00562CD8" w:rsidRPr="00F21170" w:rsidRDefault="00562CD8" w:rsidP="007B3F1A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Giới</w:t>
            </w: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thiệu</w:t>
            </w: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được sản phẩm cá nhân, sản phẩm nhóm học tập.</w:t>
            </w:r>
          </w:p>
          <w:p w14:paraId="1DBC170D" w14:textId="77777777" w:rsidR="00562CD8" w:rsidRPr="00F21170" w:rsidRDefault="00562CD8" w:rsidP="007B3F1A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11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cao:</w:t>
            </w:r>
          </w:p>
          <w:p w14:paraId="53CD0684" w14:textId="77777777" w:rsidR="00562CD8" w:rsidRPr="00F21170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Biết đặt câu hỏi, trả lời, trao đổi về sản phẩm và học hỏi kinh nghiệm thực hành trong đánh giá.</w:t>
            </w:r>
          </w:p>
        </w:tc>
      </w:tr>
    </w:tbl>
    <w:p w14:paraId="75418327" w14:textId="77777777" w:rsidR="00562CD8" w:rsidRDefault="00562CD8" w:rsidP="00562CD8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6D5157FD" w14:textId="77777777" w:rsidR="00562CD8" w:rsidRPr="00590A1F" w:rsidRDefault="00562CD8" w:rsidP="00562CD8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2)</w:t>
      </w:r>
      <w:r w:rsidRPr="00590A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90A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  <w:t>Nội dung</w:t>
      </w:r>
      <w:r w:rsidRPr="00590A1F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val="vi"/>
        </w:rPr>
        <w:t xml:space="preserve"> </w:t>
      </w:r>
      <w:r w:rsidRPr="00590A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  <w:t>đề:</w:t>
      </w:r>
    </w:p>
    <w:p w14:paraId="64A9899B" w14:textId="77777777" w:rsidR="00562CD8" w:rsidRDefault="00562CD8" w:rsidP="00562CD8">
      <w:pPr>
        <w:widowControl w:val="0"/>
        <w:tabs>
          <w:tab w:val="left" w:pos="709"/>
        </w:tabs>
        <w:autoSpaceDE w:val="0"/>
        <w:autoSpaceDN w:val="0"/>
        <w:spacing w:before="60" w:after="60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Câu 1 : </w:t>
      </w:r>
      <w:r w:rsidRPr="00E3136A">
        <w:rPr>
          <w:rFonts w:ascii="Times New Roman" w:hAnsi="Times New Roman" w:cs="Times New Roman"/>
          <w:sz w:val="28"/>
          <w:szCs w:val="28"/>
        </w:rPr>
        <w:t>Bằng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6A">
        <w:rPr>
          <w:rFonts w:ascii="Times New Roman" w:hAnsi="Times New Roman" w:cs="Times New Roman"/>
          <w:sz w:val="28"/>
          <w:szCs w:val="28"/>
        </w:rPr>
        <w:t>kiến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6A">
        <w:rPr>
          <w:rFonts w:ascii="Times New Roman" w:hAnsi="Times New Roman" w:cs="Times New Roman"/>
          <w:sz w:val="28"/>
          <w:szCs w:val="28"/>
        </w:rPr>
        <w:t>thức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6A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6A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6A">
        <w:rPr>
          <w:rFonts w:ascii="Times New Roman" w:hAnsi="Times New Roman" w:cs="Times New Roman"/>
          <w:sz w:val="28"/>
          <w:szCs w:val="28"/>
        </w:rPr>
        <w:t>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6A">
        <w:rPr>
          <w:rFonts w:ascii="Times New Roman" w:hAnsi="Times New Roman" w:cs="Times New Roman"/>
          <w:sz w:val="28"/>
          <w:szCs w:val="28"/>
        </w:rPr>
        <w:t>hãy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136A">
        <w:rPr>
          <w:rFonts w:ascii="Times New Roman" w:hAnsi="Times New Roman" w:cs="Times New Roman"/>
          <w:sz w:val="28"/>
          <w:szCs w:val="28"/>
        </w:rPr>
        <w:t>tạo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6A">
        <w:rPr>
          <w:rFonts w:ascii="Times New Roman" w:hAnsi="Times New Roman" w:cs="Times New Roman"/>
          <w:sz w:val="28"/>
          <w:szCs w:val="28"/>
        </w:rPr>
        <w:t>dáng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6A">
        <w:rPr>
          <w:rFonts w:ascii="Times New Roman" w:hAnsi="Times New Roman" w:cs="Times New Roman"/>
          <w:sz w:val="28"/>
          <w:szCs w:val="28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6A">
        <w:rPr>
          <w:rFonts w:ascii="Times New Roman" w:hAnsi="Times New Roman" w:cs="Times New Roman"/>
          <w:sz w:val="28"/>
          <w:szCs w:val="28"/>
        </w:rPr>
        <w:t>trang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6A">
        <w:rPr>
          <w:rFonts w:ascii="Times New Roman" w:hAnsi="Times New Roman" w:cs="Times New Roman"/>
          <w:sz w:val="28"/>
          <w:szCs w:val="28"/>
        </w:rPr>
        <w:t>trí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6A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6A">
        <w:rPr>
          <w:rFonts w:ascii="Times New Roman" w:hAnsi="Times New Roman" w:cs="Times New Roman"/>
          <w:sz w:val="28"/>
          <w:szCs w:val="28"/>
        </w:rPr>
        <w:t>sản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6A">
        <w:rPr>
          <w:rFonts w:ascii="Times New Roman" w:hAnsi="Times New Roman" w:cs="Times New Roman"/>
          <w:sz w:val="28"/>
          <w:szCs w:val="28"/>
        </w:rPr>
        <w:t>phẩm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6A">
        <w:rPr>
          <w:rFonts w:ascii="Times New Roman" w:hAnsi="Times New Roman" w:cs="Times New Roman"/>
          <w:sz w:val="28"/>
          <w:szCs w:val="28"/>
        </w:rPr>
        <w:t>mặt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6A">
        <w:rPr>
          <w:rFonts w:ascii="Times New Roman" w:hAnsi="Times New Roman" w:cs="Times New Roman"/>
          <w:sz w:val="28"/>
          <w:szCs w:val="28"/>
        </w:rPr>
        <w:t>nạ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6A">
        <w:rPr>
          <w:rFonts w:ascii="Times New Roman" w:hAnsi="Times New Roman" w:cs="Times New Roman"/>
          <w:sz w:val="28"/>
          <w:szCs w:val="28"/>
        </w:rPr>
        <w:t>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6A">
        <w:rPr>
          <w:rFonts w:ascii="Times New Roman" w:hAnsi="Times New Roman" w:cs="Times New Roman"/>
          <w:sz w:val="28"/>
          <w:szCs w:val="28"/>
        </w:rPr>
        <w:t>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6A">
        <w:rPr>
          <w:rFonts w:ascii="Times New Roman" w:hAnsi="Times New Roman" w:cs="Times New Roman"/>
          <w:sz w:val="28"/>
          <w:szCs w:val="28"/>
        </w:rPr>
        <w:t>thích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36A">
        <w:rPr>
          <w:rFonts w:ascii="Times New Roman" w:hAnsi="Times New Roman" w:cs="Times New Roman"/>
          <w:sz w:val="28"/>
          <w:szCs w:val="28"/>
        </w:rPr>
        <w:t>nhất.</w:t>
      </w:r>
    </w:p>
    <w:p w14:paraId="5710F385" w14:textId="77777777" w:rsidR="0086168A" w:rsidRPr="0086168A" w:rsidRDefault="0086168A" w:rsidP="0086168A">
      <w:pPr>
        <w:widowControl w:val="0"/>
        <w:tabs>
          <w:tab w:val="left" w:pos="709"/>
        </w:tabs>
        <w:autoSpaceDE w:val="0"/>
        <w:autoSpaceDN w:val="0"/>
        <w:spacing w:before="60" w:after="60"/>
        <w:ind w:left="57" w:right="5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616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*</w:t>
      </w:r>
      <w:r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HSKT: Vẽ hoặc thiết kế 1 mặt nạ đơn giản</w:t>
      </w:r>
    </w:p>
    <w:p w14:paraId="405B2AF4" w14:textId="77777777" w:rsidR="00562CD8" w:rsidRPr="00E3136A" w:rsidRDefault="00562CD8" w:rsidP="00562CD8">
      <w:pPr>
        <w:widowControl w:val="0"/>
        <w:autoSpaceDE w:val="0"/>
        <w:autoSpaceDN w:val="0"/>
        <w:spacing w:before="60" w:after="60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3136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Câu 2: </w:t>
      </w:r>
      <w:r w:rsidRPr="00E3136A">
        <w:rPr>
          <w:rFonts w:ascii="Times New Roman" w:eastAsia="Times New Roman" w:hAnsi="Times New Roman" w:cs="Times New Roman"/>
          <w:iCs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136A">
        <w:rPr>
          <w:rFonts w:ascii="Times New Roman" w:eastAsia="Times New Roman" w:hAnsi="Times New Roman" w:cs="Times New Roman"/>
          <w:iCs/>
          <w:sz w:val="28"/>
          <w:szCs w:val="28"/>
        </w:rPr>
        <w:t>hãy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136A">
        <w:rPr>
          <w:rFonts w:ascii="Times New Roman" w:eastAsia="Times New Roman" w:hAnsi="Times New Roman" w:cs="Times New Roman"/>
          <w:iCs/>
          <w:sz w:val="28"/>
          <w:szCs w:val="28"/>
        </w:rPr>
        <w:t>viết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136A">
        <w:rPr>
          <w:rFonts w:ascii="Times New Roman" w:eastAsia="Times New Roman" w:hAnsi="Times New Roman" w:cs="Times New Roman"/>
          <w:iCs/>
          <w:sz w:val="28"/>
          <w:szCs w:val="28"/>
        </w:rPr>
        <w:t>một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136A">
        <w:rPr>
          <w:rFonts w:ascii="Times New Roman" w:eastAsia="Times New Roman" w:hAnsi="Times New Roman" w:cs="Times New Roman"/>
          <w:iCs/>
          <w:sz w:val="28"/>
          <w:szCs w:val="28"/>
        </w:rPr>
        <w:t>số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136A">
        <w:rPr>
          <w:rFonts w:ascii="Times New Roman" w:eastAsia="Times New Roman" w:hAnsi="Times New Roman" w:cs="Times New Roman"/>
          <w:iCs/>
          <w:sz w:val="28"/>
          <w:szCs w:val="28"/>
        </w:rPr>
        <w:t>thông tin giới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136A">
        <w:rPr>
          <w:rFonts w:ascii="Times New Roman" w:eastAsia="Times New Roman" w:hAnsi="Times New Roman" w:cs="Times New Roman"/>
          <w:iCs/>
          <w:sz w:val="28"/>
          <w:szCs w:val="28"/>
        </w:rPr>
        <w:t>thiệu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136A">
        <w:rPr>
          <w:rFonts w:ascii="Times New Roman" w:eastAsia="Times New Roman" w:hAnsi="Times New Roman" w:cs="Times New Roman"/>
          <w:iCs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136A">
        <w:rPr>
          <w:rFonts w:ascii="Times New Roman" w:eastAsia="Times New Roman" w:hAnsi="Times New Roman" w:cs="Times New Roman"/>
          <w:iCs/>
          <w:sz w:val="28"/>
          <w:szCs w:val="28"/>
        </w:rPr>
        <w:t>tác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136A">
        <w:rPr>
          <w:rFonts w:ascii="Times New Roman" w:eastAsia="Times New Roman" w:hAnsi="Times New Roman" w:cs="Times New Roman"/>
          <w:iCs/>
          <w:sz w:val="28"/>
          <w:szCs w:val="28"/>
        </w:rPr>
        <w:t>phẩm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136A">
        <w:rPr>
          <w:rFonts w:ascii="Times New Roman" w:eastAsia="Times New Roman" w:hAnsi="Times New Roman" w:cs="Times New Roman"/>
          <w:iCs/>
          <w:sz w:val="28"/>
          <w:szCs w:val="28"/>
        </w:rPr>
        <w:t>mặt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136A">
        <w:rPr>
          <w:rFonts w:ascii="Times New Roman" w:eastAsia="Times New Roman" w:hAnsi="Times New Roman" w:cs="Times New Roman"/>
          <w:iCs/>
          <w:sz w:val="28"/>
          <w:szCs w:val="28"/>
        </w:rPr>
        <w:t>nạ(tên tác phẩm, chất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136A">
        <w:rPr>
          <w:rFonts w:ascii="Times New Roman" w:eastAsia="Times New Roman" w:hAnsi="Times New Roman" w:cs="Times New Roman"/>
          <w:iCs/>
          <w:sz w:val="28"/>
          <w:szCs w:val="28"/>
        </w:rPr>
        <w:t>liệu, cách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136A">
        <w:rPr>
          <w:rFonts w:ascii="Times New Roman" w:eastAsia="Times New Roman" w:hAnsi="Times New Roman" w:cs="Times New Roman"/>
          <w:iCs/>
          <w:sz w:val="28"/>
          <w:szCs w:val="28"/>
        </w:rPr>
        <w:t>làm,…).</w:t>
      </w:r>
    </w:p>
    <w:p w14:paraId="048BB33A" w14:textId="77777777" w:rsidR="00562CD8" w:rsidRPr="00590A1F" w:rsidRDefault="00562CD8" w:rsidP="00562CD8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  <w:t xml:space="preserve"> </w:t>
      </w:r>
      <w:r w:rsidRPr="00590A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"/>
        </w:rPr>
        <w:t xml:space="preserve"> Yêu cầu:</w:t>
      </w:r>
    </w:p>
    <w:p w14:paraId="7E6770B6" w14:textId="77777777" w:rsidR="00562CD8" w:rsidRPr="00590A1F" w:rsidRDefault="00562CD8" w:rsidP="00562CD8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0A1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</w:t>
      </w:r>
      <w:r w:rsidRPr="00590A1F">
        <w:rPr>
          <w:rFonts w:ascii="Times New Roman" w:eastAsia="Times New Roman" w:hAnsi="Times New Roman" w:cs="Times New Roman"/>
          <w:iCs/>
          <w:sz w:val="28"/>
          <w:szCs w:val="28"/>
        </w:rPr>
        <w:t xml:space="preserve">- Hình thức thể hiện: Sử dụng kĩ thuật cắt dán, </w:t>
      </w:r>
      <w:r w:rsidRPr="00590A1F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 xml:space="preserve">…… </w:t>
      </w:r>
      <w:r w:rsidRPr="00590A1F">
        <w:rPr>
          <w:rFonts w:ascii="Times New Roman" w:eastAsia="Times New Roman" w:hAnsi="Times New Roman" w:cs="Times New Roman"/>
          <w:iCs/>
          <w:sz w:val="28"/>
          <w:szCs w:val="28"/>
        </w:rPr>
        <w:t xml:space="preserve"> tạo hình, thiết kế.</w:t>
      </w:r>
    </w:p>
    <w:p w14:paraId="615C029B" w14:textId="77777777" w:rsidR="00562CD8" w:rsidRPr="00590A1F" w:rsidRDefault="00562CD8" w:rsidP="00562CD8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0A1F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- Chất liệu: Các loại giấy và các chất liệu khác có thể sử dụng để trang trí.</w:t>
      </w:r>
    </w:p>
    <w:p w14:paraId="21DCE454" w14:textId="77777777" w:rsidR="00562CD8" w:rsidRDefault="00562CD8" w:rsidP="00562CD8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90A1F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 - Kích thước: Sản phẩm phù hợp với mục đích sử dụng.</w:t>
      </w:r>
    </w:p>
    <w:p w14:paraId="32303332" w14:textId="77777777" w:rsidR="00562CD8" w:rsidRPr="00562CD8" w:rsidRDefault="00562CD8" w:rsidP="00562CD8">
      <w:pPr>
        <w:spacing w:before="120" w:after="1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62CD8">
        <w:rPr>
          <w:rFonts w:ascii="Times New Roman" w:eastAsia="Times New Roman" w:hAnsi="Times New Roman" w:cs="Times New Roman"/>
          <w:b/>
          <w:iCs/>
          <w:sz w:val="28"/>
          <w:szCs w:val="28"/>
        </w:rPr>
        <w:t>IV. HƯỚNG DẪN ĐÁNH GIÁ, XẾP LOẠI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562CD8" w:rsidRPr="00590A1F" w14:paraId="0219AE5E" w14:textId="77777777" w:rsidTr="007B3F1A">
        <w:trPr>
          <w:trHeight w:val="249"/>
          <w:tblHeader/>
        </w:trPr>
        <w:tc>
          <w:tcPr>
            <w:tcW w:w="10060" w:type="dxa"/>
          </w:tcPr>
          <w:p w14:paraId="7E28E658" w14:textId="77777777" w:rsidR="00562CD8" w:rsidRPr="00590A1F" w:rsidRDefault="00562CD8" w:rsidP="007B3F1A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0A1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"/>
              </w:rPr>
              <w:t>Phiếu ĐG nội dung KT và hướng dẫn xếp loại theo mức độ ĐG</w:t>
            </w:r>
          </w:p>
        </w:tc>
      </w:tr>
      <w:tr w:rsidR="00562CD8" w:rsidRPr="00590A1F" w14:paraId="2A202834" w14:textId="77777777" w:rsidTr="007B3F1A">
        <w:trPr>
          <w:trHeight w:val="699"/>
        </w:trPr>
        <w:tc>
          <w:tcPr>
            <w:tcW w:w="10060" w:type="dxa"/>
            <w:vAlign w:val="center"/>
          </w:tcPr>
          <w:p w14:paraId="2E42EAF2" w14:textId="77777777" w:rsidR="00562CD8" w:rsidRPr="00E3136A" w:rsidRDefault="00562CD8" w:rsidP="007B3F1A">
            <w:pPr>
              <w:spacing w:before="60" w:after="6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1. Xác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định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nạ. </w:t>
            </w:r>
          </w:p>
          <w:p w14:paraId="583C127E" w14:textId="77777777" w:rsidR="00562CD8" w:rsidRPr="00E3136A" w:rsidRDefault="00562CD8" w:rsidP="007B3F1A">
            <w:pPr>
              <w:spacing w:before="60" w:after="6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2. Hiểu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dáng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nạ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đó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thuật.</w:t>
            </w:r>
          </w:p>
          <w:p w14:paraId="139E4EAF" w14:textId="77777777" w:rsidR="00562CD8" w:rsidRPr="00E3136A" w:rsidRDefault="00562CD8" w:rsidP="007B3F1A">
            <w:pPr>
              <w:spacing w:before="60" w:after="6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3. Vận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tố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làm ra các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nạ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nhau.</w:t>
            </w:r>
          </w:p>
          <w:p w14:paraId="3B3D3A0F" w14:textId="77777777" w:rsidR="00562CD8" w:rsidRPr="00E3136A" w:rsidRDefault="00562CD8" w:rsidP="007B3F1A">
            <w:pPr>
              <w:spacing w:before="60" w:after="6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4. Giới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thiệu, nhận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dáng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nạ.</w:t>
            </w:r>
          </w:p>
          <w:p w14:paraId="36E92AEA" w14:textId="77777777" w:rsidR="00562CD8" w:rsidRPr="00150F8B" w:rsidRDefault="00562CD8" w:rsidP="007B3F1A">
            <w:pPr>
              <w:spacing w:before="60" w:after="60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5. Chia sẻ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hành,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sang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làm TT mặt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3136A">
              <w:rPr>
                <w:rFonts w:ascii="Times New Roman" w:eastAsia="Times New Roman" w:hAnsi="Times New Roman" w:cs="Times New Roman"/>
                <w:sz w:val="28"/>
                <w:szCs w:val="28"/>
              </w:rPr>
              <w:t>nạ.</w:t>
            </w:r>
          </w:p>
        </w:tc>
      </w:tr>
      <w:tr w:rsidR="00562CD8" w:rsidRPr="00590A1F" w14:paraId="3B5011FB" w14:textId="77777777" w:rsidTr="007B3F1A">
        <w:trPr>
          <w:trHeight w:val="699"/>
        </w:trPr>
        <w:tc>
          <w:tcPr>
            <w:tcW w:w="10060" w:type="dxa"/>
            <w:vAlign w:val="center"/>
          </w:tcPr>
          <w:p w14:paraId="2EB31A86" w14:textId="77777777" w:rsidR="00562CD8" w:rsidRPr="00580FF5" w:rsidRDefault="00562CD8" w:rsidP="007B3F1A">
            <w:pPr>
              <w:spacing w:before="60" w:after="60"/>
              <w:ind w:left="58" w:right="57"/>
              <w:jc w:val="both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580FF5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Xếp loại: </w:t>
            </w:r>
          </w:p>
          <w:p w14:paraId="280D5309" w14:textId="77777777" w:rsidR="00562CD8" w:rsidRPr="00580FF5" w:rsidRDefault="00562CD8" w:rsidP="007B3F1A">
            <w:pPr>
              <w:spacing w:before="60" w:after="60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F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Mức Đạt (Đ): </w:t>
            </w:r>
            <w:r w:rsidRPr="00580FF5">
              <w:rPr>
                <w:rFonts w:ascii="Times New Roman" w:hAnsi="Times New Roman"/>
                <w:sz w:val="28"/>
                <w:szCs w:val="28"/>
              </w:rPr>
              <w:t>HS đạt được ít nhất 3 tiêu chí (1, 2, 3) hoặc 4 tiêu chí (1, 2, 3, 4); 5 tiêu chí (1, 2, 3, 4, 5) trong bảng tiêu chí đánh giá.</w:t>
            </w:r>
          </w:p>
          <w:p w14:paraId="22373745" w14:textId="77777777" w:rsidR="00562CD8" w:rsidRPr="00590A1F" w:rsidRDefault="00562CD8" w:rsidP="007B3F1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FF5">
              <w:rPr>
                <w:rFonts w:ascii="Times New Roman" w:hAnsi="Times New Roman"/>
                <w:b/>
                <w:bCs/>
                <w:sz w:val="28"/>
                <w:szCs w:val="28"/>
              </w:rPr>
              <w:t>Mức Chưa đạt (CĐ):</w:t>
            </w:r>
            <w:r w:rsidRPr="00580FF5">
              <w:rPr>
                <w:rFonts w:ascii="Times New Roman" w:hAnsi="Times New Roman"/>
                <w:sz w:val="28"/>
                <w:szCs w:val="28"/>
              </w:rPr>
              <w:t xml:space="preserve"> HS chỉ đạt được tiêu chí 1, tiêu chí 2 hoặc cả hai tiêu chí 1 và 2.</w:t>
            </w:r>
          </w:p>
        </w:tc>
      </w:tr>
    </w:tbl>
    <w:p w14:paraId="09CEA1B4" w14:textId="77777777" w:rsidR="00710DF3" w:rsidRPr="009246B5" w:rsidRDefault="00710DF3" w:rsidP="00710DF3">
      <w:pPr>
        <w:spacing w:after="0" w:line="240" w:lineRule="auto"/>
        <w:ind w:firstLine="280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sectPr w:rsidR="00710DF3" w:rsidRPr="009246B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42E1" w14:textId="77777777" w:rsidR="00BE1277" w:rsidRDefault="00BE1277" w:rsidP="004243E2">
      <w:pPr>
        <w:spacing w:after="0" w:line="240" w:lineRule="auto"/>
      </w:pPr>
      <w:r>
        <w:separator/>
      </w:r>
    </w:p>
  </w:endnote>
  <w:endnote w:type="continuationSeparator" w:id="0">
    <w:p w14:paraId="3B3EF47F" w14:textId="77777777" w:rsidR="00BE1277" w:rsidRDefault="00BE1277" w:rsidP="0042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61A4" w14:textId="77777777" w:rsidR="004243E2" w:rsidRPr="006E5866" w:rsidRDefault="004243E2" w:rsidP="004243E2">
    <w:pPr>
      <w:pStyle w:val="Chntrang"/>
      <w:pBdr>
        <w:top w:val="single" w:sz="4" w:space="1" w:color="auto"/>
      </w:pBdr>
      <w:rPr>
        <w:rFonts w:ascii="Times New Roman" w:hAnsi="Times New Roman" w:cs="Times New Roman"/>
        <w:i/>
        <w:sz w:val="28"/>
        <w:szCs w:val="28"/>
      </w:rPr>
    </w:pPr>
    <w:r w:rsidRPr="006E5866">
      <w:rPr>
        <w:rFonts w:ascii="Times New Roman" w:hAnsi="Times New Roman" w:cs="Times New Roman"/>
        <w:i/>
        <w:sz w:val="28"/>
        <w:szCs w:val="28"/>
      </w:rPr>
      <w:t>Kế hoạch bài dạy Mĩ thuật 7                                              Năm học: 2024 - 2025</w:t>
    </w:r>
  </w:p>
  <w:p w14:paraId="4BE99590" w14:textId="77777777" w:rsidR="004243E2" w:rsidRDefault="004243E2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485C" w14:textId="77777777" w:rsidR="00BE1277" w:rsidRDefault="00BE1277" w:rsidP="004243E2">
      <w:pPr>
        <w:spacing w:after="0" w:line="240" w:lineRule="auto"/>
      </w:pPr>
      <w:r>
        <w:separator/>
      </w:r>
    </w:p>
  </w:footnote>
  <w:footnote w:type="continuationSeparator" w:id="0">
    <w:p w14:paraId="4F849E00" w14:textId="77777777" w:rsidR="00BE1277" w:rsidRDefault="00BE1277" w:rsidP="00424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C916" w14:textId="77777777" w:rsidR="004243E2" w:rsidRPr="006E5866" w:rsidRDefault="004243E2" w:rsidP="004243E2">
    <w:pPr>
      <w:pStyle w:val="utrang"/>
      <w:pBdr>
        <w:bottom w:val="single" w:sz="4" w:space="1" w:color="auto"/>
      </w:pBdr>
      <w:rPr>
        <w:rFonts w:ascii="Times New Roman" w:hAnsi="Times New Roman" w:cs="Times New Roman"/>
        <w:i/>
        <w:sz w:val="28"/>
        <w:szCs w:val="28"/>
      </w:rPr>
    </w:pPr>
    <w:r w:rsidRPr="006E5866">
      <w:rPr>
        <w:rFonts w:ascii="Times New Roman" w:hAnsi="Times New Roman" w:cs="Times New Roman"/>
        <w:i/>
        <w:sz w:val="28"/>
        <w:szCs w:val="28"/>
      </w:rPr>
      <w:t>Trường THCS Nam Hải                                        Họ tên GV: Đỗ Thị Thu Hương</w:t>
    </w:r>
  </w:p>
  <w:p w14:paraId="5DE41AE9" w14:textId="55AA4825" w:rsidR="004243E2" w:rsidRPr="004243E2" w:rsidRDefault="004243E2" w:rsidP="004243E2">
    <w:pPr>
      <w:pStyle w:val="utrang"/>
      <w:pBdr>
        <w:bottom w:val="single" w:sz="4" w:space="1" w:color="auto"/>
      </w:pBdr>
      <w:rPr>
        <w:rFonts w:ascii="Times New Roman" w:hAnsi="Times New Roman" w:cs="Times New Roman"/>
        <w:i/>
        <w:sz w:val="28"/>
        <w:szCs w:val="28"/>
      </w:rPr>
    </w:pPr>
    <w:r w:rsidRPr="006E5866">
      <w:rPr>
        <w:rFonts w:ascii="Times New Roman" w:hAnsi="Times New Roman" w:cs="Times New Roman"/>
        <w:i/>
        <w:sz w:val="28"/>
        <w:szCs w:val="28"/>
      </w:rPr>
      <w:t>Tô: KHTH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1762"/>
    <w:multiLevelType w:val="hybridMultilevel"/>
    <w:tmpl w:val="84F67B64"/>
    <w:lvl w:ilvl="0" w:tplc="8988AE8A">
      <w:start w:val="2"/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631855B0"/>
    <w:multiLevelType w:val="hybridMultilevel"/>
    <w:tmpl w:val="F710C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655921">
    <w:abstractNumId w:val="1"/>
  </w:num>
  <w:num w:numId="2" w16cid:durableId="112527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F3"/>
    <w:rsid w:val="004243E2"/>
    <w:rsid w:val="00562CD8"/>
    <w:rsid w:val="00710DF3"/>
    <w:rsid w:val="0086168A"/>
    <w:rsid w:val="00BE1277"/>
    <w:rsid w:val="00C36DD9"/>
    <w:rsid w:val="00D4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EF0FA"/>
  <w15:chartTrackingRefBased/>
  <w15:docId w15:val="{2BA04138-87FD-4B3C-A522-E5830639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10DF3"/>
    <w:rPr>
      <w:rFonts w:ascii="Calibri" w:eastAsia="Calibri" w:hAnsi="Calibri" w:cs="Calibri"/>
      <w:lang w:eastAsia="vi-VN"/>
    </w:rPr>
  </w:style>
  <w:style w:type="paragraph" w:styleId="u1">
    <w:name w:val="heading 1"/>
    <w:basedOn w:val="Binhthng"/>
    <w:next w:val="Binhthng"/>
    <w:link w:val="u1Char"/>
    <w:rsid w:val="00710DF3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710DF3"/>
    <w:rPr>
      <w:rFonts w:ascii="Calibri" w:eastAsia="Calibri" w:hAnsi="Calibri" w:cs="Calibri"/>
      <w:b/>
      <w:sz w:val="48"/>
      <w:szCs w:val="48"/>
      <w:lang w:eastAsia="vi-VN"/>
    </w:rPr>
  </w:style>
  <w:style w:type="paragraph" w:styleId="ThnVnban">
    <w:name w:val="Body Text"/>
    <w:basedOn w:val="Binhthng"/>
    <w:link w:val="ThnVnbanChar"/>
    <w:uiPriority w:val="1"/>
    <w:unhideWhenUsed/>
    <w:qFormat/>
    <w:rsid w:val="00710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 w:bidi="en-US"/>
    </w:rPr>
  </w:style>
  <w:style w:type="character" w:customStyle="1" w:styleId="ThnVnbanChar">
    <w:name w:val="Thân Văn bản Char"/>
    <w:basedOn w:val="Phngmcinhcuaoanvn"/>
    <w:link w:val="ThnVnban"/>
    <w:uiPriority w:val="1"/>
    <w:rsid w:val="00710DF3"/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56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62CD8"/>
    <w:rPr>
      <w:rFonts w:ascii="Segoe UI" w:eastAsia="Calibri" w:hAnsi="Segoe UI" w:cs="Segoe UI"/>
      <w:sz w:val="18"/>
      <w:szCs w:val="18"/>
      <w:lang w:eastAsia="vi-VN"/>
    </w:rPr>
  </w:style>
  <w:style w:type="paragraph" w:styleId="oancuaDanhsach">
    <w:name w:val="List Paragraph"/>
    <w:basedOn w:val="Binhthng"/>
    <w:uiPriority w:val="34"/>
    <w:qFormat/>
    <w:rsid w:val="0086168A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qFormat/>
    <w:rsid w:val="00424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qFormat/>
    <w:rsid w:val="004243E2"/>
    <w:rPr>
      <w:rFonts w:ascii="Calibri" w:eastAsia="Calibri" w:hAnsi="Calibri" w:cs="Calibri"/>
      <w:lang w:eastAsia="vi-VN"/>
    </w:rPr>
  </w:style>
  <w:style w:type="paragraph" w:styleId="Chntrang">
    <w:name w:val="footer"/>
    <w:basedOn w:val="Binhthng"/>
    <w:link w:val="ChntrangChar"/>
    <w:uiPriority w:val="99"/>
    <w:unhideWhenUsed/>
    <w:qFormat/>
    <w:rsid w:val="00424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qFormat/>
    <w:rsid w:val="004243E2"/>
    <w:rPr>
      <w:rFonts w:ascii="Calibri" w:eastAsia="Calibri" w:hAnsi="Calibri" w:cs="Calibri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10</cp:lastModifiedBy>
  <cp:revision>6</cp:revision>
  <dcterms:created xsi:type="dcterms:W3CDTF">2022-12-19T03:37:00Z</dcterms:created>
  <dcterms:modified xsi:type="dcterms:W3CDTF">2024-12-12T02:41:00Z</dcterms:modified>
</cp:coreProperties>
</file>