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Ngày soạn: 15/09/2024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51" w:lineRule="auto"/>
        <w:ind w:left="1480" w:firstLine="0"/>
        <w:jc w:val="center"/>
        <w:rPr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51" w:lineRule="auto"/>
        <w:ind w:left="1480" w:firstLine="0"/>
        <w:jc w:val="center"/>
        <w:rPr>
          <w:b w:val="1"/>
          <w:i w:val="1"/>
          <w:color w:val="4472c4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4472c4"/>
          <w:sz w:val="28"/>
          <w:szCs w:val="28"/>
          <w:rtl w:val="0"/>
        </w:rPr>
        <w:t xml:space="preserve">TIẾT 3-BÀI 4. BIỂU DIỄN VĂN BẢN, HÌNH ẢNH, ÂM THANH TRONG MÁY TÍNH 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Môn học: Tin Học; Lớp: 6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Thời gian thực hiện: 1 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MỤC TIÊU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tabs>
          <w:tab w:val="left" w:leader="none" w:pos="280"/>
        </w:tabs>
        <w:ind w:left="28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Kiến thức:</w:t>
      </w:r>
      <w:r w:rsidDel="00000000" w:rsidR="00000000" w:rsidRPr="00000000">
        <w:rPr>
          <w:sz w:val="28"/>
          <w:szCs w:val="28"/>
          <w:rtl w:val="0"/>
        </w:rPr>
        <w:t xml:space="preserve"> Học xong bài này, em sẽ: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6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tabs>
          <w:tab w:val="left" w:leader="none" w:pos="160"/>
        </w:tabs>
        <w:ind w:left="160" w:hanging="16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Biết được bit là gì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62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tabs>
          <w:tab w:val="left" w:leader="none" w:pos="160"/>
        </w:tabs>
        <w:ind w:left="16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Biết được mỗi kí tự, mỗi văn bản được biểu diễn như thế nào trong máy tính</w:t>
      </w:r>
    </w:p>
    <w:p w:rsidR="00000000" w:rsidDel="00000000" w:rsidP="00000000" w:rsidRDefault="00000000" w:rsidRPr="00000000" w14:paraId="0000000D">
      <w:pPr>
        <w:spacing w:line="1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tabs>
          <w:tab w:val="left" w:leader="none" w:pos="160"/>
        </w:tabs>
        <w:ind w:left="16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Biết được thế nào là số hóa dữ liệu.</w:t>
      </w:r>
    </w:p>
    <w:p w:rsidR="00000000" w:rsidDel="00000000" w:rsidP="00000000" w:rsidRDefault="00000000" w:rsidRPr="00000000" w14:paraId="0000000F">
      <w:pPr>
        <w:spacing w:line="16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Năng lực tin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15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tabs>
          <w:tab w:val="left" w:leader="none" w:pos="160"/>
        </w:tabs>
        <w:ind w:left="160" w:hanging="1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Năng lực chung:</w:t>
      </w:r>
      <w:r w:rsidDel="00000000" w:rsidR="00000000" w:rsidRPr="00000000">
        <w:rPr>
          <w:sz w:val="28"/>
          <w:szCs w:val="28"/>
          <w:rtl w:val="0"/>
        </w:rPr>
        <w:t xml:space="preserve"> Năng lực giao tiếp và hợp tác, năng lực giải quyết vấn đề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62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tabs>
          <w:tab w:val="left" w:leader="none" w:pos="160"/>
        </w:tabs>
        <w:ind w:left="160" w:hanging="1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Năng lực tin học:</w:t>
      </w:r>
      <w:r w:rsidDel="00000000" w:rsidR="00000000" w:rsidRPr="00000000">
        <w:rPr>
          <w:sz w:val="28"/>
          <w:szCs w:val="28"/>
          <w:rtl w:val="0"/>
        </w:rPr>
        <w:t xml:space="preserve"> Hình thành, phát triển chủ yếu các năng lực: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16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320"/>
        </w:tabs>
        <w:ind w:left="320" w:hanging="32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Ứng xử phù hợp trong môi trường số;</w:t>
      </w:r>
    </w:p>
    <w:p w:rsidR="00000000" w:rsidDel="00000000" w:rsidP="00000000" w:rsidRDefault="00000000" w:rsidRPr="00000000" w14:paraId="00000017">
      <w:pPr>
        <w:spacing w:line="16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320"/>
        </w:tabs>
        <w:ind w:left="320" w:hanging="32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Hợp tác trong môi trường số.</w:t>
      </w:r>
    </w:p>
    <w:p w:rsidR="00000000" w:rsidDel="00000000" w:rsidP="00000000" w:rsidRDefault="00000000" w:rsidRPr="00000000" w14:paraId="00000019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tabs>
          <w:tab w:val="left" w:leader="none" w:pos="280"/>
        </w:tabs>
        <w:ind w:left="28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Phẩm chất:</w:t>
      </w:r>
      <w:r w:rsidDel="00000000" w:rsidR="00000000" w:rsidRPr="00000000">
        <w:rPr>
          <w:sz w:val="28"/>
          <w:szCs w:val="28"/>
          <w:rtl w:val="0"/>
        </w:rPr>
        <w:t xml:space="preserve"> Hình thành và phát triển phẩm chất chăm chỉ và trách nhiệm.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16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THIẾT BỊ DẠY HỌC VÀ HỌC LIỆU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15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– GV:</w:t>
      </w:r>
      <w:r w:rsidDel="00000000" w:rsidR="00000000" w:rsidRPr="00000000">
        <w:rPr>
          <w:sz w:val="28"/>
          <w:szCs w:val="28"/>
          <w:rtl w:val="0"/>
        </w:rPr>
        <w:t xml:space="preserve"> Giáo án, sgk, hình ảnh và thiết bị liên quan đến bài học,...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tabs>
          <w:tab w:val="left" w:leader="none" w:pos="220"/>
        </w:tabs>
        <w:ind w:left="220" w:hanging="2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– HS</w:t>
      </w:r>
      <w:r w:rsidDel="00000000" w:rsidR="00000000" w:rsidRPr="00000000">
        <w:rPr>
          <w:sz w:val="28"/>
          <w:szCs w:val="28"/>
          <w:rtl w:val="0"/>
        </w:rPr>
        <w:t xml:space="preserve"> : Đồ dùng học tập, sgk, đọc bài trước theo sự hướng dẫn của GV.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28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A. HOẠT ĐỘNG KHỞI ĐỘNG</w:t>
      </w:r>
    </w:p>
    <w:p w:rsidR="00000000" w:rsidDel="00000000" w:rsidP="00000000" w:rsidRDefault="00000000" w:rsidRPr="00000000" w14:paraId="00000023">
      <w:pPr>
        <w:numPr>
          <w:ilvl w:val="0"/>
          <w:numId w:val="19"/>
        </w:numPr>
        <w:tabs>
          <w:tab w:val="left" w:leader="none" w:pos="300"/>
        </w:tabs>
        <w:ind w:left="300" w:hanging="30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Mục tiêu:</w:t>
      </w:r>
      <w:r w:rsidDel="00000000" w:rsidR="00000000" w:rsidRPr="00000000">
        <w:rPr>
          <w:sz w:val="28"/>
          <w:szCs w:val="28"/>
          <w:rtl w:val="0"/>
        </w:rPr>
        <w:t xml:space="preserve"> Tạo tâm thế hứng thú cho học sinh và từng bước làm quen bài học.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tabs>
          <w:tab w:val="left" w:leader="none" w:pos="320"/>
        </w:tabs>
        <w:ind w:left="32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Nội dung:</w:t>
      </w:r>
      <w:r w:rsidDel="00000000" w:rsidR="00000000" w:rsidRPr="00000000">
        <w:rPr>
          <w:sz w:val="28"/>
          <w:szCs w:val="28"/>
          <w:rtl w:val="0"/>
        </w:rPr>
        <w:t xml:space="preserve"> GV chơi trò chơi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9"/>
        </w:numPr>
        <w:tabs>
          <w:tab w:val="left" w:leader="none" w:pos="280"/>
        </w:tabs>
        <w:ind w:left="28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Sản phẩm:</w:t>
      </w:r>
      <w:r w:rsidDel="00000000" w:rsidR="00000000" w:rsidRPr="00000000">
        <w:rPr>
          <w:sz w:val="28"/>
          <w:szCs w:val="28"/>
          <w:rtl w:val="0"/>
        </w:rPr>
        <w:t xml:space="preserve"> Tinh thần tham gia trò chơi của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6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9"/>
        </w:numPr>
        <w:tabs>
          <w:tab w:val="left" w:leader="none" w:pos="320"/>
        </w:tabs>
        <w:ind w:left="32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hiện:</w:t>
      </w:r>
    </w:p>
    <w:p w:rsidR="00000000" w:rsidDel="00000000" w:rsidP="00000000" w:rsidRDefault="00000000" w:rsidRPr="00000000" w14:paraId="0000002A">
      <w:pPr>
        <w:spacing w:line="15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  <w:sectPr>
          <w:headerReference r:id="rId7" w:type="default"/>
          <w:pgSz w:h="15840" w:w="12240" w:orient="portrait"/>
          <w:pgMar w:bottom="1440" w:top="710" w:left="1440" w:right="1440" w:header="0" w:footer="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- GV chia lớp thành 2 đội, thi cuộc thi tìm chức năng của máy tính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3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2"/>
        </w:numPr>
        <w:tabs>
          <w:tab w:val="left" w:leader="none" w:pos="283"/>
        </w:tabs>
        <w:spacing w:line="349" w:lineRule="auto"/>
        <w:ind w:left="120" w:right="1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nêu thể lệ cuộc thi: </w:t>
      </w:r>
      <w:r w:rsidDel="00000000" w:rsidR="00000000" w:rsidRPr="00000000">
        <w:rPr>
          <w:i w:val="1"/>
          <w:sz w:val="28"/>
          <w:szCs w:val="28"/>
          <w:rtl w:val="0"/>
        </w:rPr>
        <w:t xml:space="preserve">Khi GV hô bắt đầu, lần lượt 2 đội thay phiên nhau kể tên các chức năng của máy tính, mỗi đội chỉ đưa ra một đáp án, đến khi đội nào không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1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20" w:firstLine="0"/>
        <w:rPr>
          <w:sz w:val="20"/>
          <w:szCs w:val="20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tìm ra được đáp án thì đội đó thua cuộc.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1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leader="none" w:pos="283"/>
        </w:tabs>
        <w:spacing w:line="349" w:lineRule="auto"/>
        <w:ind w:left="120" w:right="4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cho HS chơi trò chơi, kết thúc trò chơi GV tuyên bố đội thắng cuộc và dẫn dắt HS vào bài học mới.</w:t>
      </w:r>
    </w:p>
    <w:p w:rsidR="00000000" w:rsidDel="00000000" w:rsidP="00000000" w:rsidRDefault="00000000" w:rsidRPr="00000000" w14:paraId="00000033">
      <w:pPr>
        <w:spacing w:line="3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570"/>
        </w:tabs>
        <w:spacing w:line="349" w:lineRule="auto"/>
        <w:ind w:left="120" w:right="303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B. HOẠT ĐỘNG HÌNH THÀNH KIẾN THỨC </w:t>
      </w:r>
    </w:p>
    <w:p w:rsidR="00000000" w:rsidDel="00000000" w:rsidP="00000000" w:rsidRDefault="00000000" w:rsidRPr="00000000" w14:paraId="00000035">
      <w:pPr>
        <w:spacing w:line="349" w:lineRule="auto"/>
        <w:ind w:left="120" w:right="38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Hoạt động 1: Khái niệm 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0"/>
        </w:numPr>
        <w:tabs>
          <w:tab w:val="left" w:leader="none" w:pos="420"/>
        </w:tabs>
        <w:ind w:left="420" w:hanging="30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Mục tiêu:</w:t>
      </w:r>
      <w:r w:rsidDel="00000000" w:rsidR="00000000" w:rsidRPr="00000000">
        <w:rPr>
          <w:sz w:val="28"/>
          <w:szCs w:val="28"/>
          <w:rtl w:val="0"/>
        </w:rPr>
        <w:t xml:space="preserve"> Biết được bit là gì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0"/>
        </w:numPr>
        <w:tabs>
          <w:tab w:val="left" w:leader="none" w:pos="440"/>
        </w:tabs>
        <w:ind w:left="44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Nội dung:</w:t>
      </w:r>
      <w:r w:rsidDel="00000000" w:rsidR="00000000" w:rsidRPr="00000000">
        <w:rPr>
          <w:sz w:val="28"/>
          <w:szCs w:val="28"/>
          <w:rtl w:val="0"/>
        </w:rPr>
        <w:t xml:space="preserve"> GV cho HS đọc hiểu, rút ra kết luận cần thiết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0"/>
        </w:numPr>
        <w:tabs>
          <w:tab w:val="left" w:leader="none" w:pos="400"/>
        </w:tabs>
        <w:ind w:left="40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Sản phẩm:</w:t>
      </w:r>
      <w:r w:rsidDel="00000000" w:rsidR="00000000" w:rsidRPr="00000000">
        <w:rPr>
          <w:sz w:val="28"/>
          <w:szCs w:val="28"/>
          <w:rtl w:val="0"/>
        </w:rPr>
        <w:t xml:space="preserve"> Kết quả thực hiện của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16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0"/>
        </w:numPr>
        <w:tabs>
          <w:tab w:val="left" w:leader="none" w:pos="440"/>
        </w:tabs>
        <w:ind w:left="44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hiện:</w:t>
      </w:r>
    </w:p>
    <w:p w:rsidR="00000000" w:rsidDel="00000000" w:rsidP="00000000" w:rsidRDefault="00000000" w:rsidRPr="00000000" w14:paraId="0000003E">
      <w:pPr>
        <w:spacing w:line="145.9999999999999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0.0" w:type="dxa"/>
        <w:jc w:val="left"/>
        <w:tblInd w:w="10.0" w:type="dxa"/>
        <w:tblLayout w:type="fixed"/>
        <w:tblLook w:val="0400"/>
      </w:tblPr>
      <w:tblGrid>
        <w:gridCol w:w="5520"/>
        <w:gridCol w:w="100"/>
        <w:gridCol w:w="560"/>
        <w:gridCol w:w="3440"/>
        <w:tblGridChange w:id="0">
          <w:tblGrid>
            <w:gridCol w:w="5520"/>
            <w:gridCol w:w="100"/>
            <w:gridCol w:w="560"/>
            <w:gridCol w:w="3440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ind w:left="10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 CỦA GV -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ind w:left="5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DỰ KIẾN SẢN PHẨM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line="309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1: Chuyển giao 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line="30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Khái niệm bit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phát biểu định nghĩa bit, nói rõ cho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Bit là đơn vị nhỏ nhất để biểu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biết ý tưởng hình thành khái niệm bit để từ đó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diễn và lưu trữ thông tin. Bit chỉ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HS hiểu bản chất bit là gì.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có thể nhận một trong hai trạng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nhận mạnh: bit chỉ có thể nhận một trong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thái, kí hiệu là “0” và “1”.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hai trạng thái, kí hiệu là 0 và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Ngoài ra có thể dùng kí hiệu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yêu cầu HS: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Tượng tự như hai kí hiệu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khác như “on” và “of”, “bật” và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và 1, em hãy lấy thêm một số cách kí hiệu khác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“tắt”, “đúng” và “sai”.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mà em biết?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HĐ1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GV cho HS đọc thầm và thực hiện hoạt động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1) Có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trang 14sgk.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2) Không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2: Thực hiện 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HS quan sát hình ảnh, nêu tên của các thiết bị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quan sát, hỗ trợ HS khi cần.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  <w:sectPr>
          <w:type w:val="nextPage"/>
          <w:pgSz w:h="15840" w:w="12240" w:orient="portrait"/>
          <w:pgMar w:bottom="1440" w:top="710" w:left="1320" w:right="1320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84">
      <w:pPr>
        <w:spacing w:lin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0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2413000</wp:posOffset>
                </wp:positionV>
                <wp:extent cx="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2413000</wp:posOffset>
                </wp:positionV>
                <wp:extent cx="0" cy="12700"/>
                <wp:effectExtent b="0" l="0" r="0" t="0"/>
                <wp:wrapNone/>
                <wp:docPr id="1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1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Bước 3: Báo cáo, thảo luận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16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3"/>
        </w:numPr>
        <w:tabs>
          <w:tab w:val="left" w:leader="none" w:pos="283"/>
        </w:tabs>
        <w:spacing w:line="351" w:lineRule="auto"/>
        <w:ind w:left="120" w:right="4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 báo cáo kết quả trước lớp, nghe GV giới thiệu công dụng của các thiết bị.</w:t>
      </w:r>
    </w:p>
    <w:p w:rsidR="00000000" w:rsidDel="00000000" w:rsidP="00000000" w:rsidRDefault="00000000" w:rsidRPr="00000000" w14:paraId="0000008A">
      <w:pPr>
        <w:spacing w:line="1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Bước 4: Kết luận, nhận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16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55" w:lineRule="auto"/>
        <w:ind w:left="120" w:right="4220" w:firstLine="0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- GV nhận xét, chuẩn kiến thức, kết luận thêm: </w:t>
      </w:r>
      <w:r w:rsidDel="00000000" w:rsidR="00000000" w:rsidRPr="00000000">
        <w:rPr>
          <w:i w:val="1"/>
          <w:sz w:val="28"/>
          <w:szCs w:val="28"/>
          <w:rtl w:val="0"/>
        </w:rPr>
        <w:t xml:space="preserve">Một thiết bị số có khả năng làm một, một vài hoặc tất cả các chức năng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0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Hoạt động 2: Biểu diễn chữ cái và văn bản trong máy tính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16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tabs>
          <w:tab w:val="left" w:leader="none" w:pos="425"/>
        </w:tabs>
        <w:spacing w:line="351" w:lineRule="auto"/>
        <w:ind w:left="120" w:right="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Mục tiêu:</w:t>
      </w:r>
      <w:r w:rsidDel="00000000" w:rsidR="00000000" w:rsidRPr="00000000">
        <w:rPr>
          <w:sz w:val="28"/>
          <w:szCs w:val="28"/>
          <w:rtl w:val="0"/>
        </w:rPr>
        <w:t xml:space="preserve"> Biết được mỗi kí tự, mỗi văn bản được biểu diễn như thế nào trong máy tính.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14.399999999999999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tabs>
          <w:tab w:val="left" w:leader="none" w:pos="440"/>
        </w:tabs>
        <w:ind w:left="44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Nội dung:</w:t>
      </w:r>
      <w:r w:rsidDel="00000000" w:rsidR="00000000" w:rsidRPr="00000000">
        <w:rPr>
          <w:sz w:val="28"/>
          <w:szCs w:val="28"/>
          <w:rtl w:val="0"/>
        </w:rPr>
        <w:t xml:space="preserve"> GV giảng giải, HS lắng nghe, thảo luận và trả lời.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tabs>
          <w:tab w:val="left" w:leader="none" w:pos="400"/>
        </w:tabs>
        <w:ind w:left="40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Sản phẩm:</w:t>
      </w:r>
      <w:r w:rsidDel="00000000" w:rsidR="00000000" w:rsidRPr="00000000">
        <w:rPr>
          <w:sz w:val="28"/>
          <w:szCs w:val="28"/>
          <w:rtl w:val="0"/>
        </w:rPr>
        <w:t xml:space="preserve"> Câu trả lời của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16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tabs>
          <w:tab w:val="left" w:leader="none" w:pos="440"/>
        </w:tabs>
        <w:ind w:left="44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hiện:</w:t>
      </w:r>
    </w:p>
    <w:p w:rsidR="00000000" w:rsidDel="00000000" w:rsidP="00000000" w:rsidRDefault="00000000" w:rsidRPr="00000000" w14:paraId="00000099">
      <w:pPr>
        <w:spacing w:line="145.9999999999999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10.0" w:type="dxa"/>
        <w:tblLayout w:type="fixed"/>
        <w:tblLook w:val="0400"/>
      </w:tblPr>
      <w:tblGrid>
        <w:gridCol w:w="4880"/>
        <w:gridCol w:w="4740"/>
        <w:tblGridChange w:id="0">
          <w:tblGrid>
            <w:gridCol w:w="4880"/>
            <w:gridCol w:w="4740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ind w:left="6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 CỦA GV -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ind w:left="9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DỰ KIẾN SẢN PHẨM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spacing w:line="309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1: Chuyển giao 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309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 Biểu diễn chữ cái và văn bản trong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giới thiệu ban đầu chữ cái và văn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máy tính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bản trong máy tính.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Kí tự là tên gọi chung cho chữ cái,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giảng giải giúp HS nêu và sử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chữ số, dấu cách, dấu chính tả, kí hiệu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khái niệm kí tự.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khác...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hướng dẫn, giảng giải để HS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Mỗi chữ cái được biểu diễn bằng một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được cách biểu diễn văn bản bằng các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dãy bit xác định, mỗi văn bản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dãy bit.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biểu diễn bằng một dãy bit.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đưa ví dụ minh họa cho HS tham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Ví dụ: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khảo.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2: Thực hiện 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1440" w:top="710" w:left="1320" w:right="1320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3162300</wp:posOffset>
            </wp:positionH>
            <wp:positionV relativeFrom="paragraph">
              <wp:posOffset>-621028</wp:posOffset>
            </wp:positionV>
            <wp:extent cx="2857500" cy="466725"/>
            <wp:effectExtent b="0" l="0" r="0" t="0"/>
            <wp:wrapNone/>
            <wp:docPr id="1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3znysh7" w:id="3"/>
    <w:bookmarkEnd w:id="3"/>
    <w:p w:rsidR="00000000" w:rsidDel="00000000" w:rsidP="00000000" w:rsidRDefault="00000000" w:rsidRPr="00000000" w14:paraId="000000B7">
      <w:pPr>
        <w:spacing w:lin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1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tabs>
          <w:tab w:val="left" w:leader="none" w:pos="280"/>
        </w:tabs>
        <w:ind w:left="28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 lắng nghe, tiếp thu kiến thức</w:t>
      </w:r>
    </w:p>
    <w:p w:rsidR="00000000" w:rsidDel="00000000" w:rsidP="00000000" w:rsidRDefault="00000000" w:rsidRPr="00000000" w14:paraId="000000BB">
      <w:pPr>
        <w:spacing w:line="16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1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Bước 3: Báo cáo, thảo luận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17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7"/>
        </w:numPr>
        <w:tabs>
          <w:tab w:val="left" w:leader="none" w:pos="283"/>
        </w:tabs>
        <w:spacing w:line="349" w:lineRule="auto"/>
        <w:ind w:left="120" w:right="51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Một số HS đứng dậy trình bày lại nội dung kiến thức đã được học.</w:t>
      </w:r>
    </w:p>
    <w:p w:rsidR="00000000" w:rsidDel="00000000" w:rsidP="00000000" w:rsidRDefault="00000000" w:rsidRPr="00000000" w14:paraId="000000BF">
      <w:pPr>
        <w:spacing w:lin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1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Bước 4: Kết luận, nhận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16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1"/>
        </w:numPr>
        <w:tabs>
          <w:tab w:val="left" w:leader="none" w:pos="283"/>
        </w:tabs>
        <w:spacing w:line="351" w:lineRule="auto"/>
        <w:ind w:left="120" w:right="53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nhận xét, chuyển sang nội dung mới.</w:t>
      </w:r>
    </w:p>
    <w:p w:rsidR="00000000" w:rsidDel="00000000" w:rsidP="00000000" w:rsidRDefault="00000000" w:rsidRPr="00000000" w14:paraId="000000C3">
      <w:pPr>
        <w:spacing w:lin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8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1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Hoạt động 3: Số hóa văn bản, hình ảnh, âm thanh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15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3"/>
        </w:numPr>
        <w:tabs>
          <w:tab w:val="left" w:leader="none" w:pos="420"/>
        </w:tabs>
        <w:ind w:left="420" w:hanging="30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Mục tiêu:</w:t>
      </w:r>
      <w:r w:rsidDel="00000000" w:rsidR="00000000" w:rsidRPr="00000000">
        <w:rPr>
          <w:sz w:val="28"/>
          <w:szCs w:val="28"/>
          <w:rtl w:val="0"/>
        </w:rPr>
        <w:t xml:space="preserve"> Biết được thế nào là số hóa dữ liệu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162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3"/>
        </w:numPr>
        <w:tabs>
          <w:tab w:val="left" w:leader="none" w:pos="440"/>
        </w:tabs>
        <w:ind w:left="44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Nội dung:</w:t>
      </w:r>
      <w:r w:rsidDel="00000000" w:rsidR="00000000" w:rsidRPr="00000000">
        <w:rPr>
          <w:sz w:val="28"/>
          <w:szCs w:val="28"/>
          <w:rtl w:val="0"/>
        </w:rPr>
        <w:t xml:space="preserve"> GV hướng dẫn, HS lắng nghe, thảo luận và trả lời.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3"/>
        </w:numPr>
        <w:tabs>
          <w:tab w:val="left" w:leader="none" w:pos="400"/>
        </w:tabs>
        <w:ind w:left="40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Sản phẩm:</w:t>
      </w:r>
      <w:r w:rsidDel="00000000" w:rsidR="00000000" w:rsidRPr="00000000">
        <w:rPr>
          <w:sz w:val="28"/>
          <w:szCs w:val="28"/>
          <w:rtl w:val="0"/>
        </w:rPr>
        <w:t xml:space="preserve"> Câu trả lời của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16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3"/>
        </w:numPr>
        <w:tabs>
          <w:tab w:val="left" w:leader="none" w:pos="440"/>
        </w:tabs>
        <w:ind w:left="44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hiện:</w:t>
      </w:r>
    </w:p>
    <w:p w:rsidR="00000000" w:rsidDel="00000000" w:rsidP="00000000" w:rsidRDefault="00000000" w:rsidRPr="00000000" w14:paraId="000000CF">
      <w:pPr>
        <w:spacing w:line="14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10.0" w:type="dxa"/>
        <w:tblLayout w:type="fixed"/>
        <w:tblLook w:val="0400"/>
      </w:tblPr>
      <w:tblGrid>
        <w:gridCol w:w="4680"/>
        <w:gridCol w:w="4940"/>
        <w:tblGridChange w:id="0">
          <w:tblGrid>
            <w:gridCol w:w="4680"/>
            <w:gridCol w:w="494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ind w:left="5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 CỦA GV -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ind w:left="10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DỰ KIẾN SẢN PHẨM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spacing w:line="309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1: Chuyển giao 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line="309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Số hóa văn bản, hình ảnh, âm thanh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giới thiệu cho HS hiểu thế nào là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Số hóa văn bản là việc chuyển văn bản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một dãy bít từ đó dẫn dắt HS vào khái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thành dãy bit.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niệm số hóa văn bản, khái niệm số hóa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Số hóa hình ảnh là việc chuyển hình ảnh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hình ảnh, số hóa âm thanh.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thành dãy bit. Kết quả số hóa một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cho HS thảo luận theo nhóm nhỏ,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ảnh là “hình ảnh số”.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hoàn thành HĐ2 trang 16sgk.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Số hóa âm thanh là việc chuyển đoạn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2: Thực hiện 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âm thanh thành dãy bit. Kết quả số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 HS lắng nghe thông tin, tiếp nhận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của một đoạn âm thanh là “âm thanh số”.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kiến thức mới.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Số hóa dữ liệu là chuyển dữ liệu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HS thảo luận nhóm, đưa ra câu trả lời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dãy bit, tức là dãy các kí hiệu “0” hoặc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Bước 3: Báo cáo, thảo luận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“1” liên tiếp, để máy tính có thể xử lí.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  <w:sectPr>
          <w:type w:val="nextPage"/>
          <w:pgSz w:h="15840" w:w="12240" w:orient="portrait"/>
          <w:pgMar w:bottom="1440" w:top="710" w:left="1320" w:right="1320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EF">
      <w:pPr>
        <w:spacing w:line="20" w:lineRule="auto"/>
        <w:rPr>
          <w:sz w:val="20"/>
          <w:szCs w:val="20"/>
        </w:rPr>
        <w:sectPr>
          <w:type w:val="nextPage"/>
          <w:pgSz w:h="15840" w:w="12240" w:orient="portrait"/>
          <w:pgMar w:bottom="797" w:top="710" w:left="1440" w:right="1440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1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6.9999999999999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4"/>
        </w:numPr>
        <w:tabs>
          <w:tab w:val="left" w:leader="none" w:pos="163"/>
        </w:tabs>
        <w:spacing w:line="349" w:lineRule="auto"/>
        <w:ind w:left="0" w:right="3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Một số HS đứng dậy trình bày kết quả.</w:t>
      </w:r>
    </w:p>
    <w:p w:rsidR="00000000" w:rsidDel="00000000" w:rsidP="00000000" w:rsidRDefault="00000000" w:rsidRPr="00000000" w14:paraId="000000F3">
      <w:pPr>
        <w:spacing w:line="17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4"/>
        </w:numPr>
        <w:tabs>
          <w:tab w:val="left" w:leader="none" w:pos="160"/>
        </w:tabs>
        <w:ind w:left="16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 nhận xét câu trả lời của bạn, bổ</w:t>
      </w:r>
    </w:p>
    <w:p w:rsidR="00000000" w:rsidDel="00000000" w:rsidP="00000000" w:rsidRDefault="00000000" w:rsidRPr="00000000" w14:paraId="000000F5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sung (nếu có).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16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Bước 4: Kết luận, nhận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16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5"/>
        </w:numPr>
        <w:tabs>
          <w:tab w:val="left" w:leader="none" w:pos="163"/>
        </w:tabs>
        <w:spacing w:line="351" w:lineRule="auto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nhận xét, tổng kết lại kiến thức và cho HS chuyển sang nội dung mới.</w:t>
      </w:r>
    </w:p>
    <w:p w:rsidR="00000000" w:rsidDel="00000000" w:rsidP="00000000" w:rsidRDefault="00000000" w:rsidRPr="00000000" w14:paraId="000000FB">
      <w:pPr>
        <w:spacing w:line="20" w:lineRule="auto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2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7"/>
          <w:szCs w:val="27"/>
          <w:rtl w:val="0"/>
        </w:rPr>
        <w:t xml:space="preserve">HĐ2:</w:t>
      </w:r>
      <w:r w:rsidDel="00000000" w:rsidR="00000000" w:rsidRPr="00000000">
        <w:rPr>
          <w:sz w:val="27"/>
          <w:szCs w:val="27"/>
          <w:rtl w:val="0"/>
        </w:rPr>
        <w:t xml:space="preserve"> Kết quả nhận được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11111111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16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11111111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01111110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00111100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0" w:lineRule="auto"/>
        <w:rPr>
          <w:sz w:val="20"/>
          <w:szCs w:val="20"/>
        </w:rPr>
        <w:sectPr>
          <w:type w:val="continuous"/>
          <w:pgSz w:h="15840" w:w="12240" w:orient="portrait"/>
          <w:pgMar w:bottom="797" w:top="710" w:left="1440" w:right="1440" w:header="0" w:footer="0"/>
          <w:cols w:equalWidth="0" w:num="2">
            <w:col w:space="360" w:w="4500"/>
            <w:col w:space="0" w:w="4500"/>
          </w:cols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-3009899</wp:posOffset>
                </wp:positionH>
                <wp:positionV relativeFrom="paragraph">
                  <wp:posOffset>711200</wp:posOffset>
                </wp:positionV>
                <wp:extent cx="0" cy="127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-3009899</wp:posOffset>
                </wp:positionH>
                <wp:positionV relativeFrom="paragraph">
                  <wp:posOffset>711200</wp:posOffset>
                </wp:positionV>
                <wp:extent cx="0" cy="12700"/>
                <wp:effectExtent b="0" l="0" r="0" t="0"/>
                <wp:wrapNone/>
                <wp:docPr id="1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8">
      <w:pPr>
        <w:spacing w:line="30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C. HOẠT ĐỘNG LUYỆN TẬP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15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6"/>
        </w:numPr>
        <w:tabs>
          <w:tab w:val="left" w:leader="none" w:pos="300"/>
        </w:tabs>
        <w:ind w:left="300" w:hanging="30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Mục tiêu:</w:t>
      </w:r>
      <w:r w:rsidDel="00000000" w:rsidR="00000000" w:rsidRPr="00000000">
        <w:rPr>
          <w:sz w:val="28"/>
          <w:szCs w:val="28"/>
          <w:rtl w:val="0"/>
        </w:rPr>
        <w:t xml:space="preserve"> Củng cố, khắc sâu kiến thức đã học thông qua giải bài tập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162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16"/>
        </w:numPr>
        <w:tabs>
          <w:tab w:val="left" w:leader="none" w:pos="320"/>
        </w:tabs>
        <w:ind w:left="32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Nội dung:</w:t>
      </w:r>
      <w:r w:rsidDel="00000000" w:rsidR="00000000" w:rsidRPr="00000000">
        <w:rPr>
          <w:sz w:val="28"/>
          <w:szCs w:val="28"/>
          <w:rtl w:val="0"/>
        </w:rPr>
        <w:t xml:space="preserve"> GV giao bài tập, HS thảo luận, trả lời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6"/>
        </w:numPr>
        <w:tabs>
          <w:tab w:val="left" w:leader="none" w:pos="280"/>
        </w:tabs>
        <w:ind w:left="28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Sản phẩm:</w:t>
      </w:r>
      <w:r w:rsidDel="00000000" w:rsidR="00000000" w:rsidRPr="00000000">
        <w:rPr>
          <w:sz w:val="28"/>
          <w:szCs w:val="28"/>
          <w:rtl w:val="0"/>
        </w:rPr>
        <w:t xml:space="preserve"> Câu trả lời của 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16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6"/>
        </w:numPr>
        <w:tabs>
          <w:tab w:val="left" w:leader="none" w:pos="320"/>
        </w:tabs>
        <w:ind w:left="32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hiện:</w:t>
      </w:r>
    </w:p>
    <w:p w:rsidR="00000000" w:rsidDel="00000000" w:rsidP="00000000" w:rsidRDefault="00000000" w:rsidRPr="00000000" w14:paraId="00000112">
      <w:pPr>
        <w:spacing w:line="15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8"/>
        </w:numPr>
        <w:tabs>
          <w:tab w:val="left" w:leader="none" w:pos="160"/>
        </w:tabs>
        <w:ind w:left="16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yêu cầu HS hoạt động cá nhân, hoàn thành bài tập luyện tập trang 16 sgk.</w:t>
      </w:r>
    </w:p>
    <w:p w:rsidR="00000000" w:rsidDel="00000000" w:rsidP="00000000" w:rsidRDefault="00000000" w:rsidRPr="00000000" w14:paraId="00000114">
      <w:pPr>
        <w:spacing w:line="162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8"/>
        </w:numPr>
        <w:tabs>
          <w:tab w:val="left" w:leader="none" w:pos="160"/>
        </w:tabs>
        <w:ind w:left="16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 tiếp nhận nhiệm vụ, suy nghĩ cách làm, ghi chép kết quả vào vở.</w:t>
      </w:r>
    </w:p>
    <w:p w:rsidR="00000000" w:rsidDel="00000000" w:rsidP="00000000" w:rsidRDefault="00000000" w:rsidRPr="00000000" w14:paraId="00000116">
      <w:pPr>
        <w:spacing w:line="1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8"/>
        </w:numPr>
        <w:tabs>
          <w:tab w:val="left" w:leader="none" w:pos="160"/>
        </w:tabs>
        <w:ind w:left="160" w:hanging="1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gọi một số HS đứng dậy trình bày:</w:t>
      </w:r>
    </w:p>
    <w:p w:rsidR="00000000" w:rsidDel="00000000" w:rsidP="00000000" w:rsidRDefault="00000000" w:rsidRPr="00000000" w14:paraId="00000118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21"/>
        </w:numPr>
        <w:tabs>
          <w:tab w:val="left" w:leader="none" w:pos="260"/>
        </w:tabs>
        <w:ind w:left="260" w:hanging="26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Chữ T : 0001</w:t>
      </w:r>
    </w:p>
    <w:p w:rsidR="00000000" w:rsidDel="00000000" w:rsidP="00000000" w:rsidRDefault="00000000" w:rsidRPr="00000000" w14:paraId="0000011A">
      <w:pPr>
        <w:spacing w:line="16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21"/>
        </w:numPr>
        <w:tabs>
          <w:tab w:val="left" w:leader="none" w:pos="260"/>
        </w:tabs>
        <w:ind w:left="260" w:hanging="26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Chữ H: 1000</w:t>
      </w:r>
    </w:p>
    <w:p w:rsidR="00000000" w:rsidDel="00000000" w:rsidP="00000000" w:rsidRDefault="00000000" w:rsidRPr="00000000" w14:paraId="0000011C">
      <w:pPr>
        <w:spacing w:line="163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21"/>
        </w:numPr>
        <w:tabs>
          <w:tab w:val="left" w:leader="none" w:pos="260"/>
        </w:tabs>
        <w:ind w:left="260" w:hanging="26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Chữ P : 0011</w:t>
      </w:r>
    </w:p>
    <w:p w:rsidR="00000000" w:rsidDel="00000000" w:rsidP="00000000" w:rsidRDefault="00000000" w:rsidRPr="00000000" w14:paraId="0000011E">
      <w:pPr>
        <w:spacing w:line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- GV nhận xét kết quả thực hiện của HS, GV chuẩn kiến thức.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16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D. HOẠT ĐỘNG VẬN DỤNG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15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2"/>
        </w:numPr>
        <w:tabs>
          <w:tab w:val="left" w:leader="none" w:pos="300"/>
        </w:tabs>
        <w:ind w:left="300" w:hanging="30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Mục tiêu:</w:t>
      </w:r>
      <w:r w:rsidDel="00000000" w:rsidR="00000000" w:rsidRPr="00000000">
        <w:rPr>
          <w:sz w:val="28"/>
          <w:szCs w:val="28"/>
          <w:rtl w:val="0"/>
        </w:rPr>
        <w:t xml:space="preserve"> Vận dụng kiến thức đã học vào thực tiễn cuộc sống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1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2"/>
        </w:numPr>
        <w:tabs>
          <w:tab w:val="left" w:leader="none" w:pos="320"/>
        </w:tabs>
        <w:ind w:left="32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Nội dung:</w:t>
      </w:r>
      <w:r w:rsidDel="00000000" w:rsidR="00000000" w:rsidRPr="00000000">
        <w:rPr>
          <w:sz w:val="28"/>
          <w:szCs w:val="28"/>
          <w:rtl w:val="0"/>
        </w:rPr>
        <w:t xml:space="preserve"> GV đưa ra bài tập, yêu cầu HS về nhà hoàn thiện.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162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2"/>
        </w:numPr>
        <w:tabs>
          <w:tab w:val="left" w:leader="none" w:pos="280"/>
        </w:tabs>
        <w:ind w:left="280" w:hanging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Sản phẩm:</w:t>
      </w:r>
      <w:r w:rsidDel="00000000" w:rsidR="00000000" w:rsidRPr="00000000">
        <w:rPr>
          <w:sz w:val="28"/>
          <w:szCs w:val="28"/>
          <w:rtl w:val="0"/>
        </w:rPr>
        <w:t xml:space="preserve"> Kết quả thực hiện của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16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tabs>
          <w:tab w:val="left" w:leader="none" w:pos="320"/>
        </w:tabs>
        <w:ind w:left="320" w:hanging="3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hiện:</w:t>
      </w:r>
    </w:p>
    <w:p w:rsidR="00000000" w:rsidDel="00000000" w:rsidP="00000000" w:rsidRDefault="00000000" w:rsidRPr="00000000" w14:paraId="0000012A">
      <w:pPr>
        <w:spacing w:line="16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tabs>
          <w:tab w:val="left" w:leader="none" w:pos="163"/>
        </w:tabs>
        <w:spacing w:line="349" w:lineRule="auto"/>
        <w:ind w:left="0" w:right="220" w:firstLine="0"/>
        <w:rPr>
          <w:sz w:val="28"/>
          <w:szCs w:val="28"/>
        </w:rPr>
        <w:sectPr>
          <w:type w:val="continuous"/>
          <w:pgSz w:h="15840" w:w="12240" w:orient="portrait"/>
          <w:pgMar w:bottom="797" w:top="710" w:left="1440" w:right="1440" w:header="0" w:footer="0"/>
        </w:sectPr>
      </w:pPr>
      <w:r w:rsidDel="00000000" w:rsidR="00000000" w:rsidRPr="00000000">
        <w:rPr>
          <w:sz w:val="28"/>
          <w:szCs w:val="28"/>
          <w:rtl w:val="0"/>
        </w:rPr>
        <w:t xml:space="preserve">GV yêu cầu HS bắt cặp, hoàn thành bài tập vận dụng và tự kiểm tra trang 16, 17 sgk.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12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2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- HS tiếp nhận nhiệm vụ, thảo luận và báo cáo kết quả: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17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49" w:lineRule="auto"/>
        <w:ind w:right="200"/>
        <w:rPr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Câu 1.</w:t>
      </w:r>
      <w:r w:rsidDel="00000000" w:rsidR="00000000" w:rsidRPr="00000000">
        <w:rPr>
          <w:i w:val="1"/>
          <w:sz w:val="28"/>
          <w:szCs w:val="28"/>
          <w:rtl w:val="0"/>
        </w:rPr>
        <w:t xml:space="preserve"> Không, đây là cách truyền tin hai bit vì : quy ước: có bình hoa là 1, không có bình hoa là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1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Câu 2.</w:t>
      </w:r>
      <w:r w:rsidDel="00000000" w:rsidR="00000000" w:rsidRPr="00000000">
        <w:rPr>
          <w:i w:val="1"/>
          <w:sz w:val="28"/>
          <w:szCs w:val="28"/>
          <w:rtl w:val="0"/>
        </w:rPr>
        <w:t xml:space="preserve"> Trả lời: (1) đúng, (2) sai, (3) sai, (4) đúng, (5) sai, (6) đúng.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17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sz w:val="28"/>
          <w:szCs w:val="28"/>
          <w:rtl w:val="0"/>
        </w:rPr>
        <w:t xml:space="preserve">GV nhận xét, chuẩn đáp án, nhắc nhở HS chuẩn bị nội dung cho bài học sau.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tabs>
        <w:tab w:val="center" w:leader="none" w:pos="4513"/>
        <w:tab w:val="right" w:leader="none" w:pos="9026"/>
      </w:tabs>
      <w:jc w:val="both"/>
      <w:rPr>
        <w:i w:val="1"/>
        <w:sz w:val="26"/>
        <w:szCs w:val="26"/>
      </w:rPr>
    </w:pPr>
    <w:r w:rsidDel="00000000" w:rsidR="00000000" w:rsidRPr="00000000">
      <w:rPr>
        <w:i w:val="1"/>
        <w:sz w:val="26"/>
        <w:szCs w:val="26"/>
        <w:rtl w:val="0"/>
      </w:rPr>
      <w:t xml:space="preserve">Trường THCS Nam Hải                                       </w:t>
    </w:r>
    <w:r w:rsidDel="00000000" w:rsidR="00000000" w:rsidRPr="00000000">
      <w:rPr>
        <w:i w:val="1"/>
        <w:sz w:val="26"/>
        <w:szCs w:val="2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sz w:val="26"/>
        <w:szCs w:val="26"/>
        <w:rtl w:val="0"/>
      </w:rPr>
      <w:t xml:space="preserve">                          Họ và tên giáo viên</w:t>
    </w:r>
  </w:p>
  <w:p w:rsidR="00000000" w:rsidDel="00000000" w:rsidP="00000000" w:rsidRDefault="00000000" w:rsidRPr="00000000" w14:paraId="00000136">
    <w:pPr>
      <w:tabs>
        <w:tab w:val="left" w:leader="none" w:pos="6915"/>
      </w:tabs>
      <w:jc w:val="both"/>
      <w:rPr/>
    </w:pPr>
    <w:r w:rsidDel="00000000" w:rsidR="00000000" w:rsidRPr="00000000">
      <w:rPr>
        <w:b w:val="1"/>
        <w:i w:val="1"/>
        <w:sz w:val="26"/>
        <w:szCs w:val="26"/>
        <w:rtl w:val="0"/>
      </w:rPr>
      <w:t xml:space="preserve"> Tổ: Khoa học tự nhiên                                                                  Nguyễn Hải Bằng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7">
    <w:lvl w:ilvl="0">
      <w:start w:val="2"/>
      <w:numFmt w:val="decimal"/>
      <w:lvlText w:val="%1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+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30D4"/>
    <w:pPr>
      <w:spacing w:after="0" w:line="240" w:lineRule="auto"/>
    </w:pPr>
    <w:rPr>
      <w:rFonts w:ascii="Times New Roman" w:cs="Times New Roman" w:hAnsi="Times New Roman"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15.png"/><Relationship Id="rId22" Type="http://schemas.openxmlformats.org/officeDocument/2006/relationships/image" Target="media/image8.png"/><Relationship Id="rId10" Type="http://schemas.openxmlformats.org/officeDocument/2006/relationships/image" Target="media/image13.png"/><Relationship Id="rId21" Type="http://schemas.openxmlformats.org/officeDocument/2006/relationships/image" Target="media/image7.png"/><Relationship Id="rId13" Type="http://schemas.openxmlformats.org/officeDocument/2006/relationships/image" Target="media/image1.jpg"/><Relationship Id="rId12" Type="http://schemas.openxmlformats.org/officeDocument/2006/relationships/image" Target="media/image16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header" Target="header1.xml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RT7aBU48EqR9Ybf+tfaA+b2Lg==">CgMxLjAyCGguZ2pkZ3hzMgppZC4zMGowemxsMgppZC4xZm9iOXRlMgppZC4zem55c2g3MgppZC4yZXQ5MnAwMglpZC50eWpjd3Q4AHIhMWZPNzExSmNwLUc5RjNGVEw4OWgwN0lZeUdkN2tsRWpI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2021-09-19T14:10:00Z</dcterms:created>
  <dc:creator>ASUS</dc:creator>
</cp:coreProperties>
</file>