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7E2B2" w14:textId="77777777" w:rsidR="00B009BE" w:rsidRDefault="00B009BE">
      <w:pPr>
        <w:widowControl w:val="0"/>
        <w:pBdr>
          <w:top w:val="nil"/>
          <w:left w:val="nil"/>
          <w:bottom w:val="nil"/>
          <w:right w:val="nil"/>
          <w:between w:val="nil"/>
        </w:pBdr>
        <w:spacing w:after="0" w:line="276" w:lineRule="auto"/>
      </w:pPr>
    </w:p>
    <w:p w14:paraId="36C0AB85" w14:textId="77777777" w:rsidR="00B009BE" w:rsidRDefault="00000000">
      <w:pPr>
        <w:spacing w:after="0" w:line="276" w:lineRule="auto"/>
      </w:pPr>
      <w:r>
        <w:t xml:space="preserve">                                      </w:t>
      </w:r>
      <w:r>
        <w:tab/>
      </w:r>
      <w:r>
        <w:tab/>
      </w:r>
      <w:r>
        <w:tab/>
      </w:r>
      <w:r>
        <w:tab/>
      </w:r>
      <w:r>
        <w:tab/>
        <w:t xml:space="preserve">   Tiết theo KHGD: 24,25</w:t>
      </w:r>
    </w:p>
    <w:p w14:paraId="1880D3AD" w14:textId="77777777" w:rsidR="00B009BE" w:rsidRDefault="00000000">
      <w:pPr>
        <w:pStyle w:val="Heading1"/>
        <w:spacing w:before="0"/>
        <w:jc w:val="center"/>
        <w:rPr>
          <w:rFonts w:ascii="Times New Roman" w:hAnsi="Times New Roman" w:cs="Times New Roman"/>
          <w:b w:val="0"/>
          <w:sz w:val="28"/>
          <w:szCs w:val="28"/>
        </w:rPr>
      </w:pPr>
      <w:r>
        <w:rPr>
          <w:rFonts w:ascii="Times New Roman" w:hAnsi="Times New Roman" w:cs="Times New Roman"/>
          <w:sz w:val="28"/>
          <w:szCs w:val="28"/>
        </w:rPr>
        <w:t>TÊN BÀI DẠY: HÌNH VUÔNG</w:t>
      </w:r>
    </w:p>
    <w:p w14:paraId="21455CD4" w14:textId="77777777" w:rsidR="00B009BE" w:rsidRDefault="00000000">
      <w:pPr>
        <w:spacing w:after="0" w:line="276" w:lineRule="auto"/>
        <w:jc w:val="center"/>
        <w:rPr>
          <w:b/>
        </w:rPr>
      </w:pPr>
      <w:r>
        <w:rPr>
          <w:b/>
        </w:rPr>
        <w:t>Thời gian thực hiện: 02 tiết</w:t>
      </w:r>
    </w:p>
    <w:p w14:paraId="7D0707B4" w14:textId="77777777" w:rsidR="00B009BE" w:rsidRDefault="00B009BE">
      <w:pPr>
        <w:keepNext/>
        <w:keepLines/>
        <w:spacing w:after="0"/>
        <w:rPr>
          <w:b/>
        </w:rPr>
      </w:pPr>
    </w:p>
    <w:p w14:paraId="11BF8AAA" w14:textId="77777777" w:rsidR="00B009BE" w:rsidRDefault="00000000">
      <w:pPr>
        <w:tabs>
          <w:tab w:val="center" w:pos="5400"/>
          <w:tab w:val="left" w:pos="7169"/>
        </w:tabs>
        <w:spacing w:after="0"/>
        <w:jc w:val="both"/>
      </w:pPr>
      <w:r>
        <w:rPr>
          <w:b/>
        </w:rPr>
        <w:t>I.</w:t>
      </w:r>
      <w:r>
        <w:t xml:space="preserve"> </w:t>
      </w:r>
      <w:r>
        <w:rPr>
          <w:b/>
        </w:rPr>
        <w:t>MỤC TIÊU</w:t>
      </w:r>
      <w:r>
        <w:t>:</w:t>
      </w:r>
    </w:p>
    <w:p w14:paraId="7C376269" w14:textId="77777777" w:rsidR="00B009BE" w:rsidRDefault="00000000">
      <w:pPr>
        <w:spacing w:before="60" w:after="60" w:line="240" w:lineRule="auto"/>
        <w:rPr>
          <w:b/>
          <w:sz w:val="26"/>
          <w:szCs w:val="26"/>
        </w:rPr>
      </w:pPr>
      <w:r>
        <w:rPr>
          <w:b/>
          <w:sz w:val="26"/>
          <w:szCs w:val="26"/>
        </w:rPr>
        <w:t>1. Về kiến thức:</w:t>
      </w:r>
    </w:p>
    <w:p w14:paraId="73C7615C" w14:textId="77777777" w:rsidR="00B009BE" w:rsidRDefault="00000000">
      <w:pPr>
        <w:spacing w:before="60" w:after="60" w:line="240" w:lineRule="auto"/>
        <w:rPr>
          <w:sz w:val="26"/>
          <w:szCs w:val="26"/>
        </w:rPr>
      </w:pPr>
      <w:r>
        <w:rPr>
          <w:sz w:val="26"/>
          <w:szCs w:val="26"/>
        </w:rPr>
        <w:t>- Mô tả khái niệm hình vuông.</w:t>
      </w:r>
      <w:r>
        <w:rPr>
          <w:sz w:val="26"/>
          <w:szCs w:val="26"/>
        </w:rPr>
        <w:br/>
        <w:t>- Giải thích các tính chất của hình vuông.</w:t>
      </w:r>
      <w:r>
        <w:rPr>
          <w:sz w:val="26"/>
          <w:szCs w:val="26"/>
        </w:rPr>
        <w:br/>
        <w:t xml:space="preserve">- Nhận biết dấu hiệu để một hình là hình vuông </w:t>
      </w:r>
    </w:p>
    <w:p w14:paraId="42EEF325" w14:textId="77777777" w:rsidR="00B009BE" w:rsidRDefault="00000000">
      <w:pPr>
        <w:spacing w:before="60" w:after="60" w:line="240" w:lineRule="auto"/>
        <w:rPr>
          <w:sz w:val="26"/>
          <w:szCs w:val="26"/>
        </w:rPr>
      </w:pPr>
      <w:r>
        <w:rPr>
          <w:sz w:val="26"/>
          <w:szCs w:val="26"/>
        </w:rPr>
        <w:t>HSKT: Nhận biết được hình vuông</w:t>
      </w:r>
    </w:p>
    <w:p w14:paraId="63F29B7F" w14:textId="77777777" w:rsidR="00B009BE" w:rsidRDefault="00000000">
      <w:pPr>
        <w:spacing w:before="60" w:after="60" w:line="240" w:lineRule="auto"/>
        <w:rPr>
          <w:b/>
          <w:sz w:val="26"/>
          <w:szCs w:val="26"/>
        </w:rPr>
      </w:pPr>
      <w:r>
        <w:rPr>
          <w:b/>
          <w:sz w:val="26"/>
          <w:szCs w:val="26"/>
        </w:rPr>
        <w:t>2. Về năng lực:</w:t>
      </w:r>
    </w:p>
    <w:p w14:paraId="6D4434CB" w14:textId="77777777" w:rsidR="00B009BE" w:rsidRDefault="00000000">
      <w:pPr>
        <w:spacing w:before="60" w:after="60" w:line="240" w:lineRule="auto"/>
        <w:rPr>
          <w:sz w:val="26"/>
          <w:szCs w:val="26"/>
        </w:rPr>
      </w:pPr>
      <w:r>
        <w:rPr>
          <w:sz w:val="26"/>
          <w:szCs w:val="26"/>
        </w:rPr>
        <w:t xml:space="preserve">- Năng lực chung: Năng lực tự chủ và tự học, năng lực giao tiếp và hợp tác, năng lực giải quyết vấn đề và sáng tạo. </w:t>
      </w:r>
    </w:p>
    <w:p w14:paraId="6CAA51E5" w14:textId="77777777" w:rsidR="00B009BE" w:rsidRDefault="00000000">
      <w:pPr>
        <w:spacing w:before="60" w:after="60" w:line="240" w:lineRule="auto"/>
        <w:rPr>
          <w:sz w:val="26"/>
          <w:szCs w:val="26"/>
        </w:rPr>
      </w:pPr>
      <w:r>
        <w:rPr>
          <w:sz w:val="26"/>
          <w:szCs w:val="26"/>
        </w:rPr>
        <w:t>- Năng lực chuyên biệt: Vẽ được hình, phân tích bài toán, chứng minh được bài toán.</w:t>
      </w:r>
    </w:p>
    <w:p w14:paraId="5D14ABA9" w14:textId="77777777" w:rsidR="00B009BE" w:rsidRDefault="00000000">
      <w:pPr>
        <w:spacing w:before="60" w:after="60" w:line="240" w:lineRule="auto"/>
        <w:rPr>
          <w:b/>
          <w:sz w:val="26"/>
          <w:szCs w:val="26"/>
        </w:rPr>
      </w:pPr>
      <w:r>
        <w:rPr>
          <w:b/>
          <w:sz w:val="26"/>
          <w:szCs w:val="26"/>
        </w:rPr>
        <w:t>3. Về phẩm chất:</w:t>
      </w:r>
    </w:p>
    <w:p w14:paraId="7D0A5AC4" w14:textId="77777777" w:rsidR="00B009BE" w:rsidRDefault="00000000">
      <w:pPr>
        <w:spacing w:before="60" w:after="60" w:line="240" w:lineRule="auto"/>
        <w:rPr>
          <w:sz w:val="26"/>
          <w:szCs w:val="26"/>
        </w:rPr>
      </w:pPr>
      <w:r>
        <w:rPr>
          <w:sz w:val="26"/>
          <w:szCs w:val="26"/>
        </w:rPr>
        <w:t>- Chăm chỉ: Biểu hiện bởi tích cực xây dựng bài, chủ động chiếm lĩnh kiến thức theo sự hướng dẫn của GV.</w:t>
      </w:r>
    </w:p>
    <w:p w14:paraId="11491262" w14:textId="77777777" w:rsidR="00B009BE" w:rsidRDefault="00000000">
      <w:pPr>
        <w:spacing w:before="60" w:after="60" w:line="240" w:lineRule="auto"/>
        <w:rPr>
          <w:sz w:val="26"/>
          <w:szCs w:val="26"/>
        </w:rPr>
      </w:pPr>
      <w:r>
        <w:rPr>
          <w:sz w:val="26"/>
          <w:szCs w:val="26"/>
        </w:rPr>
        <w:t>- Trách nhiệm: Biểu hiện bởi có hứng thú học tập, có ý thức làm việc, ý thức tìm tòi, khám phá và sáng tạo. Từ đó giúp học sinh độc lập, tự tin và tự chủ.</w:t>
      </w:r>
    </w:p>
    <w:p w14:paraId="3B52F2C6" w14:textId="77777777" w:rsidR="00B009BE" w:rsidRDefault="00000000">
      <w:pPr>
        <w:spacing w:before="60" w:after="60" w:line="240" w:lineRule="auto"/>
        <w:rPr>
          <w:sz w:val="26"/>
          <w:szCs w:val="26"/>
        </w:rPr>
      </w:pPr>
      <w:r>
        <w:rPr>
          <w:sz w:val="26"/>
          <w:szCs w:val="26"/>
        </w:rPr>
        <w:t xml:space="preserve">- Trung thực: Biểu hiện bởi HS thật thà, thẳng thắn trong học tập. </w:t>
      </w:r>
    </w:p>
    <w:p w14:paraId="7838601B" w14:textId="77777777" w:rsidR="00B009BE" w:rsidRDefault="00000000">
      <w:pPr>
        <w:tabs>
          <w:tab w:val="left" w:pos="7169"/>
        </w:tabs>
        <w:spacing w:after="0"/>
        <w:jc w:val="both"/>
      </w:pPr>
      <w:r>
        <w:rPr>
          <w:b/>
        </w:rPr>
        <w:t>II. THIẾT BỊ DẠY HỌC VÀ HỌC LIỆU</w:t>
      </w:r>
      <w:r>
        <w:t xml:space="preserve"> </w:t>
      </w:r>
    </w:p>
    <w:p w14:paraId="25CBE545" w14:textId="77777777" w:rsidR="00B009BE" w:rsidRDefault="00000000">
      <w:pPr>
        <w:spacing w:after="0"/>
      </w:pPr>
      <w:r>
        <w:rPr>
          <w:b/>
          <w:i/>
        </w:rPr>
        <w:t>1.  Đối với GV:</w:t>
      </w:r>
      <w:r>
        <w:rPr>
          <w:b/>
        </w:rPr>
        <w:t xml:space="preserve">  </w:t>
      </w:r>
      <w:r>
        <w:t>SGK, Tài liệu giảng dạy, giáo án, đồ dùng dạy học.</w:t>
      </w:r>
    </w:p>
    <w:p w14:paraId="1A274C7B" w14:textId="77777777" w:rsidR="00B009BE" w:rsidRDefault="00000000">
      <w:pPr>
        <w:tabs>
          <w:tab w:val="left" w:pos="7169"/>
        </w:tabs>
        <w:spacing w:after="0"/>
        <w:jc w:val="both"/>
      </w:pPr>
      <w:r>
        <w:rPr>
          <w:b/>
          <w:i/>
        </w:rPr>
        <w:t>2. Đối với HS</w:t>
      </w:r>
      <w:r>
        <w:t>: SGK, SBT, vở ghi, giấy nháp, đồ dùng học tập (bút, thước...), bảng nhóm, bút viết bảng nhóm.</w:t>
      </w:r>
    </w:p>
    <w:p w14:paraId="70ADB7F0" w14:textId="77777777" w:rsidR="00B009BE" w:rsidRDefault="00000000">
      <w:pPr>
        <w:tabs>
          <w:tab w:val="left" w:pos="7169"/>
        </w:tabs>
        <w:spacing w:after="0"/>
        <w:jc w:val="both"/>
        <w:rPr>
          <w:b/>
        </w:rPr>
      </w:pPr>
      <w:r>
        <w:rPr>
          <w:b/>
        </w:rPr>
        <w:t>III. TIẾN TRÌNH DẠY HỌC</w:t>
      </w:r>
    </w:p>
    <w:p w14:paraId="5376674D" w14:textId="77777777" w:rsidR="00B009BE" w:rsidRDefault="00000000">
      <w:pPr>
        <w:spacing w:after="0"/>
        <w:jc w:val="both"/>
        <w:rPr>
          <w:b/>
        </w:rPr>
      </w:pPr>
      <w:r>
        <w:rPr>
          <w:b/>
        </w:rPr>
        <w:t xml:space="preserve">A. HOẠT ĐỘNG KHỞI ĐỘNG (MỞ ĐẦU) </w:t>
      </w:r>
      <w:r>
        <w:rPr>
          <w:b/>
          <w:i/>
        </w:rPr>
        <w:t xml:space="preserve"> </w:t>
      </w:r>
    </w:p>
    <w:p w14:paraId="0065CB38" w14:textId="77777777" w:rsidR="00B009BE" w:rsidRDefault="00000000">
      <w:pPr>
        <w:tabs>
          <w:tab w:val="left" w:pos="567"/>
          <w:tab w:val="left" w:pos="1134"/>
        </w:tabs>
        <w:spacing w:after="0"/>
        <w:jc w:val="both"/>
      </w:pPr>
      <w:r>
        <w:rPr>
          <w:b/>
        </w:rPr>
        <w:t>a) Mục tiêu:</w:t>
      </w:r>
      <w:r>
        <w:t xml:space="preserve"> Đặt ra tình huống giúp HS nhận thấy hình vuông có những tính chất gì? Có nhừng dấu hiệu nào để nhận biết một tứ giác là hình vuông. để gợi vấn đề tìm hiểu kiến thức mới.</w:t>
      </w:r>
    </w:p>
    <w:p w14:paraId="5C31D971" w14:textId="77777777" w:rsidR="00B009BE" w:rsidRDefault="00000000">
      <w:pPr>
        <w:spacing w:after="0"/>
        <w:jc w:val="both"/>
      </w:pPr>
      <w:r>
        <w:rPr>
          <w:b/>
        </w:rPr>
        <w:t xml:space="preserve">b) Nội dung: </w:t>
      </w:r>
      <w:r>
        <w:t>HS đọc tình huống mở đầu, suy nghĩ trả lời câu hỏi.</w:t>
      </w:r>
    </w:p>
    <w:p w14:paraId="7F6FA36F" w14:textId="77777777" w:rsidR="00B009BE" w:rsidRDefault="00000000">
      <w:pPr>
        <w:spacing w:after="0"/>
        <w:jc w:val="both"/>
      </w:pPr>
      <w:r>
        <w:rPr>
          <w:b/>
        </w:rPr>
        <w:t xml:space="preserve">c) Sản phẩm: </w:t>
      </w:r>
      <w:r>
        <w:t>HS trả lời được câu hỏi mở đầu.</w:t>
      </w:r>
    </w:p>
    <w:p w14:paraId="78DDCA50" w14:textId="77777777" w:rsidR="00B009BE" w:rsidRDefault="00000000">
      <w:pPr>
        <w:spacing w:after="0"/>
        <w:ind w:left="48" w:right="48"/>
        <w:jc w:val="both"/>
      </w:pPr>
      <w:r>
        <w:t>‒ Hình vuông có:</w:t>
      </w:r>
    </w:p>
    <w:p w14:paraId="6FA75BF7" w14:textId="77777777" w:rsidR="00B009BE" w:rsidRDefault="00000000">
      <w:pPr>
        <w:spacing w:after="0"/>
        <w:ind w:left="48" w:right="48"/>
        <w:jc w:val="both"/>
      </w:pPr>
      <w:r>
        <w:t>+ Bốn góc vuông và bốn cạnh bằng nhau.</w:t>
      </w:r>
    </w:p>
    <w:p w14:paraId="02800B25" w14:textId="77777777" w:rsidR="00B009BE" w:rsidRDefault="00000000">
      <w:pPr>
        <w:spacing w:after="0"/>
        <w:ind w:left="48" w:right="48"/>
        <w:jc w:val="both"/>
      </w:pPr>
      <w:r>
        <w:t>+ Các cạnh đối song song;</w:t>
      </w:r>
    </w:p>
    <w:p w14:paraId="05383A06" w14:textId="77777777" w:rsidR="00B009BE" w:rsidRDefault="00000000">
      <w:pPr>
        <w:spacing w:after="0"/>
        <w:ind w:left="48" w:right="48"/>
        <w:jc w:val="both"/>
      </w:pPr>
      <w:r>
        <w:t>+ Hai đường chéo bằng nhau, vuông góc với nhau và cắt nhau tại trung điểm của mỗi đường;</w:t>
      </w:r>
    </w:p>
    <w:p w14:paraId="5916B8C5" w14:textId="77777777" w:rsidR="00B009BE" w:rsidRDefault="00000000">
      <w:pPr>
        <w:spacing w:after="0"/>
        <w:ind w:left="48" w:right="48"/>
        <w:jc w:val="both"/>
      </w:pPr>
      <w:r>
        <w:t>+ Hai đường chéo là các đường phân giác của các góc ở đỉnh.</w:t>
      </w:r>
    </w:p>
    <w:p w14:paraId="57BB3E10" w14:textId="77777777" w:rsidR="00B009BE" w:rsidRDefault="00000000">
      <w:pPr>
        <w:spacing w:after="0"/>
        <w:ind w:left="48" w:right="48"/>
        <w:jc w:val="both"/>
      </w:pPr>
      <w:r>
        <w:t>‒ Dấu hiệu nhận biết hình vuông:</w:t>
      </w:r>
    </w:p>
    <w:p w14:paraId="4548DAEE" w14:textId="77777777" w:rsidR="00B009BE" w:rsidRDefault="00000000">
      <w:pPr>
        <w:spacing w:after="0"/>
        <w:ind w:left="48" w:right="48"/>
        <w:jc w:val="both"/>
      </w:pPr>
      <w:r>
        <w:t>+ Hình chữ nhật có hai cạnh kề bằng nhau là hình vuông.</w:t>
      </w:r>
    </w:p>
    <w:p w14:paraId="1703C49D" w14:textId="77777777" w:rsidR="00B009BE" w:rsidRDefault="00000000">
      <w:pPr>
        <w:spacing w:after="0"/>
        <w:ind w:left="48" w:right="48"/>
        <w:jc w:val="both"/>
      </w:pPr>
      <w:r>
        <w:t>+ Hình chữ nhật có hai đường chéo vuông góc với nhau là hình vuông.</w:t>
      </w:r>
    </w:p>
    <w:p w14:paraId="069A80F2" w14:textId="77777777" w:rsidR="00B009BE" w:rsidRDefault="00000000">
      <w:pPr>
        <w:spacing w:after="0"/>
        <w:ind w:left="48" w:right="48"/>
        <w:jc w:val="both"/>
      </w:pPr>
      <w:r>
        <w:lastRenderedPageBreak/>
        <w:t>+ Hình chữ nhật có một đường chéo là đường phân giác của một góc là hình vuông.</w:t>
      </w:r>
    </w:p>
    <w:p w14:paraId="70518972" w14:textId="77777777" w:rsidR="00B009BE" w:rsidRDefault="00000000">
      <w:pPr>
        <w:spacing w:after="0"/>
        <w:ind w:left="48" w:right="48"/>
        <w:jc w:val="both"/>
      </w:pPr>
      <w:r>
        <w:t>+ Hình thoi có hai đường chéo bằng nhau là hình vuông.</w:t>
      </w:r>
    </w:p>
    <w:p w14:paraId="0312C9D6" w14:textId="77777777" w:rsidR="00B009BE" w:rsidRDefault="00000000">
      <w:pPr>
        <w:spacing w:after="0"/>
        <w:ind w:left="48" w:right="48"/>
        <w:jc w:val="both"/>
      </w:pPr>
      <w:r>
        <w:t>+ Hình thoi có một góc vuông là hình vuông.</w:t>
      </w:r>
    </w:p>
    <w:p w14:paraId="02D5CE1E" w14:textId="77777777" w:rsidR="00B009BE" w:rsidRDefault="00000000">
      <w:pPr>
        <w:tabs>
          <w:tab w:val="left" w:pos="567"/>
          <w:tab w:val="left" w:pos="1134"/>
        </w:tabs>
        <w:spacing w:after="0"/>
        <w:jc w:val="both"/>
        <w:rPr>
          <w:b/>
        </w:rPr>
      </w:pPr>
      <w:r>
        <w:rPr>
          <w:b/>
        </w:rPr>
        <w:t xml:space="preserve">d) Tổ chức thực hiện: </w:t>
      </w:r>
    </w:p>
    <w:p w14:paraId="5F51114B" w14:textId="77777777" w:rsidR="00B009BE" w:rsidRDefault="00000000">
      <w:pPr>
        <w:tabs>
          <w:tab w:val="left" w:pos="567"/>
          <w:tab w:val="left" w:pos="1134"/>
        </w:tabs>
        <w:spacing w:after="0"/>
        <w:ind w:left="284"/>
        <w:jc w:val="both"/>
        <w:rPr>
          <w:i/>
        </w:rPr>
      </w:pPr>
      <w:r>
        <w:rPr>
          <w:b/>
          <w:i/>
        </w:rPr>
        <w:t>Bước 1: Chuyển giao nhiệm vụ:</w:t>
      </w:r>
      <w:r>
        <w:rPr>
          <w:i/>
        </w:rPr>
        <w:t xml:space="preserve"> </w:t>
      </w:r>
    </w:p>
    <w:p w14:paraId="44114428" w14:textId="77777777" w:rsidR="00B009BE" w:rsidRDefault="00000000">
      <w:pPr>
        <w:spacing w:after="0"/>
        <w:ind w:left="284"/>
        <w:jc w:val="both"/>
      </w:pPr>
      <w:r>
        <w:t>- GV yêu cầu HS đọc tình huống mở đầu:</w:t>
      </w:r>
    </w:p>
    <w:p w14:paraId="65708387" w14:textId="77777777" w:rsidR="00B009BE" w:rsidRDefault="00000000">
      <w:pPr>
        <w:spacing w:after="0"/>
        <w:ind w:left="284"/>
        <w:jc w:val="both"/>
        <w:rPr>
          <w:i/>
        </w:rPr>
      </w:pPr>
      <w:r>
        <w:t xml:space="preserve">Một số họa tiết và hoa văn trên thổ </w:t>
      </w:r>
      <w:proofErr w:type="gramStart"/>
      <w:r>
        <w:t>cẩm( Hình</w:t>
      </w:r>
      <w:proofErr w:type="gramEnd"/>
      <w:r>
        <w:t xml:space="preserve"> 64)</w:t>
      </w:r>
      <w:r>
        <w:rPr>
          <w:i/>
        </w:rPr>
        <w:t xml:space="preserve"> có dạng hình vuông.</w:t>
      </w:r>
    </w:p>
    <w:p w14:paraId="2872B972" w14:textId="77777777" w:rsidR="00B009BE" w:rsidRDefault="00000000">
      <w:pPr>
        <w:spacing w:after="0"/>
        <w:ind w:left="284"/>
        <w:jc w:val="both"/>
      </w:pPr>
      <w:r>
        <w:t xml:space="preserve">- Hình vuông có những tính chất gì? </w:t>
      </w:r>
    </w:p>
    <w:p w14:paraId="5441175D" w14:textId="77777777" w:rsidR="00B009BE" w:rsidRDefault="00000000">
      <w:pPr>
        <w:spacing w:after="0"/>
        <w:ind w:left="284"/>
        <w:jc w:val="both"/>
      </w:pPr>
      <w:r>
        <w:t xml:space="preserve">- Có nhừng dấu hiệu nào để nhận biết một tứ giác là hình </w:t>
      </w:r>
      <w:proofErr w:type="gramStart"/>
      <w:r>
        <w:t>vuông ?</w:t>
      </w:r>
      <w:proofErr w:type="gramEnd"/>
    </w:p>
    <w:tbl>
      <w:tblPr>
        <w:tblStyle w:val="a"/>
        <w:tblW w:w="8964" w:type="dxa"/>
        <w:tblInd w:w="-142" w:type="dxa"/>
        <w:tblLayout w:type="fixed"/>
        <w:tblLook w:val="0400" w:firstRow="0" w:lastRow="0" w:firstColumn="0" w:lastColumn="0" w:noHBand="0" w:noVBand="1"/>
      </w:tblPr>
      <w:tblGrid>
        <w:gridCol w:w="5846"/>
        <w:gridCol w:w="3118"/>
      </w:tblGrid>
      <w:tr w:rsidR="00B009BE" w14:paraId="25B920E1" w14:textId="77777777">
        <w:tc>
          <w:tcPr>
            <w:tcW w:w="5846" w:type="dxa"/>
            <w:shd w:val="clear" w:color="auto" w:fill="auto"/>
          </w:tcPr>
          <w:p w14:paraId="602A3987" w14:textId="77777777" w:rsidR="00B009BE" w:rsidRDefault="00000000">
            <w:pPr>
              <w:spacing w:after="0"/>
              <w:ind w:left="284"/>
              <w:jc w:val="both"/>
            </w:pPr>
            <w:r>
              <w:t>- Thế nào là hình vuông?</w:t>
            </w:r>
          </w:p>
          <w:p w14:paraId="4EEDDBB7" w14:textId="77777777" w:rsidR="00B009BE" w:rsidRDefault="00000000">
            <w:pPr>
              <w:spacing w:after="0"/>
              <w:ind w:left="284"/>
              <w:jc w:val="both"/>
            </w:pPr>
            <w:r>
              <w:t xml:space="preserve">- Hình vuông có những tính chất gì? </w:t>
            </w:r>
          </w:p>
          <w:p w14:paraId="1612D5FF" w14:textId="77777777" w:rsidR="00B009BE" w:rsidRDefault="00000000">
            <w:pPr>
              <w:spacing w:after="0"/>
              <w:ind w:left="284"/>
              <w:jc w:val="both"/>
            </w:pPr>
            <w:r>
              <w:t>- Có nhừng dấu hiệu nào để nhận biết một tứ giác là hình vuông.</w:t>
            </w:r>
          </w:p>
          <w:p w14:paraId="6BA85B4B" w14:textId="77777777" w:rsidR="00B009BE" w:rsidRDefault="00000000">
            <w:pPr>
              <w:spacing w:after="0"/>
              <w:ind w:left="31"/>
              <w:rPr>
                <w:i/>
              </w:rPr>
            </w:pPr>
            <w:r>
              <w:rPr>
                <w:i/>
              </w:rPr>
              <w:t>Chúng ta cùng tìm hiểu trong bài học ngày hôm nay”.</w:t>
            </w:r>
          </w:p>
          <w:p w14:paraId="34C34D46" w14:textId="77777777" w:rsidR="00B009BE" w:rsidRDefault="00000000">
            <w:pPr>
              <w:spacing w:after="0"/>
              <w:ind w:left="31"/>
              <w:jc w:val="both"/>
            </w:pPr>
            <w:r>
              <w:rPr>
                <w:b/>
                <w:i/>
              </w:rPr>
              <w:t>Bước 2: Thực hiện nhiệm vụ:</w:t>
            </w:r>
            <w:r>
              <w:rPr>
                <w:b/>
              </w:rPr>
              <w:t xml:space="preserve"> </w:t>
            </w:r>
            <w:r>
              <w:t>HS quan sát và chú ý lắng nghe, thảo luận nhóm đôi hoàn thành yêu cầu.</w:t>
            </w:r>
          </w:p>
          <w:p w14:paraId="4378482D" w14:textId="77777777" w:rsidR="00B009BE" w:rsidRDefault="00000000">
            <w:pPr>
              <w:spacing w:after="0"/>
              <w:ind w:left="31"/>
              <w:jc w:val="both"/>
            </w:pPr>
            <w:r>
              <w:rPr>
                <w:b/>
                <w:i/>
              </w:rPr>
              <w:t>Bước 3: Báo cáo, thảo luận:</w:t>
            </w:r>
            <w:r>
              <w:rPr>
                <w:b/>
              </w:rPr>
              <w:t xml:space="preserve"> </w:t>
            </w:r>
            <w:r>
              <w:t>GV gọi một số HS trả lời, HS khác nhận xét, bổ sung.</w:t>
            </w:r>
          </w:p>
          <w:p w14:paraId="7875C6B4" w14:textId="77777777" w:rsidR="00B009BE" w:rsidRDefault="00000000">
            <w:pPr>
              <w:spacing w:after="0"/>
              <w:ind w:left="31"/>
              <w:jc w:val="both"/>
            </w:pPr>
            <w:r>
              <w:rPr>
                <w:b/>
                <w:i/>
              </w:rPr>
              <w:t>Bước 4: Kết luận, nhận định:</w:t>
            </w:r>
            <w:r>
              <w:rPr>
                <w:b/>
              </w:rPr>
              <w:t xml:space="preserve"> </w:t>
            </w:r>
            <w:r>
              <w:t xml:space="preserve">GV đánh giá kết quả của HS, trên cơ sở đó dẫn dắt HS vào bài học mới: </w:t>
            </w:r>
            <w:r>
              <w:rPr>
                <w:b/>
                <w:i/>
              </w:rPr>
              <w:t>Bài 7. HÌNH VUÔNG</w:t>
            </w:r>
          </w:p>
        </w:tc>
        <w:tc>
          <w:tcPr>
            <w:tcW w:w="3118" w:type="dxa"/>
            <w:shd w:val="clear" w:color="auto" w:fill="auto"/>
          </w:tcPr>
          <w:p w14:paraId="5954D7DB" w14:textId="77777777" w:rsidR="00B009BE" w:rsidRDefault="00B009BE">
            <w:pPr>
              <w:spacing w:after="0"/>
              <w:jc w:val="both"/>
            </w:pPr>
          </w:p>
          <w:p w14:paraId="26E9DF20" w14:textId="77777777" w:rsidR="00B009BE" w:rsidRDefault="00B009BE">
            <w:pPr>
              <w:spacing w:after="0"/>
              <w:jc w:val="both"/>
            </w:pPr>
          </w:p>
          <w:p w14:paraId="75219E0C" w14:textId="77777777" w:rsidR="00B009BE" w:rsidRDefault="00000000">
            <w:pPr>
              <w:spacing w:after="0"/>
              <w:jc w:val="both"/>
            </w:pPr>
            <w:r>
              <w:rPr>
                <w:noProof/>
              </w:rPr>
              <w:drawing>
                <wp:inline distT="0" distB="0" distL="0" distR="0" wp14:anchorId="136D9831" wp14:editId="6E744500">
                  <wp:extent cx="1875366" cy="1684867"/>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875366" cy="1684867"/>
                          </a:xfrm>
                          <a:prstGeom prst="rect">
                            <a:avLst/>
                          </a:prstGeom>
                          <a:ln/>
                        </pic:spPr>
                      </pic:pic>
                    </a:graphicData>
                  </a:graphic>
                </wp:inline>
              </w:drawing>
            </w:r>
          </w:p>
        </w:tc>
      </w:tr>
    </w:tbl>
    <w:p w14:paraId="4A2F2E94" w14:textId="77777777" w:rsidR="00B009BE" w:rsidRDefault="00000000">
      <w:pPr>
        <w:tabs>
          <w:tab w:val="left" w:pos="7169"/>
        </w:tabs>
        <w:spacing w:after="0"/>
        <w:jc w:val="both"/>
        <w:rPr>
          <w:b/>
        </w:rPr>
      </w:pPr>
      <w:r>
        <w:rPr>
          <w:b/>
        </w:rPr>
        <w:t>B. HÌNH THÀNH KIẾN THỨC MỚI</w:t>
      </w:r>
    </w:p>
    <w:p w14:paraId="0F1AD19D" w14:textId="77777777" w:rsidR="00B009BE" w:rsidRDefault="00000000">
      <w:pPr>
        <w:spacing w:after="0"/>
        <w:jc w:val="both"/>
        <w:rPr>
          <w:b/>
          <w:i/>
        </w:rPr>
      </w:pPr>
      <w:r>
        <w:rPr>
          <w:b/>
          <w:i/>
        </w:rPr>
        <w:t>Hoạt động 1: Định nghĩa</w:t>
      </w:r>
    </w:p>
    <w:p w14:paraId="12E83274" w14:textId="77777777" w:rsidR="00B009BE" w:rsidRDefault="00000000">
      <w:pPr>
        <w:tabs>
          <w:tab w:val="left" w:pos="567"/>
          <w:tab w:val="left" w:pos="1134"/>
        </w:tabs>
        <w:spacing w:after="0"/>
        <w:jc w:val="both"/>
      </w:pPr>
      <w:r>
        <w:rPr>
          <w:b/>
        </w:rPr>
        <w:t>a) Mục tiêu:</w:t>
      </w:r>
      <w:r>
        <w:t xml:space="preserve">  </w:t>
      </w:r>
    </w:p>
    <w:p w14:paraId="70E44B61" w14:textId="77777777" w:rsidR="00B009BE" w:rsidRDefault="00000000">
      <w:pPr>
        <w:numPr>
          <w:ilvl w:val="0"/>
          <w:numId w:val="3"/>
        </w:numPr>
        <w:spacing w:after="0"/>
        <w:ind w:left="490" w:hanging="238"/>
        <w:jc w:val="both"/>
      </w:pPr>
      <w:r>
        <w:t xml:space="preserve">Nhận biết được định nghĩa hình vuông. </w:t>
      </w:r>
    </w:p>
    <w:p w14:paraId="012CADC5" w14:textId="77777777" w:rsidR="00B009BE" w:rsidRDefault="00000000">
      <w:pPr>
        <w:spacing w:after="0"/>
        <w:jc w:val="both"/>
      </w:pPr>
      <w:r>
        <w:t xml:space="preserve">    - Có nhừng dấu hiệu nào để nhận biết một tứ giác là hình vuông.</w:t>
      </w:r>
    </w:p>
    <w:p w14:paraId="2A1316D7" w14:textId="77777777" w:rsidR="00B009BE" w:rsidRDefault="00000000">
      <w:pPr>
        <w:tabs>
          <w:tab w:val="left" w:pos="567"/>
          <w:tab w:val="left" w:pos="1134"/>
        </w:tabs>
        <w:spacing w:after="0"/>
        <w:jc w:val="both"/>
        <w:rPr>
          <w:b/>
        </w:rPr>
      </w:pPr>
      <w:r>
        <w:rPr>
          <w:b/>
        </w:rPr>
        <w:t>b) Nội dung:</w:t>
      </w:r>
    </w:p>
    <w:p w14:paraId="395FF965" w14:textId="77777777" w:rsidR="00B009BE" w:rsidRDefault="00000000">
      <w:pPr>
        <w:numPr>
          <w:ilvl w:val="0"/>
          <w:numId w:val="3"/>
        </w:numPr>
        <w:spacing w:after="0"/>
        <w:ind w:left="490" w:hanging="238"/>
        <w:jc w:val="both"/>
      </w:pPr>
      <w:r>
        <w:t>HS đọc SGK, nghe giảng, thực hiện các nhiệm vụ được giao, suy nghĩ trả lời câu hỏi, thực hiện các hoạt động, luyện tập.</w:t>
      </w:r>
    </w:p>
    <w:p w14:paraId="31EF5B04" w14:textId="77777777" w:rsidR="00B009BE" w:rsidRDefault="00000000">
      <w:pPr>
        <w:tabs>
          <w:tab w:val="left" w:pos="567"/>
          <w:tab w:val="left" w:pos="1134"/>
        </w:tabs>
        <w:spacing w:after="0"/>
        <w:jc w:val="both"/>
      </w:pPr>
      <w:r>
        <w:rPr>
          <w:b/>
        </w:rPr>
        <w:t xml:space="preserve">c) Sản phẩm: </w:t>
      </w:r>
      <w:r>
        <w:t>HS hình thành được kiến thức bài học, câu trả lời của HS cho các câu hỏi, cho HĐ1, 2, LT1.</w:t>
      </w:r>
    </w:p>
    <w:p w14:paraId="468376FA" w14:textId="77777777" w:rsidR="00B009BE" w:rsidRDefault="00000000">
      <w:pPr>
        <w:tabs>
          <w:tab w:val="left" w:pos="567"/>
          <w:tab w:val="left" w:pos="1134"/>
        </w:tabs>
        <w:spacing w:after="0"/>
        <w:jc w:val="both"/>
        <w:rPr>
          <w:b/>
        </w:rPr>
      </w:pPr>
      <w:r>
        <w:rPr>
          <w:b/>
        </w:rPr>
        <w:t>d) Tổ chức thực hiện:</w:t>
      </w:r>
    </w:p>
    <w:tbl>
      <w:tblPr>
        <w:tblStyle w:val="a0"/>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5274"/>
      </w:tblGrid>
      <w:tr w:rsidR="00B009BE" w14:paraId="6A571072" w14:textId="77777777">
        <w:tc>
          <w:tcPr>
            <w:tcW w:w="3969" w:type="dxa"/>
            <w:shd w:val="clear" w:color="auto" w:fill="auto"/>
          </w:tcPr>
          <w:p w14:paraId="3C783C72" w14:textId="77777777" w:rsidR="00B009BE" w:rsidRDefault="00000000">
            <w:pPr>
              <w:tabs>
                <w:tab w:val="left" w:pos="567"/>
                <w:tab w:val="left" w:pos="1134"/>
              </w:tabs>
              <w:spacing w:after="0"/>
              <w:jc w:val="center"/>
              <w:rPr>
                <w:b/>
              </w:rPr>
            </w:pPr>
            <w:r>
              <w:rPr>
                <w:b/>
              </w:rPr>
              <w:t>HĐ CỦA GV VÀ HS</w:t>
            </w:r>
          </w:p>
        </w:tc>
        <w:tc>
          <w:tcPr>
            <w:tcW w:w="5274" w:type="dxa"/>
            <w:shd w:val="clear" w:color="auto" w:fill="auto"/>
          </w:tcPr>
          <w:p w14:paraId="6BB3C345" w14:textId="77777777" w:rsidR="00B009BE" w:rsidRDefault="00000000">
            <w:pPr>
              <w:tabs>
                <w:tab w:val="left" w:pos="567"/>
                <w:tab w:val="left" w:pos="1134"/>
              </w:tabs>
              <w:spacing w:after="0"/>
              <w:jc w:val="center"/>
              <w:rPr>
                <w:b/>
              </w:rPr>
            </w:pPr>
            <w:r>
              <w:rPr>
                <w:b/>
              </w:rPr>
              <w:t>NỘI DUNG</w:t>
            </w:r>
          </w:p>
        </w:tc>
      </w:tr>
      <w:tr w:rsidR="00B009BE" w14:paraId="4378C6F7" w14:textId="77777777">
        <w:tc>
          <w:tcPr>
            <w:tcW w:w="3969" w:type="dxa"/>
            <w:shd w:val="clear" w:color="auto" w:fill="auto"/>
          </w:tcPr>
          <w:p w14:paraId="291ED249" w14:textId="77777777" w:rsidR="00B009BE" w:rsidRDefault="00000000">
            <w:pPr>
              <w:spacing w:after="0"/>
              <w:jc w:val="both"/>
              <w:rPr>
                <w:b/>
                <w:i/>
              </w:rPr>
            </w:pPr>
            <w:r>
              <w:rPr>
                <w:b/>
                <w:i/>
              </w:rPr>
              <w:t>Bước 1: Chuyển giao nhiệm vụ:</w:t>
            </w:r>
          </w:p>
          <w:p w14:paraId="1E761170" w14:textId="77777777" w:rsidR="00B009BE" w:rsidRDefault="00000000">
            <w:pPr>
              <w:spacing w:after="0"/>
              <w:jc w:val="both"/>
            </w:pPr>
            <w:r>
              <w:t xml:space="preserve">- HS thực hiện </w:t>
            </w:r>
            <w:r>
              <w:rPr>
                <w:b/>
              </w:rPr>
              <w:t>HĐ1</w:t>
            </w:r>
          </w:p>
          <w:p w14:paraId="3287C423" w14:textId="77777777" w:rsidR="00B009BE" w:rsidRDefault="00000000">
            <w:pPr>
              <w:spacing w:after="0"/>
              <w:jc w:val="both"/>
            </w:pPr>
            <w:r>
              <w:t>GV giúp HS nhận thấy được tứ giác ABCD là hình vuông. Từ đó đưa ra ĐN về hình vuông.</w:t>
            </w:r>
          </w:p>
          <w:p w14:paraId="1D7C5360" w14:textId="77777777" w:rsidR="00B009BE" w:rsidRDefault="00000000">
            <w:pPr>
              <w:spacing w:after="0"/>
              <w:jc w:val="both"/>
            </w:pPr>
            <w:r>
              <w:t>HS lấy thêm ví dụ.</w:t>
            </w:r>
          </w:p>
          <w:p w14:paraId="4597497D" w14:textId="77777777" w:rsidR="00B009BE" w:rsidRDefault="00000000">
            <w:pPr>
              <w:spacing w:after="0"/>
              <w:jc w:val="both"/>
            </w:pPr>
            <w:r>
              <w:lastRenderedPageBreak/>
              <w:t>- HS thực hiện nhận diện hình vuông.</w:t>
            </w:r>
          </w:p>
          <w:p w14:paraId="57EB226A" w14:textId="77777777" w:rsidR="00B009BE" w:rsidRDefault="00000000">
            <w:pPr>
              <w:spacing w:after="0"/>
              <w:jc w:val="both"/>
            </w:pPr>
            <w:r>
              <w:t xml:space="preserve">- HS thực hiện </w:t>
            </w:r>
            <w:r>
              <w:rPr>
                <w:b/>
              </w:rPr>
              <w:t>VD1</w:t>
            </w:r>
            <w:r>
              <w:t>.</w:t>
            </w:r>
          </w:p>
          <w:p w14:paraId="72942CD3" w14:textId="77777777" w:rsidR="00B009BE" w:rsidRDefault="00000000">
            <w:pPr>
              <w:spacing w:after="0"/>
              <w:jc w:val="both"/>
              <w:rPr>
                <w:b/>
                <w:i/>
              </w:rPr>
            </w:pPr>
            <w:r>
              <w:rPr>
                <w:b/>
                <w:i/>
              </w:rPr>
              <w:t xml:space="preserve">Bước 2: Thực hiện nhiệm vụ: </w:t>
            </w:r>
          </w:p>
          <w:p w14:paraId="39887F35" w14:textId="77777777" w:rsidR="00B009BE" w:rsidRDefault="00000000">
            <w:pPr>
              <w:spacing w:after="0"/>
              <w:jc w:val="both"/>
            </w:pPr>
            <w:r>
              <w:t>- HS theo dõi SGK, chú ý nghe, tiếp nhận kiến thức, hoàn thành các yêu cầu, thảo luận nhóm.</w:t>
            </w:r>
          </w:p>
          <w:p w14:paraId="4484E51A" w14:textId="77777777" w:rsidR="00B009BE" w:rsidRDefault="00000000">
            <w:pPr>
              <w:spacing w:after="0"/>
              <w:jc w:val="both"/>
            </w:pPr>
            <w:r>
              <w:t>- GV quan sát hỗ trợ.</w:t>
            </w:r>
          </w:p>
          <w:p w14:paraId="3955EFE9" w14:textId="77777777" w:rsidR="00B009BE" w:rsidRDefault="00000000">
            <w:pPr>
              <w:spacing w:after="0"/>
              <w:jc w:val="both"/>
              <w:rPr>
                <w:b/>
                <w:i/>
              </w:rPr>
            </w:pPr>
            <w:r>
              <w:rPr>
                <w:b/>
                <w:i/>
              </w:rPr>
              <w:t xml:space="preserve">Bước 3: Báo cáo, thảo luận: </w:t>
            </w:r>
          </w:p>
          <w:p w14:paraId="30E192D7" w14:textId="77777777" w:rsidR="00B009BE" w:rsidRDefault="00000000">
            <w:pPr>
              <w:spacing w:after="0"/>
              <w:jc w:val="both"/>
            </w:pPr>
            <w:r>
              <w:t>- HS giơ tay phát biểu, lên bảng trình bày</w:t>
            </w:r>
          </w:p>
          <w:p w14:paraId="58CB09BC" w14:textId="77777777" w:rsidR="00B009BE" w:rsidRDefault="00000000">
            <w:pPr>
              <w:spacing w:after="0"/>
              <w:jc w:val="both"/>
            </w:pPr>
            <w:r>
              <w:t xml:space="preserve">- Một số HS khác nhận xét, bổ sung cho bạn. </w:t>
            </w:r>
          </w:p>
          <w:p w14:paraId="00416404" w14:textId="77777777" w:rsidR="00B009BE" w:rsidRDefault="00000000">
            <w:pPr>
              <w:tabs>
                <w:tab w:val="left" w:pos="567"/>
                <w:tab w:val="left" w:pos="1134"/>
              </w:tabs>
              <w:spacing w:after="0"/>
              <w:jc w:val="both"/>
              <w:rPr>
                <w:b/>
              </w:rPr>
            </w:pPr>
            <w:r>
              <w:rPr>
                <w:b/>
                <w:i/>
              </w:rPr>
              <w:t>Bước 4: Kết luận, nhận định:</w:t>
            </w:r>
            <w:r>
              <w:rPr>
                <w:b/>
              </w:rPr>
              <w:t xml:space="preserve"> </w:t>
            </w:r>
          </w:p>
          <w:p w14:paraId="67A6A473" w14:textId="77777777" w:rsidR="00B009BE" w:rsidRDefault="00000000">
            <w:pPr>
              <w:tabs>
                <w:tab w:val="left" w:pos="567"/>
                <w:tab w:val="left" w:pos="1134"/>
              </w:tabs>
              <w:spacing w:after="0"/>
              <w:jc w:val="both"/>
              <w:rPr>
                <w:b/>
              </w:rPr>
            </w:pPr>
            <w:r>
              <w:t>GV tổng quát lưu ý lại kiến thức trọng tâm và yêu cầu HS ghi chép đầy đủ vào vở.</w:t>
            </w:r>
          </w:p>
        </w:tc>
        <w:tc>
          <w:tcPr>
            <w:tcW w:w="5274" w:type="dxa"/>
            <w:shd w:val="clear" w:color="auto" w:fill="auto"/>
          </w:tcPr>
          <w:p w14:paraId="7EFFB60D" w14:textId="77777777" w:rsidR="00B009BE" w:rsidRDefault="00000000">
            <w:pPr>
              <w:tabs>
                <w:tab w:val="left" w:pos="567"/>
                <w:tab w:val="left" w:pos="1134"/>
              </w:tabs>
              <w:spacing w:after="0"/>
              <w:jc w:val="both"/>
              <w:rPr>
                <w:b/>
              </w:rPr>
            </w:pPr>
            <w:r>
              <w:rPr>
                <w:b/>
              </w:rPr>
              <w:lastRenderedPageBreak/>
              <w:t>I. ĐỊNH NGHĨA</w:t>
            </w:r>
          </w:p>
          <w:p w14:paraId="32F81CFD" w14:textId="77777777" w:rsidR="00B009BE" w:rsidRDefault="00000000">
            <w:pPr>
              <w:tabs>
                <w:tab w:val="left" w:pos="567"/>
                <w:tab w:val="left" w:pos="1134"/>
              </w:tabs>
              <w:spacing w:after="0"/>
              <w:jc w:val="both"/>
              <w:rPr>
                <w:b/>
              </w:rPr>
            </w:pPr>
            <w:r>
              <w:rPr>
                <w:b/>
              </w:rPr>
              <w:t>HĐ1:</w:t>
            </w:r>
          </w:p>
          <w:p w14:paraId="737CF0F2" w14:textId="77777777" w:rsidR="00B009BE" w:rsidRDefault="00000000">
            <w:pPr>
              <w:tabs>
                <w:tab w:val="left" w:pos="567"/>
                <w:tab w:val="left" w:pos="1134"/>
              </w:tabs>
              <w:spacing w:after="0"/>
              <w:jc w:val="both"/>
              <w:rPr>
                <w:b/>
              </w:rPr>
            </w:pPr>
            <w:r>
              <w:rPr>
                <w:noProof/>
              </w:rPr>
              <w:drawing>
                <wp:inline distT="0" distB="0" distL="0" distR="0" wp14:anchorId="7D88007D" wp14:editId="6587C666">
                  <wp:extent cx="880534" cy="9652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880534" cy="965200"/>
                          </a:xfrm>
                          <a:prstGeom prst="rect">
                            <a:avLst/>
                          </a:prstGeom>
                          <a:ln/>
                        </pic:spPr>
                      </pic:pic>
                    </a:graphicData>
                  </a:graphic>
                </wp:inline>
              </w:drawing>
            </w:r>
          </w:p>
          <w:p w14:paraId="1B34685B" w14:textId="77777777" w:rsidR="00B009BE" w:rsidRDefault="00000000">
            <w:pPr>
              <w:tabs>
                <w:tab w:val="left" w:pos="567"/>
                <w:tab w:val="left" w:pos="1134"/>
              </w:tabs>
              <w:spacing w:after="0"/>
            </w:pPr>
            <w:r>
              <w:lastRenderedPageBreak/>
              <w:t xml:space="preserve">- Trong hình </w:t>
            </w:r>
            <w:proofErr w:type="gramStart"/>
            <w:r>
              <w:t>65  có</w:t>
            </w:r>
            <w:proofErr w:type="gramEnd"/>
            <w:r>
              <w:t xml:space="preserve"> :</w:t>
            </w:r>
          </w:p>
          <w:p w14:paraId="44942906" w14:textId="77777777" w:rsidR="00B009BE" w:rsidRDefault="00000000">
            <w:pPr>
              <w:tabs>
                <w:tab w:val="left" w:pos="567"/>
                <w:tab w:val="left" w:pos="1134"/>
              </w:tabs>
              <w:spacing w:after="0"/>
            </w:pPr>
            <w:r>
              <w:t>-  AB = BC = CD = AD = 6 ô vuông</w:t>
            </w:r>
          </w:p>
          <w:p w14:paraId="02F6AD57" w14:textId="77777777" w:rsidR="00B009BE" w:rsidRDefault="00000000">
            <w:pPr>
              <w:tabs>
                <w:tab w:val="left" w:pos="567"/>
                <w:tab w:val="left" w:pos="1134"/>
              </w:tabs>
              <w:spacing w:after="0"/>
            </w:pPr>
            <w:r>
              <w:t xml:space="preserve">-  </w:t>
            </w:r>
            <m:oMath>
              <m:acc>
                <m:accPr>
                  <m:ctrlPr>
                    <w:rPr>
                      <w:rFonts w:ascii="Cambria Math" w:hAnsi="Cambria Math"/>
                    </w:rPr>
                  </m:ctrlPr>
                </m:accPr>
                <m:e>
                  <m:r>
                    <w:rPr>
                      <w:rFonts w:ascii="Cambria Math" w:hAnsi="Cambria Math"/>
                    </w:rPr>
                    <m:t>A</m:t>
                  </m:r>
                </m:e>
              </m:acc>
            </m:oMath>
            <w:r>
              <w:t xml:space="preserve"> =</w:t>
            </w:r>
            <m:oMath>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r>
                    <w:rPr>
                      <w:rFonts w:ascii="Cambria Math" w:hAnsi="Cambria Math"/>
                    </w:rPr>
                    <m:t>C</m:t>
                  </m:r>
                </m:e>
              </m:acc>
            </m:oMath>
            <w:r>
              <w:t>=</w:t>
            </w:r>
            <w:r>
              <w:object w:dxaOrig="274" w:dyaOrig="334" w14:anchorId="24D33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6.9pt" o:ole="">
                  <v:imagedata r:id="rId10" o:title=""/>
                </v:shape>
                <o:OLEObject Type="Embed" ProgID="Equation.DSMT4" ShapeID="_x0000_i1025" DrawAspect="Content" ObjectID="_1797795263" r:id="rId11"/>
              </w:object>
            </w:r>
            <w:r>
              <w:t>= 90</w:t>
            </w:r>
            <w:r>
              <w:rPr>
                <w:vertAlign w:val="superscript"/>
              </w:rPr>
              <w:t>o</w:t>
            </w:r>
          </w:p>
          <w:p w14:paraId="4C649422" w14:textId="77777777" w:rsidR="00B009BE" w:rsidRDefault="00000000">
            <w:pPr>
              <w:spacing w:after="0"/>
              <w:jc w:val="both"/>
              <w:rPr>
                <w:b/>
              </w:rPr>
            </w:pPr>
            <w:r>
              <w:rPr>
                <w:b/>
              </w:rPr>
              <w:t>Kết luận:</w:t>
            </w:r>
          </w:p>
          <w:p w14:paraId="4993B8AA" w14:textId="77777777" w:rsidR="00B009BE" w:rsidRDefault="00000000">
            <w:pPr>
              <w:spacing w:after="0"/>
              <w:jc w:val="both"/>
            </w:pPr>
            <w:r>
              <w:t>Hình vuông là tứ giác có bốn góc vuông và 4 cạnh bằng nhau.</w:t>
            </w:r>
          </w:p>
          <w:p w14:paraId="43203A35" w14:textId="77777777" w:rsidR="00B009BE" w:rsidRDefault="00000000">
            <w:pPr>
              <w:spacing w:after="0"/>
              <w:jc w:val="both"/>
              <w:rPr>
                <w:b/>
              </w:rPr>
            </w:pPr>
            <w:r>
              <w:rPr>
                <w:b/>
              </w:rPr>
              <w:t>Ví dụ 1:</w:t>
            </w:r>
          </w:p>
          <w:p w14:paraId="4665E509" w14:textId="77777777" w:rsidR="00B009BE" w:rsidRDefault="00000000">
            <w:pPr>
              <w:spacing w:after="0"/>
              <w:jc w:val="both"/>
              <w:rPr>
                <w:b/>
              </w:rPr>
            </w:pPr>
            <w:r>
              <w:rPr>
                <w:noProof/>
              </w:rPr>
              <w:drawing>
                <wp:inline distT="0" distB="0" distL="0" distR="0" wp14:anchorId="55AB3445" wp14:editId="240114C2">
                  <wp:extent cx="3039533" cy="973667"/>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039533" cy="973667"/>
                          </a:xfrm>
                          <a:prstGeom prst="rect">
                            <a:avLst/>
                          </a:prstGeom>
                          <a:ln/>
                        </pic:spPr>
                      </pic:pic>
                    </a:graphicData>
                  </a:graphic>
                </wp:inline>
              </w:drawing>
            </w:r>
          </w:p>
          <w:p w14:paraId="4E1065AE" w14:textId="77777777" w:rsidR="00B009BE" w:rsidRDefault="00000000">
            <w:pPr>
              <w:spacing w:after="0"/>
              <w:jc w:val="both"/>
            </w:pPr>
            <w:r>
              <w:t xml:space="preserve">- ở hình 66a, ta có </w:t>
            </w:r>
          </w:p>
          <w:p w14:paraId="6619B520" w14:textId="77777777" w:rsidR="00B009BE" w:rsidRDefault="00000000">
            <w:pPr>
              <w:tabs>
                <w:tab w:val="left" w:pos="567"/>
                <w:tab w:val="left" w:pos="1134"/>
              </w:tabs>
              <w:spacing w:after="0"/>
            </w:pPr>
            <w:r>
              <w:t xml:space="preserve">-  </w:t>
            </w:r>
            <m:oMath>
              <m:acc>
                <m:accPr>
                  <m:ctrlPr>
                    <w:rPr>
                      <w:rFonts w:ascii="Cambria Math" w:hAnsi="Cambria Math"/>
                    </w:rPr>
                  </m:ctrlPr>
                </m:accPr>
                <m:e>
                  <m:r>
                    <w:rPr>
                      <w:rFonts w:ascii="Cambria Math" w:hAnsi="Cambria Math"/>
                    </w:rPr>
                    <m:t>A</m:t>
                  </m:r>
                </m:e>
              </m:acc>
            </m:oMath>
            <w:r>
              <w:t xml:space="preserve"> =</w:t>
            </w:r>
            <m:oMath>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r>
                    <w:rPr>
                      <w:rFonts w:ascii="Cambria Math" w:hAnsi="Cambria Math"/>
                    </w:rPr>
                    <m:t>C</m:t>
                  </m:r>
                </m:e>
              </m:acc>
            </m:oMath>
            <w:r>
              <w:t>=</w:t>
            </w:r>
            <w:r>
              <w:object w:dxaOrig="274" w:dyaOrig="334" w14:anchorId="58861A36">
                <v:shape id="_x0000_i1026" type="#_x0000_t75" style="width:13.35pt;height:16.9pt" o:ole="">
                  <v:imagedata r:id="rId10" o:title=""/>
                </v:shape>
                <o:OLEObject Type="Embed" ProgID="Equation.DSMT4" ShapeID="_x0000_i1026" DrawAspect="Content" ObjectID="_1797795264" r:id="rId13"/>
              </w:object>
            </w:r>
            <w:r>
              <w:t>( Vì  = 90</w:t>
            </w:r>
            <w:proofErr w:type="gramStart"/>
            <w:r>
              <w:rPr>
                <w:vertAlign w:val="superscript"/>
              </w:rPr>
              <w:t xml:space="preserve">o  </w:t>
            </w:r>
            <w:r>
              <w:t>)</w:t>
            </w:r>
            <w:proofErr w:type="gramEnd"/>
          </w:p>
          <w:p w14:paraId="03468291" w14:textId="77777777" w:rsidR="00B009BE" w:rsidRDefault="00000000">
            <w:pPr>
              <w:tabs>
                <w:tab w:val="left" w:pos="567"/>
                <w:tab w:val="left" w:pos="1134"/>
              </w:tabs>
              <w:spacing w:after="0"/>
            </w:pPr>
            <w:r>
              <w:t xml:space="preserve">-  AB = BC = CD = AD </w:t>
            </w:r>
            <w:proofErr w:type="gramStart"/>
            <w:r>
              <w:t>( Vì</w:t>
            </w:r>
            <w:proofErr w:type="gramEnd"/>
            <w:r>
              <w:t xml:space="preserve"> cùng =3cm) nên tứ giác ABCD là hình vuông.</w:t>
            </w:r>
          </w:p>
          <w:p w14:paraId="430BA468" w14:textId="77777777" w:rsidR="00B009BE" w:rsidRDefault="00000000">
            <w:pPr>
              <w:tabs>
                <w:tab w:val="left" w:pos="567"/>
                <w:tab w:val="left" w:pos="1134"/>
              </w:tabs>
              <w:spacing w:after="0"/>
            </w:pPr>
            <w:r>
              <w:t xml:space="preserve">- ở hình 66b, ta </w:t>
            </w:r>
            <w:proofErr w:type="gramStart"/>
            <w:r>
              <w:t>có :</w:t>
            </w:r>
            <w:proofErr w:type="gramEnd"/>
            <w:r>
              <w:t xml:space="preserve"> </w:t>
            </w:r>
            <m:oMath>
              <m:acc>
                <m:accPr>
                  <m:ctrlPr>
                    <w:rPr>
                      <w:rFonts w:ascii="Cambria Math" w:hAnsi="Cambria Math"/>
                    </w:rPr>
                  </m:ctrlPr>
                </m:accPr>
                <m:e>
                  <m:r>
                    <w:rPr>
                      <w:rFonts w:ascii="Cambria Math" w:hAnsi="Cambria Math"/>
                    </w:rPr>
                    <m:t>M</m:t>
                  </m:r>
                </m:e>
              </m:acc>
              <m:r>
                <w:rPr>
                  <w:rFonts w:ascii="Cambria Math" w:hAnsi="Cambria Math"/>
                </w:rPr>
                <m:t>,</m:t>
              </m:r>
              <m:acc>
                <m:accPr>
                  <m:ctrlPr>
                    <w:rPr>
                      <w:rFonts w:ascii="Cambria Math" w:hAnsi="Cambria Math"/>
                    </w:rPr>
                  </m:ctrlPr>
                </m:accPr>
                <m:e>
                  <m:r>
                    <w:rPr>
                      <w:rFonts w:ascii="Cambria Math" w:hAnsi="Cambria Math"/>
                    </w:rPr>
                    <m:t>N</m:t>
                  </m:r>
                </m:e>
              </m:acc>
              <m:r>
                <w:rPr>
                  <w:rFonts w:ascii="Cambria Math" w:hAnsi="Cambria Math"/>
                </w:rPr>
                <m:t xml:space="preserve">, </m:t>
              </m:r>
              <m:acc>
                <m:accPr>
                  <m:ctrlPr>
                    <w:rPr>
                      <w:rFonts w:ascii="Cambria Math" w:hAnsi="Cambria Math"/>
                    </w:rPr>
                  </m:ctrlPr>
                </m:accPr>
                <m:e>
                  <m:r>
                    <w:rPr>
                      <w:rFonts w:ascii="Cambria Math" w:hAnsi="Cambria Math"/>
                    </w:rPr>
                    <m:t>P</m:t>
                  </m:r>
                </m:e>
              </m:acc>
              <m:r>
                <w:rPr>
                  <w:rFonts w:ascii="Cambria Math" w:hAnsi="Cambria Math"/>
                </w:rPr>
                <m:t xml:space="preserve">, </m:t>
              </m:r>
              <m:acc>
                <m:accPr>
                  <m:ctrlPr>
                    <w:rPr>
                      <w:rFonts w:ascii="Cambria Math" w:hAnsi="Cambria Math"/>
                    </w:rPr>
                  </m:ctrlPr>
                </m:accPr>
                <m:e>
                  <m:r>
                    <w:rPr>
                      <w:rFonts w:ascii="Cambria Math" w:hAnsi="Cambria Math"/>
                    </w:rPr>
                    <m:t>Q</m:t>
                  </m:r>
                </m:e>
              </m:acc>
            </m:oMath>
            <w:r>
              <w:t xml:space="preserve"> không là góc vuông nên tứ giác MNPQ không là hình vuông.</w:t>
            </w:r>
          </w:p>
          <w:p w14:paraId="30AEF84F" w14:textId="77777777" w:rsidR="00B009BE" w:rsidRDefault="00000000">
            <w:pPr>
              <w:tabs>
                <w:tab w:val="left" w:pos="567"/>
                <w:tab w:val="left" w:pos="1134"/>
              </w:tabs>
              <w:spacing w:after="0"/>
              <w:rPr>
                <w:i/>
              </w:rPr>
            </w:pPr>
            <w:r>
              <w:t>- ở hình 66</w:t>
            </w:r>
            <w:proofErr w:type="gramStart"/>
            <w:r>
              <w:t>c ,</w:t>
            </w:r>
            <w:proofErr w:type="gramEnd"/>
            <w:r>
              <w:t xml:space="preserve"> ta có GH </w:t>
            </w:r>
            <w:sdt>
              <w:sdtPr>
                <w:tag w:val="goog_rdk_0"/>
                <w:id w:val="-710423929"/>
              </w:sdtPr>
              <w:sdtContent>
                <w:r>
                  <w:rPr>
                    <w:rFonts w:ascii="Caudex" w:eastAsia="Caudex" w:hAnsi="Caudex" w:cs="Caudex"/>
                  </w:rPr>
                  <w:t>≠ HI ( Vì 3,2cm ≠ 3cm) nên tứ giác GHIK không phải là hình vuông.</w:t>
                </w:r>
              </w:sdtContent>
            </w:sdt>
          </w:p>
        </w:tc>
      </w:tr>
    </w:tbl>
    <w:p w14:paraId="0B75CA86" w14:textId="77777777" w:rsidR="00B009BE" w:rsidRDefault="00000000">
      <w:pPr>
        <w:tabs>
          <w:tab w:val="left" w:pos="567"/>
          <w:tab w:val="left" w:pos="1134"/>
        </w:tabs>
        <w:spacing w:after="0"/>
        <w:jc w:val="both"/>
        <w:rPr>
          <w:b/>
          <w:i/>
        </w:rPr>
      </w:pPr>
      <w:r>
        <w:rPr>
          <w:b/>
          <w:i/>
        </w:rPr>
        <w:lastRenderedPageBreak/>
        <w:t>Hoạt động 2: Tính chất.</w:t>
      </w:r>
    </w:p>
    <w:p w14:paraId="40E73386" w14:textId="77777777" w:rsidR="00B009BE" w:rsidRDefault="00000000">
      <w:pPr>
        <w:tabs>
          <w:tab w:val="left" w:pos="567"/>
          <w:tab w:val="left" w:pos="1134"/>
        </w:tabs>
        <w:spacing w:after="0"/>
        <w:jc w:val="both"/>
      </w:pPr>
      <w:r>
        <w:rPr>
          <w:b/>
        </w:rPr>
        <w:t>a) Mục tiêu:</w:t>
      </w:r>
      <w:r>
        <w:t xml:space="preserve"> HS nhận biết được tính chất hình vuông.</w:t>
      </w:r>
    </w:p>
    <w:p w14:paraId="00B0620B" w14:textId="77777777" w:rsidR="00B009BE" w:rsidRDefault="00000000">
      <w:pPr>
        <w:spacing w:after="0"/>
        <w:rPr>
          <w:b/>
        </w:rPr>
      </w:pPr>
      <w:r>
        <w:rPr>
          <w:b/>
        </w:rPr>
        <w:t xml:space="preserve">b) Nội dung: </w:t>
      </w:r>
      <w:r>
        <w:t>HS đọc SGK để tìm hiểu nội dung kiến thức theo yêu cầu của GV, chú ý nghe giảng, thực hiện các hoạt động, luyện tập.</w:t>
      </w:r>
    </w:p>
    <w:p w14:paraId="09ADE29E" w14:textId="77777777" w:rsidR="00B009BE" w:rsidRDefault="00000000">
      <w:pPr>
        <w:spacing w:after="0"/>
        <w:jc w:val="both"/>
        <w:rPr>
          <w:b/>
        </w:rPr>
      </w:pPr>
      <w:r>
        <w:rPr>
          <w:b/>
        </w:rPr>
        <w:t xml:space="preserve">c) Sản phẩm: </w:t>
      </w:r>
      <w:r>
        <w:t>HS hình thành được kiến thức bài học, câu trả lời của HS cho các câu hỏi, cho HĐ2, LT1.</w:t>
      </w:r>
    </w:p>
    <w:p w14:paraId="6EDB77BA" w14:textId="77777777" w:rsidR="00B009BE" w:rsidRDefault="00000000">
      <w:pPr>
        <w:tabs>
          <w:tab w:val="left" w:pos="567"/>
          <w:tab w:val="left" w:pos="1134"/>
        </w:tabs>
        <w:spacing w:after="0"/>
        <w:jc w:val="both"/>
        <w:rPr>
          <w:b/>
        </w:rPr>
      </w:pPr>
      <w:r>
        <w:rPr>
          <w:b/>
        </w:rPr>
        <w:t xml:space="preserve">d) Tổ chức thực hiện: </w:t>
      </w:r>
    </w:p>
    <w:tbl>
      <w:tblPr>
        <w:tblStyle w:val="a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712"/>
      </w:tblGrid>
      <w:tr w:rsidR="00B009BE" w14:paraId="53CA67AF" w14:textId="77777777">
        <w:tc>
          <w:tcPr>
            <w:tcW w:w="4644" w:type="dxa"/>
            <w:shd w:val="clear" w:color="auto" w:fill="auto"/>
          </w:tcPr>
          <w:p w14:paraId="748D05FA" w14:textId="77777777" w:rsidR="00B009BE" w:rsidRDefault="00000000">
            <w:pPr>
              <w:tabs>
                <w:tab w:val="left" w:pos="567"/>
                <w:tab w:val="left" w:pos="1134"/>
              </w:tabs>
              <w:spacing w:after="0"/>
              <w:jc w:val="center"/>
              <w:rPr>
                <w:b/>
              </w:rPr>
            </w:pPr>
            <w:r>
              <w:rPr>
                <w:b/>
              </w:rPr>
              <w:t>HOẠT ĐỘNG CỦA GV VÀ HS</w:t>
            </w:r>
          </w:p>
        </w:tc>
        <w:tc>
          <w:tcPr>
            <w:tcW w:w="4712" w:type="dxa"/>
            <w:shd w:val="clear" w:color="auto" w:fill="auto"/>
          </w:tcPr>
          <w:p w14:paraId="612B4386" w14:textId="77777777" w:rsidR="00B009BE" w:rsidRDefault="00000000">
            <w:pPr>
              <w:tabs>
                <w:tab w:val="left" w:pos="567"/>
                <w:tab w:val="left" w:pos="1134"/>
              </w:tabs>
              <w:spacing w:after="0"/>
              <w:jc w:val="center"/>
              <w:rPr>
                <w:b/>
              </w:rPr>
            </w:pPr>
            <w:r>
              <w:rPr>
                <w:b/>
              </w:rPr>
              <w:t>NỘI DUNG</w:t>
            </w:r>
          </w:p>
        </w:tc>
      </w:tr>
      <w:tr w:rsidR="00B009BE" w14:paraId="18882275" w14:textId="77777777">
        <w:tc>
          <w:tcPr>
            <w:tcW w:w="4644" w:type="dxa"/>
            <w:shd w:val="clear" w:color="auto" w:fill="auto"/>
          </w:tcPr>
          <w:p w14:paraId="16F89605" w14:textId="77777777" w:rsidR="00B009BE" w:rsidRDefault="00000000">
            <w:pPr>
              <w:spacing w:after="0"/>
              <w:jc w:val="both"/>
              <w:rPr>
                <w:b/>
                <w:i/>
              </w:rPr>
            </w:pPr>
            <w:r>
              <w:rPr>
                <w:b/>
                <w:i/>
              </w:rPr>
              <w:t>Bước 1: Chuyển giao nhiệm vụ:</w:t>
            </w:r>
          </w:p>
          <w:p w14:paraId="599FF171" w14:textId="77777777" w:rsidR="00B009BE" w:rsidRDefault="00000000">
            <w:pPr>
              <w:spacing w:after="0"/>
              <w:jc w:val="both"/>
            </w:pPr>
            <w:r>
              <w:t xml:space="preserve">- GV yêu cầu HS thảo luận nhóm đôi, hoàn thành </w:t>
            </w:r>
            <w:r>
              <w:rPr>
                <w:b/>
              </w:rPr>
              <w:t>HĐ2</w:t>
            </w:r>
            <w:r>
              <w:t>.</w:t>
            </w:r>
          </w:p>
          <w:p w14:paraId="67FE5BA8" w14:textId="77777777" w:rsidR="00B009BE" w:rsidRDefault="00000000">
            <w:pPr>
              <w:spacing w:after="0"/>
              <w:jc w:val="both"/>
            </w:pPr>
            <w:r>
              <w:t>+ HS nhận biết được hình vuông có là hình chữ nhật không</w:t>
            </w:r>
          </w:p>
          <w:p w14:paraId="240F338B" w14:textId="77777777" w:rsidR="00B009BE" w:rsidRDefault="00000000">
            <w:pPr>
              <w:spacing w:after="0"/>
              <w:jc w:val="both"/>
            </w:pPr>
            <w:r>
              <w:t xml:space="preserve">+ </w:t>
            </w:r>
            <w:proofErr w:type="gramStart"/>
            <w:r>
              <w:t>HS  nhận</w:t>
            </w:r>
            <w:proofErr w:type="gramEnd"/>
            <w:r>
              <w:t xml:space="preserve"> biết được hình vuông có là hình thoi không.</w:t>
            </w:r>
          </w:p>
          <w:p w14:paraId="76392A78" w14:textId="77777777" w:rsidR="00B009BE" w:rsidRDefault="00000000">
            <w:pPr>
              <w:spacing w:after="0"/>
              <w:jc w:val="both"/>
            </w:pPr>
            <w:r>
              <w:t>- Từ đó HS khái quát định lý tính chất của hình vuông.</w:t>
            </w:r>
          </w:p>
          <w:p w14:paraId="0A1F28AB" w14:textId="77777777" w:rsidR="00B009BE" w:rsidRDefault="00000000">
            <w:pPr>
              <w:spacing w:after="0"/>
              <w:jc w:val="both"/>
            </w:pPr>
            <w:r>
              <w:t xml:space="preserve">- HS thực hiện </w:t>
            </w:r>
            <w:r>
              <w:rPr>
                <w:b/>
              </w:rPr>
              <w:t>Ví dụ 2</w:t>
            </w:r>
            <w:r>
              <w:t>, HS thực hiện theo tc đã có.</w:t>
            </w:r>
          </w:p>
          <w:p w14:paraId="6867F153" w14:textId="77777777" w:rsidR="00B009BE" w:rsidRDefault="00000000">
            <w:pPr>
              <w:spacing w:after="0"/>
              <w:jc w:val="both"/>
            </w:pPr>
            <w:r>
              <w:lastRenderedPageBreak/>
              <w:t xml:space="preserve">- HS thực hiện </w:t>
            </w:r>
            <w:r>
              <w:rPr>
                <w:b/>
              </w:rPr>
              <w:t>LT1</w:t>
            </w:r>
            <w:r>
              <w:t>, HS tính số đo các góc.</w:t>
            </w:r>
          </w:p>
          <w:p w14:paraId="76A1E8BF" w14:textId="77777777" w:rsidR="00B009BE" w:rsidRDefault="00000000">
            <w:pPr>
              <w:spacing w:after="0"/>
              <w:jc w:val="both"/>
              <w:rPr>
                <w:b/>
                <w:i/>
              </w:rPr>
            </w:pPr>
            <w:r>
              <w:rPr>
                <w:b/>
                <w:i/>
              </w:rPr>
              <w:t xml:space="preserve">Bước 2: Thực hiện nhiệm vụ: </w:t>
            </w:r>
          </w:p>
          <w:p w14:paraId="3C6AE14C" w14:textId="77777777" w:rsidR="00B009BE" w:rsidRDefault="00000000">
            <w:pPr>
              <w:spacing w:after="0"/>
              <w:jc w:val="both"/>
            </w:pPr>
            <w:r>
              <w:t>- HS theo dõi SGK, chú ý nghe, tiếp nhận kiến thức, suy nghĩ trả lời câu hỏi, hoàn thành các yêu cầu.</w:t>
            </w:r>
          </w:p>
          <w:p w14:paraId="6B51E877" w14:textId="77777777" w:rsidR="00B009BE" w:rsidRDefault="00000000">
            <w:pPr>
              <w:spacing w:after="0"/>
              <w:jc w:val="both"/>
            </w:pPr>
            <w:r>
              <w:t xml:space="preserve">- GV: quan sát và trợ giúp HS. </w:t>
            </w:r>
          </w:p>
          <w:p w14:paraId="404FFE7D" w14:textId="77777777" w:rsidR="00B009BE" w:rsidRDefault="00000000">
            <w:pPr>
              <w:spacing w:after="0"/>
              <w:jc w:val="both"/>
              <w:rPr>
                <w:b/>
                <w:i/>
              </w:rPr>
            </w:pPr>
            <w:r>
              <w:rPr>
                <w:b/>
                <w:i/>
              </w:rPr>
              <w:t xml:space="preserve">Bước 3: Báo cáo, thảo luận: </w:t>
            </w:r>
          </w:p>
          <w:p w14:paraId="57E2D28E" w14:textId="77777777" w:rsidR="00B009BE" w:rsidRDefault="00000000">
            <w:pPr>
              <w:spacing w:after="0"/>
              <w:jc w:val="both"/>
            </w:pPr>
            <w:r>
              <w:t>- HS giơ tay phát biểu, lên bảng trình bày</w:t>
            </w:r>
          </w:p>
          <w:p w14:paraId="33B486ED" w14:textId="77777777" w:rsidR="00B009BE" w:rsidRDefault="00000000">
            <w:pPr>
              <w:spacing w:after="0"/>
              <w:jc w:val="both"/>
            </w:pPr>
            <w:r>
              <w:t xml:space="preserve">- Một số HS khác nhận xét, bổ sung cho bạn. </w:t>
            </w:r>
          </w:p>
          <w:p w14:paraId="2FA8F6CF" w14:textId="77777777" w:rsidR="00B009BE" w:rsidRDefault="00000000">
            <w:pPr>
              <w:spacing w:after="0"/>
              <w:jc w:val="both"/>
              <w:rPr>
                <w:b/>
              </w:rPr>
            </w:pPr>
            <w:r>
              <w:rPr>
                <w:b/>
                <w:i/>
              </w:rPr>
              <w:t>Bước 4: Kết luận, nhận định:</w:t>
            </w:r>
            <w:r>
              <w:rPr>
                <w:b/>
              </w:rPr>
              <w:t xml:space="preserve"> </w:t>
            </w:r>
            <w:r>
              <w:t>GV tổng quát lưu ý lại kiến thức trọng tâm và yêu cầu HS ghi chép đầy đủ vào vở.</w:t>
            </w:r>
          </w:p>
        </w:tc>
        <w:tc>
          <w:tcPr>
            <w:tcW w:w="4712" w:type="dxa"/>
            <w:shd w:val="clear" w:color="auto" w:fill="auto"/>
          </w:tcPr>
          <w:p w14:paraId="00112C55" w14:textId="77777777" w:rsidR="00B009BE" w:rsidRDefault="00000000">
            <w:pPr>
              <w:spacing w:after="0"/>
              <w:jc w:val="both"/>
              <w:rPr>
                <w:b/>
              </w:rPr>
            </w:pPr>
            <w:r>
              <w:rPr>
                <w:b/>
              </w:rPr>
              <w:lastRenderedPageBreak/>
              <w:t>II</w:t>
            </w:r>
            <w:r>
              <w:t xml:space="preserve">. </w:t>
            </w:r>
            <w:r>
              <w:rPr>
                <w:b/>
              </w:rPr>
              <w:t>Tính chất</w:t>
            </w:r>
          </w:p>
          <w:p w14:paraId="2DDE7725" w14:textId="77777777" w:rsidR="00B009BE" w:rsidRDefault="00000000">
            <w:pPr>
              <w:spacing w:after="0"/>
              <w:jc w:val="both"/>
              <w:rPr>
                <w:b/>
              </w:rPr>
            </w:pPr>
            <w:r>
              <w:rPr>
                <w:b/>
              </w:rPr>
              <w:t>HĐ2:</w:t>
            </w:r>
          </w:p>
          <w:p w14:paraId="4A8D9E1C" w14:textId="77777777" w:rsidR="00B009BE" w:rsidRDefault="00000000">
            <w:pPr>
              <w:spacing w:after="0"/>
              <w:ind w:left="48" w:right="48"/>
              <w:jc w:val="both"/>
            </w:pPr>
            <w:r>
              <w:t>a) Mỗi hình vuông là một hình chữ nhật (do nó có 4 góc vuông).</w:t>
            </w:r>
          </w:p>
          <w:p w14:paraId="35F76D37" w14:textId="77777777" w:rsidR="00B009BE" w:rsidRDefault="00000000">
            <w:pPr>
              <w:spacing w:after="0"/>
              <w:ind w:left="48" w:right="48"/>
              <w:jc w:val="both"/>
            </w:pPr>
            <w:r>
              <w:t>b) Mỗi hình vuông là một hình thoi (do nó có 4 cạnh bằng nhau).</w:t>
            </w:r>
          </w:p>
          <w:p w14:paraId="7025B709" w14:textId="77777777" w:rsidR="00B009BE" w:rsidRDefault="00000000">
            <w:pPr>
              <w:spacing w:after="0"/>
              <w:jc w:val="both"/>
              <w:rPr>
                <w:b/>
              </w:rPr>
            </w:pPr>
            <w:r>
              <w:rPr>
                <w:b/>
              </w:rPr>
              <w:t>Nhận xet:</w:t>
            </w:r>
          </w:p>
          <w:p w14:paraId="71EBCF39" w14:textId="77777777" w:rsidR="00B009BE" w:rsidRDefault="00000000">
            <w:pPr>
              <w:spacing w:after="0"/>
              <w:jc w:val="both"/>
            </w:pPr>
            <w:r>
              <w:t>Hình vuông có tất cả các tính chất của hình chữ nhật và hình thoi.</w:t>
            </w:r>
          </w:p>
          <w:p w14:paraId="7E79C0C1" w14:textId="77777777" w:rsidR="00B009BE" w:rsidRDefault="00000000">
            <w:pPr>
              <w:spacing w:after="0"/>
              <w:jc w:val="both"/>
              <w:rPr>
                <w:b/>
              </w:rPr>
            </w:pPr>
            <w:r>
              <w:rPr>
                <w:b/>
              </w:rPr>
              <w:t>Định lí:</w:t>
            </w:r>
          </w:p>
          <w:p w14:paraId="1FE4A07B" w14:textId="77777777" w:rsidR="00B009BE" w:rsidRDefault="00000000">
            <w:pPr>
              <w:spacing w:after="0"/>
              <w:jc w:val="both"/>
            </w:pPr>
            <w:r>
              <w:t>Trong một hình vuông:</w:t>
            </w:r>
          </w:p>
          <w:p w14:paraId="20ED459C" w14:textId="77777777" w:rsidR="00B009BE" w:rsidRDefault="00000000">
            <w:pPr>
              <w:numPr>
                <w:ilvl w:val="0"/>
                <w:numId w:val="4"/>
              </w:numPr>
              <w:spacing w:after="0"/>
              <w:ind w:left="351"/>
              <w:jc w:val="both"/>
            </w:pPr>
            <w:r>
              <w:lastRenderedPageBreak/>
              <w:t>Các cạnh đối song song;</w:t>
            </w:r>
          </w:p>
          <w:p w14:paraId="49942A9E" w14:textId="77777777" w:rsidR="00B009BE" w:rsidRDefault="00000000">
            <w:pPr>
              <w:numPr>
                <w:ilvl w:val="0"/>
                <w:numId w:val="4"/>
              </w:numPr>
              <w:spacing w:after="0"/>
              <w:ind w:left="351"/>
              <w:jc w:val="both"/>
            </w:pPr>
            <w:r>
              <w:t>Hai đường chéo bằng nhau, vuông góc với nhau và cắt nhau tại trung điểm của mỗi đường;</w:t>
            </w:r>
          </w:p>
          <w:p w14:paraId="5433CB09" w14:textId="77777777" w:rsidR="00B009BE" w:rsidRDefault="00000000">
            <w:pPr>
              <w:numPr>
                <w:ilvl w:val="0"/>
                <w:numId w:val="4"/>
              </w:numPr>
              <w:spacing w:after="0"/>
              <w:ind w:left="351"/>
              <w:jc w:val="both"/>
            </w:pPr>
            <w:r>
              <w:t>Hai đường chéo là các đường phân giác của các góc ở đỉnh.</w:t>
            </w:r>
          </w:p>
          <w:p w14:paraId="6200F7BA" w14:textId="77777777" w:rsidR="00B009BE" w:rsidRDefault="00000000">
            <w:pPr>
              <w:spacing w:after="0"/>
              <w:jc w:val="both"/>
              <w:rPr>
                <w:b/>
              </w:rPr>
            </w:pPr>
            <w:r>
              <w:rPr>
                <w:b/>
              </w:rPr>
              <w:t>Ví dụ 2 (SGK/117)</w:t>
            </w:r>
          </w:p>
          <w:p w14:paraId="5A2C8425" w14:textId="77777777" w:rsidR="00B009BE" w:rsidRDefault="00000000">
            <w:pPr>
              <w:spacing w:after="0"/>
              <w:jc w:val="both"/>
              <w:rPr>
                <w:b/>
              </w:rPr>
            </w:pPr>
            <w:r>
              <w:rPr>
                <w:b/>
              </w:rPr>
              <w:t>Luyện tập 1 (SGK/117)</w:t>
            </w:r>
          </w:p>
          <w:p w14:paraId="78D656A8" w14:textId="77777777" w:rsidR="00B009BE" w:rsidRDefault="00000000">
            <w:pPr>
              <w:spacing w:after="0"/>
              <w:jc w:val="both"/>
            </w:pPr>
            <w:r>
              <w:rPr>
                <w:noProof/>
              </w:rPr>
              <w:drawing>
                <wp:inline distT="0" distB="0" distL="0" distR="0" wp14:anchorId="2BA86B40" wp14:editId="772743B9">
                  <wp:extent cx="804334" cy="579967"/>
                  <wp:effectExtent l="0" t="0" r="0" b="0"/>
                  <wp:docPr id="17" name="image11.png" descr="Luyện tập 1 trang 117 Toán 8 Tập 1 Cánh diều | Giải Toán 8"/>
                  <wp:cNvGraphicFramePr/>
                  <a:graphic xmlns:a="http://schemas.openxmlformats.org/drawingml/2006/main">
                    <a:graphicData uri="http://schemas.openxmlformats.org/drawingml/2006/picture">
                      <pic:pic xmlns:pic="http://schemas.openxmlformats.org/drawingml/2006/picture">
                        <pic:nvPicPr>
                          <pic:cNvPr id="0" name="image11.png" descr="Luyện tập 1 trang 117 Toán 8 Tập 1 Cánh diều | Giải Toán 8"/>
                          <pic:cNvPicPr preferRelativeResize="0"/>
                        </pic:nvPicPr>
                        <pic:blipFill>
                          <a:blip r:embed="rId14"/>
                          <a:srcRect/>
                          <a:stretch>
                            <a:fillRect/>
                          </a:stretch>
                        </pic:blipFill>
                        <pic:spPr>
                          <a:xfrm>
                            <a:off x="0" y="0"/>
                            <a:ext cx="804334" cy="579967"/>
                          </a:xfrm>
                          <a:prstGeom prst="rect">
                            <a:avLst/>
                          </a:prstGeom>
                          <a:ln/>
                        </pic:spPr>
                      </pic:pic>
                    </a:graphicData>
                  </a:graphic>
                </wp:inline>
              </w:drawing>
            </w:r>
          </w:p>
          <w:p w14:paraId="51C7555B" w14:textId="77777777" w:rsidR="00B009BE" w:rsidRDefault="00000000">
            <w:pPr>
              <w:spacing w:after="0"/>
            </w:pPr>
            <w:r>
              <w:t>Do ABCD là hình vuông nên </w:t>
            </w:r>
            <m:oMath>
              <m:acc>
                <m:accPr>
                  <m:ctrlPr>
                    <w:rPr>
                      <w:rFonts w:ascii="Cambria Math" w:hAnsi="Cambria Math"/>
                    </w:rPr>
                  </m:ctrlPr>
                </m:accPr>
                <m:e>
                  <m:r>
                    <w:rPr>
                      <w:rFonts w:ascii="Cambria Math" w:hAnsi="Cambria Math"/>
                    </w:rPr>
                    <m:t>DAB</m:t>
                  </m:r>
                </m:e>
              </m:acc>
            </m:oMath>
            <w:r>
              <w:t>=90° và AC là tia phân giác của </w:t>
            </w:r>
            <m:oMath>
              <m:acc>
                <m:accPr>
                  <m:ctrlPr>
                    <w:rPr>
                      <w:rFonts w:ascii="Cambria Math" w:hAnsi="Cambria Math"/>
                    </w:rPr>
                  </m:ctrlPr>
                </m:accPr>
                <m:e>
                  <m:r>
                    <w:rPr>
                      <w:rFonts w:ascii="Cambria Math" w:hAnsi="Cambria Math"/>
                    </w:rPr>
                    <m:t>DAC</m:t>
                  </m:r>
                </m:e>
              </m:acc>
            </m:oMath>
            <w:r>
              <w:t>.</w:t>
            </w:r>
          </w:p>
          <w:p w14:paraId="6722544E" w14:textId="77777777" w:rsidR="00B009BE" w:rsidRDefault="00000000">
            <w:pPr>
              <w:spacing w:after="0"/>
            </w:pPr>
            <w:r>
              <w:t>Do đó </w:t>
            </w:r>
            <m:oMath>
              <m:acc>
                <m:accPr>
                  <m:ctrlPr>
                    <w:rPr>
                      <w:rFonts w:ascii="Cambria Math" w:hAnsi="Cambria Math"/>
                    </w:rPr>
                  </m:ctrlPr>
                </m:accPr>
                <m:e>
                  <m:r>
                    <w:rPr>
                      <w:rFonts w:ascii="Cambria Math" w:hAnsi="Cambria Math"/>
                    </w:rPr>
                    <m:t>CAB</m:t>
                  </m:r>
                </m:e>
              </m:acc>
            </m:oMath>
            <w:r>
              <w:t>=</w:t>
            </w:r>
            <m:oMath>
              <m:acc>
                <m:accPr>
                  <m:ctrlPr>
                    <w:rPr>
                      <w:rFonts w:ascii="Cambria Math" w:hAnsi="Cambria Math"/>
                    </w:rPr>
                  </m:ctrlPr>
                </m:accPr>
                <m:e>
                  <m:r>
                    <w:rPr>
                      <w:rFonts w:ascii="Cambria Math" w:hAnsi="Cambria Math"/>
                    </w:rPr>
                    <m:t>DAC</m:t>
                  </m:r>
                </m:e>
              </m:acc>
            </m:oMath>
            <w:r>
              <w:t xml:space="preserve">= </w:t>
            </w:r>
            <w:r>
              <w:rPr>
                <w:sz w:val="36"/>
                <w:szCs w:val="36"/>
                <w:vertAlign w:val="subscript"/>
              </w:rPr>
              <w:object w:dxaOrig="240" w:dyaOrig="626" w14:anchorId="385E095E">
                <v:shape id="_x0000_i1027" type="#_x0000_t75" style="width:12.45pt;height:31.1pt" o:ole="">
                  <v:imagedata r:id="rId15" o:title=""/>
                </v:shape>
                <o:OLEObject Type="Embed" ProgID="Equation.DSMT4" ShapeID="_x0000_i1027" DrawAspect="Content" ObjectID="_1797795265" r:id="rId16"/>
              </w:object>
            </w:r>
            <w:r>
              <w:t xml:space="preserve"> </w:t>
            </w:r>
            <m:oMath>
              <m:acc>
                <m:accPr>
                  <m:ctrlPr>
                    <w:rPr>
                      <w:rFonts w:ascii="Cambria Math" w:hAnsi="Cambria Math"/>
                    </w:rPr>
                  </m:ctrlPr>
                </m:accPr>
                <m:e>
                  <m:r>
                    <w:rPr>
                      <w:rFonts w:ascii="Cambria Math" w:hAnsi="Cambria Math"/>
                    </w:rPr>
                    <m:t>DAB</m:t>
                  </m:r>
                </m:e>
              </m:acc>
            </m:oMath>
            <w:r>
              <w:t xml:space="preserve">= </w:t>
            </w:r>
            <w:r>
              <w:rPr>
                <w:sz w:val="36"/>
                <w:szCs w:val="36"/>
                <w:vertAlign w:val="subscript"/>
              </w:rPr>
              <w:object w:dxaOrig="240" w:dyaOrig="626" w14:anchorId="0A9A2A0D">
                <v:shape id="_x0000_i1028" type="#_x0000_t75" style="width:12.45pt;height:31.1pt" o:ole="">
                  <v:imagedata r:id="rId15" o:title=""/>
                </v:shape>
                <o:OLEObject Type="Embed" ProgID="Equation.DSMT4" ShapeID="_x0000_i1028" DrawAspect="Content" ObjectID="_1797795266" r:id="rId17"/>
              </w:object>
            </w:r>
            <w:r>
              <w:t>.90°=45°</w:t>
            </w:r>
          </w:p>
          <w:p w14:paraId="2B0922C8" w14:textId="77777777" w:rsidR="00B009BE" w:rsidRDefault="00000000">
            <w:pPr>
              <w:spacing w:after="0"/>
              <w:jc w:val="both"/>
              <w:rPr>
                <w:b/>
              </w:rPr>
            </w:pPr>
            <w:r>
              <w:rPr>
                <w:b/>
              </w:rPr>
              <w:t>Ví dụ 3 (SGK/117)</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2</m:t>
                  </m:r>
                </m:sup>
              </m:sSup>
            </m:oMath>
          </w:p>
        </w:tc>
      </w:tr>
    </w:tbl>
    <w:p w14:paraId="399EA724" w14:textId="77777777" w:rsidR="00B009BE" w:rsidRDefault="00000000">
      <w:pPr>
        <w:spacing w:after="0"/>
        <w:jc w:val="both"/>
        <w:rPr>
          <w:b/>
          <w:i/>
        </w:rPr>
      </w:pPr>
      <w:r>
        <w:rPr>
          <w:b/>
          <w:i/>
        </w:rPr>
        <w:lastRenderedPageBreak/>
        <w:t>Hoạt động 3: Dấu hiệu nhận biết.</w:t>
      </w:r>
    </w:p>
    <w:p w14:paraId="167ED23E" w14:textId="77777777" w:rsidR="00B009BE" w:rsidRDefault="00000000">
      <w:pPr>
        <w:tabs>
          <w:tab w:val="left" w:pos="567"/>
          <w:tab w:val="left" w:pos="1134"/>
        </w:tabs>
        <w:spacing w:after="0"/>
        <w:jc w:val="both"/>
      </w:pPr>
      <w:r>
        <w:rPr>
          <w:b/>
        </w:rPr>
        <w:t>a) Mục tiêu:</w:t>
      </w:r>
      <w:r>
        <w:t xml:space="preserve">  HS nhận biết được các dấu hiệu nhận biết hình vuông.</w:t>
      </w:r>
    </w:p>
    <w:p w14:paraId="1A5456EA" w14:textId="77777777" w:rsidR="00B009BE" w:rsidRDefault="00000000">
      <w:pPr>
        <w:tabs>
          <w:tab w:val="left" w:pos="567"/>
          <w:tab w:val="left" w:pos="1134"/>
        </w:tabs>
        <w:spacing w:after="0"/>
        <w:jc w:val="both"/>
        <w:rPr>
          <w:b/>
        </w:rPr>
      </w:pPr>
      <w:r>
        <w:rPr>
          <w:b/>
        </w:rPr>
        <w:t>b) Nội dung:</w:t>
      </w:r>
    </w:p>
    <w:p w14:paraId="3096FFF0" w14:textId="77777777" w:rsidR="00B009BE" w:rsidRDefault="00000000">
      <w:pPr>
        <w:tabs>
          <w:tab w:val="left" w:pos="567"/>
          <w:tab w:val="left" w:pos="1134"/>
        </w:tabs>
        <w:spacing w:after="0"/>
        <w:ind w:left="284"/>
        <w:jc w:val="both"/>
      </w:pPr>
      <w:r>
        <w:t>HS đọc SGK, nghe giảng, thực hiện các nhiệm vụ được giao, suy nghĩ trả lời câu hỏi, thực hiện các hoạt động, luyện tập.</w:t>
      </w:r>
    </w:p>
    <w:p w14:paraId="2BE5651E" w14:textId="77777777" w:rsidR="00B009BE" w:rsidRDefault="00000000">
      <w:pPr>
        <w:tabs>
          <w:tab w:val="left" w:pos="567"/>
          <w:tab w:val="left" w:pos="1134"/>
        </w:tabs>
        <w:spacing w:after="0"/>
        <w:jc w:val="both"/>
      </w:pPr>
      <w:r>
        <w:rPr>
          <w:b/>
        </w:rPr>
        <w:t xml:space="preserve">c) Sản phẩm: </w:t>
      </w:r>
      <w:r>
        <w:t>HS hình thành được kiến thức bài học, câu trả lời của HS cho các câu hỏi, cho HĐ3, LT2.</w:t>
      </w:r>
    </w:p>
    <w:p w14:paraId="1A64FBF4" w14:textId="77777777" w:rsidR="00B009BE" w:rsidRDefault="00000000">
      <w:pPr>
        <w:tabs>
          <w:tab w:val="left" w:pos="567"/>
          <w:tab w:val="left" w:pos="1134"/>
        </w:tabs>
        <w:spacing w:after="0"/>
        <w:jc w:val="both"/>
        <w:rPr>
          <w:b/>
        </w:rPr>
      </w:pPr>
      <w:r>
        <w:rPr>
          <w:b/>
        </w:rPr>
        <w:t>d) Tổ chức thực hiện:</w:t>
      </w:r>
    </w:p>
    <w:tbl>
      <w:tblPr>
        <w:tblStyle w:val="a2"/>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245"/>
      </w:tblGrid>
      <w:tr w:rsidR="00B009BE" w14:paraId="4DAF6EFB" w14:textId="77777777">
        <w:tc>
          <w:tcPr>
            <w:tcW w:w="4111" w:type="dxa"/>
            <w:shd w:val="clear" w:color="auto" w:fill="auto"/>
          </w:tcPr>
          <w:p w14:paraId="2F228121" w14:textId="77777777" w:rsidR="00B009BE" w:rsidRDefault="00000000">
            <w:pPr>
              <w:tabs>
                <w:tab w:val="left" w:pos="567"/>
                <w:tab w:val="left" w:pos="1134"/>
              </w:tabs>
              <w:spacing w:after="0"/>
              <w:jc w:val="center"/>
              <w:rPr>
                <w:b/>
              </w:rPr>
            </w:pPr>
            <w:r>
              <w:rPr>
                <w:b/>
              </w:rPr>
              <w:t>HĐ CỦA GV VÀ HS</w:t>
            </w:r>
          </w:p>
        </w:tc>
        <w:tc>
          <w:tcPr>
            <w:tcW w:w="5245" w:type="dxa"/>
            <w:shd w:val="clear" w:color="auto" w:fill="auto"/>
          </w:tcPr>
          <w:p w14:paraId="59C09F63" w14:textId="77777777" w:rsidR="00B009BE" w:rsidRDefault="00000000">
            <w:pPr>
              <w:tabs>
                <w:tab w:val="left" w:pos="567"/>
                <w:tab w:val="left" w:pos="1134"/>
              </w:tabs>
              <w:spacing w:after="0"/>
              <w:jc w:val="center"/>
              <w:rPr>
                <w:b/>
              </w:rPr>
            </w:pPr>
            <w:r>
              <w:rPr>
                <w:b/>
              </w:rPr>
              <w:t>NỘI DUNG</w:t>
            </w:r>
          </w:p>
        </w:tc>
      </w:tr>
      <w:tr w:rsidR="00B009BE" w14:paraId="526BC547" w14:textId="77777777">
        <w:tc>
          <w:tcPr>
            <w:tcW w:w="4111" w:type="dxa"/>
            <w:shd w:val="clear" w:color="auto" w:fill="auto"/>
          </w:tcPr>
          <w:p w14:paraId="5E41811A" w14:textId="77777777" w:rsidR="00B009BE" w:rsidRDefault="00000000">
            <w:pPr>
              <w:spacing w:after="0"/>
              <w:jc w:val="both"/>
              <w:rPr>
                <w:b/>
                <w:i/>
              </w:rPr>
            </w:pPr>
            <w:r>
              <w:rPr>
                <w:b/>
                <w:i/>
              </w:rPr>
              <w:t>Bước 1: Chuyển giao nhiệm vụ:</w:t>
            </w:r>
          </w:p>
          <w:p w14:paraId="1202AE32" w14:textId="77777777" w:rsidR="00B009BE" w:rsidRDefault="00000000">
            <w:pPr>
              <w:spacing w:after="0"/>
              <w:jc w:val="both"/>
            </w:pPr>
            <w:r>
              <w:t xml:space="preserve">- GV yêu cầu HS thảo luận nhóm đôi, hoàn thành </w:t>
            </w:r>
            <w:r>
              <w:rPr>
                <w:b/>
              </w:rPr>
              <w:t>HĐ3</w:t>
            </w:r>
            <w:r>
              <w:t>.</w:t>
            </w:r>
          </w:p>
          <w:p w14:paraId="0BE16F49" w14:textId="77777777" w:rsidR="00B009BE" w:rsidRDefault="00000000">
            <w:pPr>
              <w:spacing w:after="0"/>
            </w:pPr>
            <w:r>
              <w:t xml:space="preserve">- HS nhận biết các dấu </w:t>
            </w:r>
            <w:proofErr w:type="gramStart"/>
            <w:r>
              <w:t>hiệu  có</w:t>
            </w:r>
            <w:proofErr w:type="gramEnd"/>
            <w:r>
              <w:t xml:space="preserve"> phải là hình vuông không</w:t>
            </w:r>
          </w:p>
          <w:p w14:paraId="6277030F" w14:textId="77777777" w:rsidR="00B009BE" w:rsidRDefault="00000000">
            <w:pPr>
              <w:spacing w:after="0"/>
              <w:jc w:val="both"/>
            </w:pPr>
            <w:r>
              <w:t xml:space="preserve">- HS thực hiện </w:t>
            </w:r>
            <w:r>
              <w:rPr>
                <w:b/>
              </w:rPr>
              <w:t>Ví dụ 4</w:t>
            </w:r>
            <w:r>
              <w:t>: Tìm các đơn thức có cùng số mũ của biến và thu gọn.</w:t>
            </w:r>
          </w:p>
          <w:p w14:paraId="0ABD317E" w14:textId="77777777" w:rsidR="00B009BE" w:rsidRDefault="00000000">
            <w:pPr>
              <w:spacing w:after="0"/>
              <w:jc w:val="both"/>
            </w:pPr>
            <w:r>
              <w:t xml:space="preserve">- Tương tự HS thưc hiện </w:t>
            </w:r>
            <w:r>
              <w:rPr>
                <w:b/>
              </w:rPr>
              <w:t>LT2</w:t>
            </w:r>
            <w:r>
              <w:t>.</w:t>
            </w:r>
          </w:p>
          <w:p w14:paraId="1720567D" w14:textId="77777777" w:rsidR="00B009BE" w:rsidRDefault="00000000">
            <w:pPr>
              <w:spacing w:after="0"/>
              <w:jc w:val="both"/>
            </w:pPr>
            <w:r>
              <w:t xml:space="preserve">- HS thực hiện </w:t>
            </w:r>
            <w:r>
              <w:rPr>
                <w:b/>
              </w:rPr>
              <w:t>HĐ5</w:t>
            </w:r>
            <w:r>
              <w:t>:</w:t>
            </w:r>
          </w:p>
          <w:p w14:paraId="4EA2B73A" w14:textId="77777777" w:rsidR="00B009BE" w:rsidRDefault="00000000">
            <w:pPr>
              <w:spacing w:after="0"/>
              <w:jc w:val="both"/>
              <w:rPr>
                <w:i/>
              </w:rPr>
            </w:pPr>
            <w:r>
              <w:rPr>
                <w:b/>
                <w:i/>
              </w:rPr>
              <w:t xml:space="preserve">Bước 2: Thực hiện nhiệm vụ: </w:t>
            </w:r>
          </w:p>
          <w:p w14:paraId="535C004A" w14:textId="77777777" w:rsidR="00B009BE" w:rsidRDefault="00000000">
            <w:pPr>
              <w:spacing w:after="0"/>
              <w:jc w:val="both"/>
            </w:pPr>
            <w:r>
              <w:lastRenderedPageBreak/>
              <w:t>- HS theo dõi SGK, chú ý nghe, tiếp nhận kiến thức, hoàn thành các yêu cầu, thảo luận nhóm.</w:t>
            </w:r>
          </w:p>
          <w:p w14:paraId="0B83F705" w14:textId="77777777" w:rsidR="00B009BE" w:rsidRDefault="00000000">
            <w:pPr>
              <w:spacing w:after="0"/>
              <w:jc w:val="both"/>
            </w:pPr>
            <w:r>
              <w:t>- GV quan sát hỗ trợ.</w:t>
            </w:r>
          </w:p>
          <w:p w14:paraId="60A83004" w14:textId="77777777" w:rsidR="00B009BE" w:rsidRDefault="00000000">
            <w:pPr>
              <w:spacing w:after="0"/>
              <w:jc w:val="both"/>
              <w:rPr>
                <w:b/>
                <w:i/>
              </w:rPr>
            </w:pPr>
            <w:r>
              <w:rPr>
                <w:b/>
                <w:i/>
              </w:rPr>
              <w:t xml:space="preserve">Bước 3: Báo cáo, thảo luận: </w:t>
            </w:r>
          </w:p>
          <w:p w14:paraId="2F46E1F2" w14:textId="77777777" w:rsidR="00B009BE" w:rsidRDefault="00000000">
            <w:pPr>
              <w:spacing w:after="0"/>
              <w:jc w:val="both"/>
            </w:pPr>
            <w:r>
              <w:t>- HS giơ tay phát biểu, lên bảng trình bày</w:t>
            </w:r>
          </w:p>
          <w:p w14:paraId="4D56C83F" w14:textId="77777777" w:rsidR="00B009BE" w:rsidRDefault="00000000">
            <w:pPr>
              <w:spacing w:after="0"/>
              <w:jc w:val="both"/>
            </w:pPr>
            <w:r>
              <w:t xml:space="preserve">- Một số HS khác nhận xét, bổ sung cho bạn. </w:t>
            </w:r>
          </w:p>
          <w:p w14:paraId="154CEFBB" w14:textId="77777777" w:rsidR="00B009BE" w:rsidRDefault="00000000">
            <w:pPr>
              <w:tabs>
                <w:tab w:val="left" w:pos="567"/>
                <w:tab w:val="left" w:pos="1134"/>
              </w:tabs>
              <w:spacing w:after="0"/>
              <w:jc w:val="both"/>
              <w:rPr>
                <w:b/>
              </w:rPr>
            </w:pPr>
            <w:r>
              <w:rPr>
                <w:b/>
                <w:i/>
              </w:rPr>
              <w:t>Bước 4: Kết luận, nhận định:</w:t>
            </w:r>
            <w:r>
              <w:rPr>
                <w:b/>
              </w:rPr>
              <w:t xml:space="preserve"> </w:t>
            </w:r>
            <w:r>
              <w:t>GV tổng quát lưu ý lại kiến thức trọng tâm và yêu cầu HS ghi chép đầy đủ vào vở.</w:t>
            </w:r>
          </w:p>
        </w:tc>
        <w:tc>
          <w:tcPr>
            <w:tcW w:w="5245" w:type="dxa"/>
            <w:shd w:val="clear" w:color="auto" w:fill="auto"/>
          </w:tcPr>
          <w:p w14:paraId="4395A06A" w14:textId="77777777" w:rsidR="00B009BE" w:rsidRDefault="00000000">
            <w:pPr>
              <w:tabs>
                <w:tab w:val="left" w:pos="567"/>
                <w:tab w:val="left" w:pos="1134"/>
              </w:tabs>
              <w:spacing w:after="0"/>
              <w:jc w:val="both"/>
              <w:rPr>
                <w:b/>
                <w:i/>
              </w:rPr>
            </w:pPr>
            <w:r>
              <w:rPr>
                <w:b/>
                <w:i/>
              </w:rPr>
              <w:lastRenderedPageBreak/>
              <w:t>III. Dấu hiệu nhận biết</w:t>
            </w:r>
          </w:p>
          <w:p w14:paraId="5E37E749" w14:textId="77777777" w:rsidR="00B009BE" w:rsidRDefault="00000000">
            <w:pPr>
              <w:tabs>
                <w:tab w:val="left" w:pos="567"/>
                <w:tab w:val="left" w:pos="1134"/>
              </w:tabs>
              <w:spacing w:after="0"/>
              <w:jc w:val="both"/>
              <w:rPr>
                <w:b/>
              </w:rPr>
            </w:pPr>
            <w:r>
              <w:rPr>
                <w:b/>
              </w:rPr>
              <w:t>HĐ3:</w:t>
            </w:r>
          </w:p>
          <w:p w14:paraId="21B0C120" w14:textId="77777777" w:rsidR="00B009BE" w:rsidRDefault="00000000">
            <w:pPr>
              <w:tabs>
                <w:tab w:val="left" w:pos="567"/>
                <w:tab w:val="left" w:pos="1134"/>
              </w:tabs>
              <w:spacing w:after="0"/>
            </w:pPr>
            <w:r>
              <w:t>a) Do ABCD là hình chữ nhật nên </w:t>
            </w:r>
          </w:p>
          <w:p w14:paraId="14EDA7CB" w14:textId="77777777" w:rsidR="00B009BE" w:rsidRDefault="00000000">
            <w:pPr>
              <w:tabs>
                <w:tab w:val="left" w:pos="567"/>
                <w:tab w:val="left" w:pos="1134"/>
              </w:tabs>
              <w:spacing w:after="0"/>
            </w:pPr>
            <w:r>
              <w:t xml:space="preserve">-  </w:t>
            </w:r>
            <m:oMath>
              <m:acc>
                <m:accPr>
                  <m:ctrlPr>
                    <w:rPr>
                      <w:rFonts w:ascii="Cambria Math" w:hAnsi="Cambria Math"/>
                    </w:rPr>
                  </m:ctrlPr>
                </m:accPr>
                <m:e>
                  <m:r>
                    <w:rPr>
                      <w:rFonts w:ascii="Cambria Math" w:hAnsi="Cambria Math"/>
                    </w:rPr>
                    <m:t>A</m:t>
                  </m:r>
                </m:e>
              </m:acc>
            </m:oMath>
            <w:r>
              <w:t xml:space="preserve"> =</w:t>
            </w:r>
            <m:oMath>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r>
                    <w:rPr>
                      <w:rFonts w:ascii="Cambria Math" w:hAnsi="Cambria Math"/>
                    </w:rPr>
                    <m:t>C</m:t>
                  </m:r>
                </m:e>
              </m:acc>
            </m:oMath>
            <w:r>
              <w:t>=</w:t>
            </w:r>
            <w:r>
              <w:object w:dxaOrig="274" w:dyaOrig="334" w14:anchorId="574BF276">
                <v:shape id="_x0000_i1029" type="#_x0000_t75" style="width:13.35pt;height:16.9pt" o:ole="">
                  <v:imagedata r:id="rId10" o:title=""/>
                </v:shape>
                <o:OLEObject Type="Embed" ProgID="Equation.DSMT4" ShapeID="_x0000_i1029" DrawAspect="Content" ObjectID="_1797795267" r:id="rId18"/>
              </w:object>
            </w:r>
            <w:r>
              <w:t>= 90</w:t>
            </w:r>
            <w:r>
              <w:rPr>
                <w:vertAlign w:val="superscript"/>
              </w:rPr>
              <w:t>o</w:t>
            </w:r>
          </w:p>
          <w:p w14:paraId="7C4ACEF0" w14:textId="77777777" w:rsidR="00B009BE" w:rsidRDefault="00000000">
            <w:pPr>
              <w:spacing w:after="0"/>
              <w:ind w:right="48"/>
              <w:jc w:val="both"/>
            </w:pPr>
            <w:r>
              <w:t>- AB = CD, AD = BC.</w:t>
            </w:r>
          </w:p>
          <w:p w14:paraId="5CF1D63B" w14:textId="77777777" w:rsidR="00B009BE" w:rsidRDefault="00000000">
            <w:pPr>
              <w:spacing w:after="0"/>
              <w:ind w:left="48" w:right="48"/>
              <w:jc w:val="both"/>
            </w:pPr>
            <w:r>
              <w:t>- Mà AB = BC nên AB = BC = CD = DA.</w:t>
            </w:r>
          </w:p>
          <w:p w14:paraId="44B477D1" w14:textId="77777777" w:rsidR="00B009BE" w:rsidRDefault="00000000">
            <w:pPr>
              <w:spacing w:after="0"/>
              <w:ind w:left="48" w:right="48"/>
              <w:jc w:val="both"/>
            </w:pPr>
            <w:r>
              <w:t>- Vì tứ giác ABCD có 4 góc vuông và 4 cạnh bằng nhau nên tứ giác ABCD là hình vuông.</w:t>
            </w:r>
          </w:p>
          <w:p w14:paraId="5A65535B" w14:textId="77777777" w:rsidR="00B009BE" w:rsidRDefault="00000000">
            <w:pPr>
              <w:spacing w:after="0"/>
              <w:ind w:left="48" w:right="48"/>
              <w:jc w:val="both"/>
            </w:pPr>
            <w:r>
              <w:t>b)  Do ABCD là hình chữ nhật nên hai đường chéo AC và BD cắt nhau tại trung điểm O của mỗi đường.</w:t>
            </w:r>
          </w:p>
          <w:p w14:paraId="7C3BC05E" w14:textId="77777777" w:rsidR="00B009BE" w:rsidRDefault="00000000">
            <w:pPr>
              <w:spacing w:after="0"/>
              <w:ind w:left="48" w:right="48"/>
              <w:jc w:val="both"/>
            </w:pPr>
            <w:sdt>
              <w:sdtPr>
                <w:tag w:val="goog_rdk_1"/>
                <w:id w:val="2128817955"/>
              </w:sdtPr>
              <w:sdtContent>
                <w:r>
                  <w:rPr>
                    <w:rFonts w:ascii="Gungsuh" w:eastAsia="Gungsuh" w:hAnsi="Gungsuh" w:cs="Gungsuh"/>
                  </w:rPr>
                  <w:t>Mà AC ⊥ BD</w:t>
                </w:r>
              </w:sdtContent>
            </w:sdt>
          </w:p>
          <w:p w14:paraId="1B4FCF16" w14:textId="77777777" w:rsidR="00B009BE" w:rsidRDefault="00000000">
            <w:pPr>
              <w:spacing w:after="0"/>
              <w:ind w:left="48" w:right="48"/>
              <w:jc w:val="both"/>
            </w:pPr>
            <w:r>
              <w:lastRenderedPageBreak/>
              <w:t>Do đó AC là đường trung trực của đoạn thẳng BD.</w:t>
            </w:r>
          </w:p>
          <w:p w14:paraId="5FC8390F" w14:textId="77777777" w:rsidR="00B009BE" w:rsidRDefault="00000000">
            <w:pPr>
              <w:tabs>
                <w:tab w:val="left" w:pos="567"/>
                <w:tab w:val="left" w:pos="1134"/>
              </w:tabs>
              <w:spacing w:after="0"/>
            </w:pPr>
            <w:r>
              <w:t>• Do ABCD là hình chữ nhật nên:</w:t>
            </w:r>
          </w:p>
          <w:p w14:paraId="1F41EBE3" w14:textId="77777777" w:rsidR="00B009BE" w:rsidRDefault="00000000">
            <w:pPr>
              <w:tabs>
                <w:tab w:val="left" w:pos="567"/>
                <w:tab w:val="left" w:pos="1134"/>
              </w:tabs>
              <w:spacing w:after="0"/>
            </w:pPr>
            <w:r>
              <w:t xml:space="preserve"> -  </w:t>
            </w:r>
            <m:oMath>
              <m:acc>
                <m:accPr>
                  <m:ctrlPr>
                    <w:rPr>
                      <w:rFonts w:ascii="Cambria Math" w:hAnsi="Cambria Math"/>
                    </w:rPr>
                  </m:ctrlPr>
                </m:accPr>
                <m:e>
                  <m:r>
                    <w:rPr>
                      <w:rFonts w:ascii="Cambria Math" w:hAnsi="Cambria Math"/>
                    </w:rPr>
                    <m:t>A</m:t>
                  </m:r>
                </m:e>
              </m:acc>
            </m:oMath>
            <w:r>
              <w:t xml:space="preserve"> =</w:t>
            </w:r>
            <m:oMath>
              <m:acc>
                <m:accPr>
                  <m:ctrlPr>
                    <w:rPr>
                      <w:rFonts w:ascii="Cambria Math" w:hAnsi="Cambria Math"/>
                    </w:rPr>
                  </m:ctrlPr>
                </m:accPr>
                <m:e>
                  <m:r>
                    <w:rPr>
                      <w:rFonts w:ascii="Cambria Math" w:hAnsi="Cambria Math"/>
                    </w:rPr>
                    <m:t xml:space="preserve"> B</m:t>
                  </m:r>
                </m:e>
              </m:acc>
              <m:r>
                <w:rPr>
                  <w:rFonts w:ascii="Cambria Math" w:hAnsi="Cambria Math"/>
                </w:rPr>
                <m:t>=</m:t>
              </m:r>
              <m:acc>
                <m:accPr>
                  <m:ctrlPr>
                    <w:rPr>
                      <w:rFonts w:ascii="Cambria Math" w:hAnsi="Cambria Math"/>
                    </w:rPr>
                  </m:ctrlPr>
                </m:accPr>
                <m:e>
                  <m:r>
                    <w:rPr>
                      <w:rFonts w:ascii="Cambria Math" w:hAnsi="Cambria Math"/>
                    </w:rPr>
                    <m:t>C</m:t>
                  </m:r>
                </m:e>
              </m:acc>
            </m:oMath>
            <w:r>
              <w:t>=</w:t>
            </w:r>
            <w:r>
              <w:object w:dxaOrig="274" w:dyaOrig="334" w14:anchorId="17A18C7C">
                <v:shape id="_x0000_i1030" type="#_x0000_t75" style="width:13.35pt;height:16.9pt" o:ole="">
                  <v:imagedata r:id="rId10" o:title=""/>
                </v:shape>
                <o:OLEObject Type="Embed" ProgID="Equation.DSMT4" ShapeID="_x0000_i1030" DrawAspect="Content" ObjectID="_1797795268" r:id="rId19"/>
              </w:object>
            </w:r>
            <w:r>
              <w:t>= 90</w:t>
            </w:r>
            <w:r>
              <w:rPr>
                <w:vertAlign w:val="superscript"/>
              </w:rPr>
              <w:t>o</w:t>
            </w:r>
          </w:p>
          <w:p w14:paraId="3F032B79" w14:textId="77777777" w:rsidR="00B009BE" w:rsidRDefault="00000000">
            <w:pPr>
              <w:spacing w:after="0"/>
              <w:ind w:left="48" w:right="48"/>
            </w:pPr>
            <w:r>
              <w:t>- và AB = CD; AD = BC.</w:t>
            </w:r>
          </w:p>
          <w:p w14:paraId="77A789C9" w14:textId="77777777" w:rsidR="00B009BE" w:rsidRDefault="00000000">
            <w:pPr>
              <w:spacing w:after="0"/>
              <w:ind w:left="48" w:right="48"/>
            </w:pPr>
            <w:r>
              <w:t>- Do AC là đường trung trực của đoạn thẳng BD nên AB = AD và CB = CD.</w:t>
            </w:r>
          </w:p>
          <w:p w14:paraId="715DD323" w14:textId="77777777" w:rsidR="00B009BE" w:rsidRDefault="00000000">
            <w:pPr>
              <w:spacing w:after="0"/>
              <w:ind w:left="48" w:right="48"/>
            </w:pPr>
            <w:r>
              <w:t>Do đó AB = BC = CD = DA.</w:t>
            </w:r>
          </w:p>
          <w:p w14:paraId="3779CDF1" w14:textId="77777777" w:rsidR="00B009BE" w:rsidRDefault="00000000">
            <w:pPr>
              <w:spacing w:after="0"/>
              <w:ind w:left="48" w:right="48"/>
            </w:pPr>
            <w:r>
              <w:t>- Tứ giác ABCD có 4 góc vuông và 4 cạnh bằng nhau nên là hình vuông.</w:t>
            </w:r>
          </w:p>
          <w:p w14:paraId="56DE6380" w14:textId="77777777" w:rsidR="00B009BE" w:rsidRDefault="00000000">
            <w:pPr>
              <w:spacing w:after="0"/>
              <w:ind w:left="48" w:right="48"/>
              <w:jc w:val="both"/>
            </w:pPr>
            <w:r>
              <w:t>c) Do ABCD là hình chữ nhật nên </w:t>
            </w:r>
          </w:p>
          <w:p w14:paraId="2C9C143F" w14:textId="77777777" w:rsidR="00B009BE" w:rsidRDefault="00000000">
            <w:pPr>
              <w:spacing w:after="0"/>
              <w:ind w:right="48"/>
              <w:jc w:val="both"/>
            </w:pPr>
            <w:r>
              <w:t xml:space="preserve">- </w:t>
            </w:r>
            <m:oMath>
              <m:acc>
                <m:accPr>
                  <m:ctrlPr>
                    <w:rPr>
                      <w:rFonts w:ascii="Cambria Math" w:hAnsi="Cambria Math"/>
                    </w:rPr>
                  </m:ctrlPr>
                </m:accPr>
                <m:e>
                  <m:r>
                    <w:rPr>
                      <w:rFonts w:ascii="Cambria Math" w:hAnsi="Cambria Math"/>
                    </w:rPr>
                    <m:t>A</m:t>
                  </m:r>
                </m:e>
              </m:acc>
            </m:oMath>
            <w:r>
              <w:t xml:space="preserve"> =</w:t>
            </w:r>
            <m:oMath>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r>
                    <w:rPr>
                      <w:rFonts w:ascii="Cambria Math" w:hAnsi="Cambria Math"/>
                    </w:rPr>
                    <m:t>C</m:t>
                  </m:r>
                </m:e>
              </m:acc>
            </m:oMath>
            <w:r>
              <w:t>=</w:t>
            </w:r>
            <w:r>
              <w:object w:dxaOrig="274" w:dyaOrig="334" w14:anchorId="2B972EF0">
                <v:shape id="_x0000_i1031" type="#_x0000_t75" style="width:13.35pt;height:16.9pt" o:ole="">
                  <v:imagedata r:id="rId10" o:title=""/>
                </v:shape>
                <o:OLEObject Type="Embed" ProgID="Equation.DSMT4" ShapeID="_x0000_i1031" DrawAspect="Content" ObjectID="_1797795269" r:id="rId20"/>
              </w:object>
            </w:r>
            <w:r>
              <w:t>= 90</w:t>
            </w:r>
            <w:r>
              <w:rPr>
                <w:vertAlign w:val="superscript"/>
              </w:rPr>
              <w:t>o</w:t>
            </w:r>
          </w:p>
          <w:p w14:paraId="7AC17A31" w14:textId="77777777" w:rsidR="00B009BE" w:rsidRDefault="00000000">
            <w:pPr>
              <w:spacing w:after="0"/>
              <w:ind w:left="48" w:right="48"/>
              <w:jc w:val="both"/>
            </w:pPr>
            <w:r>
              <w:t>- và AD // BC</w:t>
            </w:r>
          </w:p>
          <w:p w14:paraId="6B79AAAD" w14:textId="77777777" w:rsidR="00B009BE" w:rsidRDefault="00000000">
            <w:pPr>
              <w:spacing w:after="0"/>
              <w:ind w:left="48" w:right="48"/>
            </w:pPr>
            <w:r>
              <w:t xml:space="preserve">Từ AD // BC </w:t>
            </w:r>
          </w:p>
          <w:p w14:paraId="359598DF" w14:textId="77777777" w:rsidR="00B009BE" w:rsidRDefault="00000000">
            <w:pPr>
              <w:spacing w:after="0"/>
              <w:ind w:left="48" w:right="48"/>
            </w:pPr>
            <w:r>
              <w:t>suy ra </w:t>
            </w:r>
            <m:oMath>
              <m:acc>
                <m:accPr>
                  <m:ctrlPr>
                    <w:rPr>
                      <w:rFonts w:ascii="Cambria Math" w:hAnsi="Cambria Math"/>
                    </w:rPr>
                  </m:ctrlPr>
                </m:accPr>
                <m:e>
                  <m:r>
                    <w:rPr>
                      <w:rFonts w:ascii="Cambria Math" w:hAnsi="Cambria Math"/>
                    </w:rPr>
                    <m:t>DAC</m:t>
                  </m:r>
                </m:e>
              </m:acc>
            </m:oMath>
            <w:r>
              <w:t>=</w:t>
            </w:r>
            <m:oMath>
              <m:acc>
                <m:accPr>
                  <m:ctrlPr>
                    <w:rPr>
                      <w:rFonts w:ascii="Cambria Math" w:hAnsi="Cambria Math"/>
                    </w:rPr>
                  </m:ctrlPr>
                </m:accPr>
                <m:e>
                  <m:r>
                    <w:rPr>
                      <w:rFonts w:ascii="Cambria Math" w:hAnsi="Cambria Math"/>
                    </w:rPr>
                    <m:t>BAC</m:t>
                  </m:r>
                </m:e>
              </m:acc>
            </m:oMath>
            <w:r>
              <w:t> (so le trong).</w:t>
            </w:r>
          </w:p>
          <w:p w14:paraId="47167DC0" w14:textId="77777777" w:rsidR="00B009BE" w:rsidRDefault="00000000">
            <w:pPr>
              <w:spacing w:after="0"/>
              <w:ind w:left="48" w:right="48"/>
            </w:pPr>
            <w:r>
              <w:t>Mặt khác, AC là tia phân giác của góc DAB nên </w:t>
            </w:r>
            <m:oMath>
              <m:acc>
                <m:accPr>
                  <m:ctrlPr>
                    <w:rPr>
                      <w:rFonts w:ascii="Cambria Math" w:hAnsi="Cambria Math"/>
                    </w:rPr>
                  </m:ctrlPr>
                </m:accPr>
                <m:e>
                  <m:r>
                    <w:rPr>
                      <w:rFonts w:ascii="Cambria Math" w:hAnsi="Cambria Math"/>
                    </w:rPr>
                    <m:t>DAC</m:t>
                  </m:r>
                </m:e>
              </m:acc>
            </m:oMath>
            <w:r>
              <w:t xml:space="preserve"> = </w:t>
            </w:r>
            <m:oMath>
              <m:acc>
                <m:accPr>
                  <m:ctrlPr>
                    <w:rPr>
                      <w:rFonts w:ascii="Cambria Math" w:hAnsi="Cambria Math"/>
                    </w:rPr>
                  </m:ctrlPr>
                </m:accPr>
                <m:e>
                  <m:r>
                    <w:rPr>
                      <w:rFonts w:ascii="Cambria Math" w:hAnsi="Cambria Math"/>
                    </w:rPr>
                    <m:t>BAC</m:t>
                  </m:r>
                </m:e>
              </m:acc>
            </m:oMath>
          </w:p>
          <w:p w14:paraId="44E30751" w14:textId="77777777" w:rsidR="00B009BE" w:rsidRDefault="00000000">
            <w:pPr>
              <w:spacing w:after="0"/>
              <w:ind w:left="48" w:right="48"/>
            </w:pPr>
            <w:r>
              <w:t xml:space="preserve">Suy ra </w:t>
            </w:r>
            <m:oMath>
              <m:acc>
                <m:accPr>
                  <m:ctrlPr>
                    <w:rPr>
                      <w:rFonts w:ascii="Cambria Math" w:hAnsi="Cambria Math"/>
                    </w:rPr>
                  </m:ctrlPr>
                </m:accPr>
                <m:e>
                  <m:r>
                    <w:rPr>
                      <w:rFonts w:ascii="Cambria Math" w:hAnsi="Cambria Math"/>
                    </w:rPr>
                    <m:t>BAC</m:t>
                  </m:r>
                </m:e>
              </m:acc>
              <m:r>
                <w:rPr>
                  <w:rFonts w:ascii="Cambria Math" w:hAnsi="Cambria Math"/>
                </w:rPr>
                <m:t xml:space="preserve"> </m:t>
              </m:r>
            </m:oMath>
            <w:r>
              <w:t xml:space="preserve">= </w:t>
            </w:r>
            <m:oMath>
              <m:acc>
                <m:accPr>
                  <m:ctrlPr>
                    <w:rPr>
                      <w:rFonts w:ascii="Cambria Math" w:hAnsi="Cambria Math"/>
                    </w:rPr>
                  </m:ctrlPr>
                </m:accPr>
                <m:e>
                  <m:r>
                    <w:rPr>
                      <w:rFonts w:ascii="Cambria Math" w:hAnsi="Cambria Math"/>
                    </w:rPr>
                    <m:t>BCA</m:t>
                  </m:r>
                </m:e>
              </m:acc>
            </m:oMath>
            <w:r>
              <w:t xml:space="preserve"> (vì cùng bằng </w:t>
            </w:r>
            <m:oMath>
              <m:acc>
                <m:accPr>
                  <m:ctrlPr>
                    <w:rPr>
                      <w:rFonts w:ascii="Cambria Math" w:hAnsi="Cambria Math"/>
                    </w:rPr>
                  </m:ctrlPr>
                </m:accPr>
                <m:e>
                  <m:r>
                    <w:rPr>
                      <w:rFonts w:ascii="Cambria Math" w:hAnsi="Cambria Math"/>
                    </w:rPr>
                    <m:t>DAC</m:t>
                  </m:r>
                </m:e>
              </m:acc>
            </m:oMath>
            <w:r>
              <w:t>).</w:t>
            </w:r>
          </w:p>
          <w:p w14:paraId="549C7CBA" w14:textId="77777777" w:rsidR="00B009BE" w:rsidRDefault="00000000">
            <w:pPr>
              <w:spacing w:after="0"/>
              <w:ind w:left="48" w:right="48"/>
            </w:pPr>
            <w:r>
              <w:t>Tam giác ABC vuông tại B (</w:t>
            </w:r>
            <m:oMath>
              <m:acc>
                <m:accPr>
                  <m:ctrlPr>
                    <w:rPr>
                      <w:rFonts w:ascii="Cambria Math" w:hAnsi="Cambria Math"/>
                    </w:rPr>
                  </m:ctrlPr>
                </m:accPr>
                <m:e>
                  <m:r>
                    <w:rPr>
                      <w:rFonts w:ascii="Cambria Math" w:hAnsi="Cambria Math"/>
                    </w:rPr>
                    <m:t>B</m:t>
                  </m:r>
                </m:e>
              </m:acc>
            </m:oMath>
            <w:r>
              <w:t>=90°) có </w:t>
            </w:r>
            <m:oMath>
              <m:acc>
                <m:accPr>
                  <m:ctrlPr>
                    <w:rPr>
                      <w:rFonts w:ascii="Cambria Math" w:hAnsi="Cambria Math"/>
                    </w:rPr>
                  </m:ctrlPr>
                </m:accPr>
                <m:e>
                  <m:r>
                    <w:rPr>
                      <w:rFonts w:ascii="Cambria Math" w:hAnsi="Cambria Math"/>
                    </w:rPr>
                    <m:t>BAC</m:t>
                  </m:r>
                </m:e>
              </m:acc>
              <m:r>
                <w:rPr>
                  <w:rFonts w:ascii="Cambria Math" w:hAnsi="Cambria Math"/>
                </w:rPr>
                <m:t xml:space="preserve"> </m:t>
              </m:r>
            </m:oMath>
            <w:r>
              <w:t>=</w:t>
            </w:r>
            <m:oMath>
              <m:acc>
                <m:accPr>
                  <m:ctrlPr>
                    <w:rPr>
                      <w:rFonts w:ascii="Cambria Math" w:hAnsi="Cambria Math"/>
                    </w:rPr>
                  </m:ctrlPr>
                </m:accPr>
                <m:e>
                  <m:r>
                    <w:rPr>
                      <w:rFonts w:ascii="Cambria Math" w:hAnsi="Cambria Math"/>
                    </w:rPr>
                    <m:t>BCA</m:t>
                  </m:r>
                </m:e>
              </m:acc>
            </m:oMath>
          </w:p>
          <w:p w14:paraId="1269BE4B" w14:textId="77777777" w:rsidR="00B009BE" w:rsidRDefault="00000000">
            <w:pPr>
              <w:spacing w:after="0"/>
              <w:ind w:left="48" w:right="48"/>
              <w:jc w:val="both"/>
            </w:pPr>
            <w:r>
              <w:t>Do đó ΔABC vuông cân tại B.</w:t>
            </w:r>
          </w:p>
          <w:p w14:paraId="7DB60B19" w14:textId="77777777" w:rsidR="00B009BE" w:rsidRDefault="00000000">
            <w:pPr>
              <w:spacing w:after="0"/>
              <w:ind w:left="48" w:right="48"/>
              <w:jc w:val="both"/>
            </w:pPr>
            <w:r>
              <w:t>• Do ΔABC vuông cân tại B nên BA = BC.</w:t>
            </w:r>
          </w:p>
          <w:p w14:paraId="4BD4C5B4" w14:textId="77777777" w:rsidR="00B009BE" w:rsidRDefault="00000000">
            <w:pPr>
              <w:spacing w:after="0"/>
              <w:ind w:left="48" w:right="48"/>
              <w:jc w:val="both"/>
            </w:pPr>
            <w:r>
              <w:t>Theo kết quả câu a, hình chữ nhật ABCD có hai cạnh kề BA và BC bằng nhau nên là hình vuông.</w:t>
            </w:r>
          </w:p>
          <w:p w14:paraId="3CB15B8A" w14:textId="77777777" w:rsidR="00B009BE" w:rsidRDefault="00000000">
            <w:pPr>
              <w:spacing w:after="0"/>
              <w:ind w:left="48" w:right="48"/>
              <w:jc w:val="both"/>
            </w:pPr>
            <w:r>
              <w:t>Kết luận (SGK/118)</w:t>
            </w:r>
          </w:p>
          <w:p w14:paraId="7B118C1B" w14:textId="77777777" w:rsidR="00B009BE" w:rsidRDefault="00000000">
            <w:pPr>
              <w:spacing w:after="0"/>
              <w:ind w:left="48" w:right="48"/>
              <w:jc w:val="both"/>
            </w:pPr>
            <w:r>
              <w:t>VD4: (SGK/118)</w:t>
            </w:r>
          </w:p>
          <w:p w14:paraId="6B38D2E1" w14:textId="77777777" w:rsidR="00B009BE" w:rsidRDefault="00000000">
            <w:pPr>
              <w:spacing w:after="0"/>
              <w:ind w:left="48" w:right="48"/>
              <w:jc w:val="both"/>
            </w:pPr>
            <w:r>
              <w:rPr>
                <w:b/>
              </w:rPr>
              <w:t>Luyện tập 2:</w:t>
            </w:r>
          </w:p>
          <w:p w14:paraId="7DFEF14E" w14:textId="77777777" w:rsidR="00B009BE" w:rsidRDefault="00000000">
            <w:pPr>
              <w:spacing w:after="0"/>
              <w:ind w:left="48" w:right="48"/>
              <w:jc w:val="center"/>
            </w:pPr>
            <w:r>
              <w:rPr>
                <w:noProof/>
              </w:rPr>
              <w:drawing>
                <wp:inline distT="0" distB="0" distL="0" distR="0" wp14:anchorId="61F08860" wp14:editId="63ACA6E3">
                  <wp:extent cx="1257404" cy="897541"/>
                  <wp:effectExtent l="0" t="0" r="0" b="0"/>
                  <wp:docPr id="18" name="image12.png" descr="Luyện tập 2 trang 118 Toán 8 Tập 1 Cánh diều | Giải Toán 8"/>
                  <wp:cNvGraphicFramePr/>
                  <a:graphic xmlns:a="http://schemas.openxmlformats.org/drawingml/2006/main">
                    <a:graphicData uri="http://schemas.openxmlformats.org/drawingml/2006/picture">
                      <pic:pic xmlns:pic="http://schemas.openxmlformats.org/drawingml/2006/picture">
                        <pic:nvPicPr>
                          <pic:cNvPr id="0" name="image12.png" descr="Luyện tập 2 trang 118 Toán 8 Tập 1 Cánh diều | Giải Toán 8"/>
                          <pic:cNvPicPr preferRelativeResize="0"/>
                        </pic:nvPicPr>
                        <pic:blipFill>
                          <a:blip r:embed="rId21"/>
                          <a:srcRect/>
                          <a:stretch>
                            <a:fillRect/>
                          </a:stretch>
                        </pic:blipFill>
                        <pic:spPr>
                          <a:xfrm>
                            <a:off x="0" y="0"/>
                            <a:ext cx="1257404" cy="897541"/>
                          </a:xfrm>
                          <a:prstGeom prst="rect">
                            <a:avLst/>
                          </a:prstGeom>
                          <a:ln/>
                        </pic:spPr>
                      </pic:pic>
                    </a:graphicData>
                  </a:graphic>
                </wp:inline>
              </w:drawing>
            </w:r>
          </w:p>
          <w:p w14:paraId="387C2902" w14:textId="77777777" w:rsidR="00B009BE" w:rsidRDefault="00000000">
            <w:pPr>
              <w:spacing w:after="0"/>
              <w:ind w:left="48" w:right="48"/>
              <w:jc w:val="both"/>
            </w:pPr>
            <w:r>
              <w:t>• Do tam giác ABC là tam giác vuông cân tại A nên </w:t>
            </w:r>
            <m:oMath>
              <m:acc>
                <m:accPr>
                  <m:ctrlPr>
                    <w:rPr>
                      <w:rFonts w:ascii="Cambria Math" w:hAnsi="Cambria Math"/>
                    </w:rPr>
                  </m:ctrlPr>
                </m:accPr>
                <m:e>
                  <m:r>
                    <w:rPr>
                      <w:rFonts w:ascii="Cambria Math" w:hAnsi="Cambria Math"/>
                    </w:rPr>
                    <m:t>ABC</m:t>
                  </m:r>
                </m:e>
              </m:acc>
            </m:oMath>
            <w:r>
              <w:t>=</w:t>
            </w:r>
            <m:oMath>
              <m:acc>
                <m:accPr>
                  <m:ctrlPr>
                    <w:rPr>
                      <w:rFonts w:ascii="Cambria Math" w:hAnsi="Cambria Math"/>
                    </w:rPr>
                  </m:ctrlPr>
                </m:accPr>
                <m:e>
                  <m:r>
                    <w:rPr>
                      <w:rFonts w:ascii="Cambria Math" w:hAnsi="Cambria Math"/>
                    </w:rPr>
                    <m:t>ACB</m:t>
                  </m:r>
                </m:e>
              </m:acc>
            </m:oMath>
            <w:r>
              <w:t>=45°</w:t>
            </w:r>
          </w:p>
          <w:p w14:paraId="0E3E0C51" w14:textId="77777777" w:rsidR="00B009BE" w:rsidRDefault="00000000">
            <w:pPr>
              <w:spacing w:after="0"/>
              <w:ind w:left="48" w:right="48"/>
            </w:pPr>
            <w:r>
              <w:t>Xét ΔBDH vuông tại D có </w:t>
            </w:r>
            <m:oMath>
              <m:acc>
                <m:accPr>
                  <m:ctrlPr>
                    <w:rPr>
                      <w:rFonts w:ascii="Cambria Math" w:hAnsi="Cambria Math"/>
                    </w:rPr>
                  </m:ctrlPr>
                </m:accPr>
                <m:e>
                  <m:r>
                    <w:rPr>
                      <w:rFonts w:ascii="Cambria Math" w:hAnsi="Cambria Math"/>
                    </w:rPr>
                    <m:t>DBH</m:t>
                  </m:r>
                </m:e>
              </m:acc>
            </m:oMath>
            <w:r>
              <w:t>+</w:t>
            </w:r>
            <m:oMath>
              <m:acc>
                <m:accPr>
                  <m:ctrlPr>
                    <w:rPr>
                      <w:rFonts w:ascii="Cambria Math" w:hAnsi="Cambria Math"/>
                    </w:rPr>
                  </m:ctrlPr>
                </m:accPr>
                <m:e>
                  <m:r>
                    <w:rPr>
                      <w:rFonts w:ascii="Cambria Math" w:hAnsi="Cambria Math"/>
                    </w:rPr>
                    <m:t>DBH</m:t>
                  </m:r>
                </m:e>
              </m:acc>
              <m:r>
                <w:rPr>
                  <w:rFonts w:ascii="Cambria Math" w:hAnsi="Cambria Math"/>
                </w:rPr>
                <m:t xml:space="preserve"> </m:t>
              </m:r>
            </m:oMath>
            <w:r>
              <w:t>= 90°</w:t>
            </w:r>
          </w:p>
          <w:p w14:paraId="7D6B4A0D" w14:textId="77777777" w:rsidR="00B009BE" w:rsidRDefault="00000000">
            <w:pPr>
              <w:spacing w:after="0"/>
              <w:ind w:left="48" w:right="48"/>
            </w:pPr>
            <w:r>
              <w:t>Suy ra </w:t>
            </w:r>
            <m:oMath>
              <m:acc>
                <m:accPr>
                  <m:ctrlPr>
                    <w:rPr>
                      <w:rFonts w:ascii="Cambria Math" w:hAnsi="Cambria Math"/>
                    </w:rPr>
                  </m:ctrlPr>
                </m:accPr>
                <m:e>
                  <m:r>
                    <w:rPr>
                      <w:rFonts w:ascii="Cambria Math" w:hAnsi="Cambria Math"/>
                    </w:rPr>
                    <m:t>DHB</m:t>
                  </m:r>
                </m:e>
              </m:acc>
            </m:oMath>
            <w:sdt>
              <w:sdtPr>
                <w:tag w:val="goog_rdk_2"/>
                <w:id w:val="-1578436631"/>
              </w:sdtPr>
              <w:sdtContent>
                <w:r>
                  <w:rPr>
                    <w:rFonts w:ascii="Gungsuh" w:eastAsia="Gungsuh" w:hAnsi="Gungsuh" w:cs="Gungsuh"/>
                  </w:rPr>
                  <w:t>=90°−</w:t>
                </w:r>
              </w:sdtContent>
            </w:sdt>
            <m:oMath>
              <m:acc>
                <m:accPr>
                  <m:ctrlPr>
                    <w:rPr>
                      <w:rFonts w:ascii="Cambria Math" w:hAnsi="Cambria Math"/>
                    </w:rPr>
                  </m:ctrlPr>
                </m:accPr>
                <m:e>
                  <m:r>
                    <w:rPr>
                      <w:rFonts w:ascii="Cambria Math" w:hAnsi="Cambria Math"/>
                    </w:rPr>
                    <m:t>DBH</m:t>
                  </m:r>
                </m:e>
              </m:acc>
            </m:oMath>
            <w:sdt>
              <w:sdtPr>
                <w:tag w:val="goog_rdk_3"/>
                <w:id w:val="1409195391"/>
              </w:sdtPr>
              <w:sdtContent>
                <w:r>
                  <w:rPr>
                    <w:rFonts w:ascii="Gungsuh" w:eastAsia="Gungsuh" w:hAnsi="Gungsuh" w:cs="Gungsuh"/>
                  </w:rPr>
                  <w:t>=90°−45°=45°</w:t>
                </w:r>
              </w:sdtContent>
            </w:sdt>
          </w:p>
          <w:p w14:paraId="1804D1A2" w14:textId="77777777" w:rsidR="00B009BE" w:rsidRDefault="00000000">
            <w:pPr>
              <w:spacing w:after="0"/>
              <w:ind w:left="48" w:right="48"/>
            </w:pPr>
            <w:r>
              <w:t xml:space="preserve">Khi đó ΔBDH vuông cân tại D, </w:t>
            </w:r>
          </w:p>
          <w:p w14:paraId="0BEADF8A" w14:textId="77777777" w:rsidR="00B009BE" w:rsidRDefault="00000000">
            <w:pPr>
              <w:spacing w:after="0"/>
              <w:ind w:left="48" w:right="48"/>
            </w:pPr>
            <w:r>
              <w:t>nên DB = DH.</w:t>
            </w:r>
          </w:p>
          <w:p w14:paraId="4C8E60A3" w14:textId="77777777" w:rsidR="00B009BE" w:rsidRDefault="00000000">
            <w:pPr>
              <w:spacing w:after="0"/>
              <w:ind w:left="48" w:right="48"/>
            </w:pPr>
            <w:r>
              <w:lastRenderedPageBreak/>
              <w:t>Chứng minh tương tự với ΔGEC ta cũng có ΔGEC vuông cân tại E nên EG = EC.</w:t>
            </w:r>
          </w:p>
          <w:p w14:paraId="0D1E2D34" w14:textId="77777777" w:rsidR="00B009BE" w:rsidRDefault="00000000">
            <w:pPr>
              <w:spacing w:after="0"/>
              <w:ind w:left="48" w:right="48"/>
            </w:pPr>
            <w:r>
              <w:t>Theo bài, BD = DE = EC.</w:t>
            </w:r>
          </w:p>
          <w:p w14:paraId="59B8CB27" w14:textId="77777777" w:rsidR="00B009BE" w:rsidRDefault="00000000">
            <w:pPr>
              <w:spacing w:after="0"/>
              <w:ind w:left="48" w:right="48"/>
            </w:pPr>
            <w:r>
              <w:t>Do đó DH = DE = EG.</w:t>
            </w:r>
          </w:p>
          <w:p w14:paraId="215677E7" w14:textId="77777777" w:rsidR="00B009BE" w:rsidRDefault="00000000">
            <w:pPr>
              <w:spacing w:after="0"/>
              <w:ind w:left="48" w:right="48"/>
            </w:pPr>
            <w:r>
              <w:t>• Xét tứ giác DEGH có DH // GE (cùng vuông góc với BC) và DH = DE</w:t>
            </w:r>
          </w:p>
          <w:p w14:paraId="0D429F81" w14:textId="77777777" w:rsidR="00B009BE" w:rsidRDefault="00000000">
            <w:pPr>
              <w:spacing w:after="0"/>
              <w:ind w:left="48" w:right="48"/>
            </w:pPr>
            <w:r>
              <w:t>Do đó tứ giác DEGH là hình bình hành.</w:t>
            </w:r>
          </w:p>
          <w:p w14:paraId="4FEDCF62" w14:textId="77777777" w:rsidR="00B009BE" w:rsidRDefault="00000000">
            <w:pPr>
              <w:spacing w:after="0"/>
              <w:ind w:left="48" w:right="48"/>
            </w:pPr>
            <w:r>
              <w:t>Lại có </w:t>
            </w:r>
            <m:oMath>
              <m:acc>
                <m:accPr>
                  <m:ctrlPr>
                    <w:rPr>
                      <w:rFonts w:ascii="Cambria Math" w:hAnsi="Cambria Math"/>
                    </w:rPr>
                  </m:ctrlPr>
                </m:accPr>
                <m:e>
                  <m:r>
                    <w:rPr>
                      <w:rFonts w:ascii="Cambria Math" w:hAnsi="Cambria Math"/>
                    </w:rPr>
                    <m:t>HDE</m:t>
                  </m:r>
                </m:e>
              </m:acc>
            </m:oMath>
            <w:r>
              <w:t>=90 nên DEGH là hình chữ nhật</w:t>
            </w:r>
          </w:p>
          <w:p w14:paraId="7139D34B" w14:textId="77777777" w:rsidR="00B009BE" w:rsidRDefault="00000000">
            <w:pPr>
              <w:spacing w:after="0"/>
              <w:ind w:left="48" w:right="48"/>
            </w:pPr>
            <w:r>
              <w:t>Mặt khác DEGH có hai cạnh kề DH và DE bằng nhau nên là hình vuông.</w:t>
            </w:r>
          </w:p>
        </w:tc>
      </w:tr>
    </w:tbl>
    <w:p w14:paraId="0B7C1754" w14:textId="77777777" w:rsidR="00B009BE" w:rsidRDefault="00000000">
      <w:pPr>
        <w:spacing w:after="0"/>
        <w:jc w:val="both"/>
        <w:rPr>
          <w:b/>
        </w:rPr>
      </w:pPr>
      <w:r>
        <w:rPr>
          <w:b/>
        </w:rPr>
        <w:lastRenderedPageBreak/>
        <w:t>C. HOẠT ĐỘNG LUYỆN TẬP</w:t>
      </w:r>
    </w:p>
    <w:p w14:paraId="32979F86" w14:textId="77777777" w:rsidR="00B009BE" w:rsidRDefault="00000000">
      <w:pPr>
        <w:tabs>
          <w:tab w:val="left" w:pos="567"/>
          <w:tab w:val="left" w:pos="1134"/>
        </w:tabs>
        <w:spacing w:after="0"/>
        <w:jc w:val="both"/>
      </w:pPr>
      <w:r>
        <w:rPr>
          <w:b/>
        </w:rPr>
        <w:t>a) Mục tiêu:</w:t>
      </w:r>
      <w:r>
        <w:t xml:space="preserve"> Học sinh củng cố lại kiến thức đã học.</w:t>
      </w:r>
    </w:p>
    <w:p w14:paraId="7DCF9F62" w14:textId="77777777" w:rsidR="00B009BE" w:rsidRDefault="00000000">
      <w:pPr>
        <w:tabs>
          <w:tab w:val="left" w:pos="567"/>
          <w:tab w:val="left" w:pos="1134"/>
        </w:tabs>
        <w:spacing w:after="0"/>
        <w:jc w:val="both"/>
      </w:pPr>
      <w:r>
        <w:rPr>
          <w:b/>
        </w:rPr>
        <w:t xml:space="preserve">b) Nội dung: </w:t>
      </w:r>
      <w:r>
        <w:t>HS vận dụng các kiến thức của bài học làm bài tập Bài 1, 2, 3 (SGK – 119).</w:t>
      </w:r>
    </w:p>
    <w:p w14:paraId="21226C4A" w14:textId="77777777" w:rsidR="00B009BE" w:rsidRDefault="00000000">
      <w:pPr>
        <w:tabs>
          <w:tab w:val="left" w:pos="567"/>
          <w:tab w:val="left" w:pos="1134"/>
        </w:tabs>
        <w:spacing w:after="0"/>
        <w:jc w:val="both"/>
      </w:pPr>
      <w:r>
        <w:rPr>
          <w:b/>
        </w:rPr>
        <w:t xml:space="preserve">c) Sản phẩm học tập: </w:t>
      </w:r>
      <w:r>
        <w:t xml:space="preserve">Câu trả lời của HS trong bài tập 1, 2, 3, </w:t>
      </w:r>
    </w:p>
    <w:p w14:paraId="40A105C2" w14:textId="77777777" w:rsidR="00B009BE" w:rsidRDefault="00000000">
      <w:pPr>
        <w:tabs>
          <w:tab w:val="left" w:pos="567"/>
          <w:tab w:val="left" w:pos="1134"/>
        </w:tabs>
        <w:spacing w:after="0"/>
        <w:jc w:val="both"/>
        <w:rPr>
          <w:b/>
        </w:rPr>
      </w:pPr>
      <w:r>
        <w:rPr>
          <w:b/>
        </w:rPr>
        <w:t xml:space="preserve">d) Tổ chức thực hiện: </w:t>
      </w:r>
    </w:p>
    <w:p w14:paraId="7C66CA20" w14:textId="77777777" w:rsidR="00B009BE" w:rsidRDefault="00000000">
      <w:pPr>
        <w:tabs>
          <w:tab w:val="left" w:pos="567"/>
          <w:tab w:val="left" w:pos="1134"/>
        </w:tabs>
        <w:spacing w:after="0"/>
        <w:jc w:val="both"/>
        <w:rPr>
          <w:i/>
        </w:rPr>
      </w:pPr>
      <w:r>
        <w:rPr>
          <w:b/>
          <w:i/>
        </w:rPr>
        <w:t>Bước 1: Chuyển giao nhiệm vụ:</w:t>
      </w:r>
      <w:r>
        <w:rPr>
          <w:i/>
        </w:rPr>
        <w:t xml:space="preserve"> </w:t>
      </w:r>
    </w:p>
    <w:p w14:paraId="0E6527FC" w14:textId="77777777" w:rsidR="00B009BE" w:rsidRDefault="00000000">
      <w:pPr>
        <w:spacing w:after="0"/>
        <w:jc w:val="both"/>
      </w:pPr>
      <w:r>
        <w:t xml:space="preserve">- GV tổ chức cho HS hoạt động thực </w:t>
      </w:r>
      <w:proofErr w:type="gramStart"/>
      <w:r>
        <w:t>hiện  nài</w:t>
      </w:r>
      <w:proofErr w:type="gramEnd"/>
      <w:r>
        <w:t xml:space="preserve"> tập trắc nghiệm, Bài 1, 2, 3 (SGK – 119).</w:t>
      </w:r>
    </w:p>
    <w:p w14:paraId="59BBB9D9" w14:textId="77777777" w:rsidR="00B009BE" w:rsidRDefault="00000000">
      <w:pPr>
        <w:shd w:val="clear" w:color="auto" w:fill="FFFFFF"/>
        <w:spacing w:after="0"/>
      </w:pPr>
      <w:r>
        <w:rPr>
          <w:b/>
        </w:rPr>
        <w:t>Câu 1: </w:t>
      </w:r>
      <w:r>
        <w:t>Chọn câu </w:t>
      </w:r>
      <w:r>
        <w:rPr>
          <w:b/>
        </w:rPr>
        <w:t>sai. </w:t>
      </w:r>
      <w:r>
        <w:t>Tứ giác nào có hai đường chéo bằng nhau.</w:t>
      </w:r>
    </w:p>
    <w:p w14:paraId="11D5A8BB" w14:textId="77777777" w:rsidR="00B009BE" w:rsidRDefault="00000000">
      <w:pPr>
        <w:shd w:val="clear" w:color="auto" w:fill="FFFFFF"/>
        <w:spacing w:after="0"/>
      </w:pPr>
      <w:r>
        <w:t>A. Hình thang cân</w:t>
      </w:r>
    </w:p>
    <w:p w14:paraId="4CB6BAD1" w14:textId="77777777" w:rsidR="00B009BE" w:rsidRDefault="00000000">
      <w:pPr>
        <w:shd w:val="clear" w:color="auto" w:fill="FFFFFF"/>
        <w:spacing w:after="0"/>
      </w:pPr>
      <w:r>
        <w:t>B. Hình vuông</w:t>
      </w:r>
    </w:p>
    <w:p w14:paraId="1929B633" w14:textId="77777777" w:rsidR="00B009BE" w:rsidRDefault="00000000">
      <w:pPr>
        <w:shd w:val="clear" w:color="auto" w:fill="FFFFFF"/>
        <w:spacing w:after="0"/>
      </w:pPr>
      <w:r>
        <w:t>C. Hình thoi</w:t>
      </w:r>
    </w:p>
    <w:p w14:paraId="703F86EF" w14:textId="77777777" w:rsidR="00B009BE" w:rsidRDefault="00000000">
      <w:pPr>
        <w:shd w:val="clear" w:color="auto" w:fill="FFFFFF"/>
        <w:spacing w:after="0"/>
      </w:pPr>
      <w:r>
        <w:t>D. Hình chữ nhật</w:t>
      </w:r>
    </w:p>
    <w:p w14:paraId="502878CF" w14:textId="77777777" w:rsidR="00B009BE" w:rsidRDefault="00000000">
      <w:pPr>
        <w:shd w:val="clear" w:color="auto" w:fill="FFFFFF"/>
        <w:spacing w:after="0"/>
      </w:pPr>
      <w:r>
        <w:rPr>
          <w:b/>
        </w:rPr>
        <w:t>Câu 2: </w:t>
      </w:r>
      <w:r>
        <w:t>Cho hình vuông ABCD. Trên các cạnh AB, BC, CD, DA lần lượt lấy các điểm E, F, G, H sao cho AE = BF = CG = DH sao cho AE = BF = CG = DH. Tứ giác EFGH là hình gì?</w:t>
      </w:r>
    </w:p>
    <w:p w14:paraId="3BAF6BF3" w14:textId="77777777" w:rsidR="00B009BE" w:rsidRDefault="00000000">
      <w:pPr>
        <w:shd w:val="clear" w:color="auto" w:fill="FFFFFF"/>
        <w:spacing w:after="0"/>
      </w:pPr>
      <w:r>
        <w:t>A. Hình chữ nhật</w:t>
      </w:r>
    </w:p>
    <w:p w14:paraId="53CD1F72" w14:textId="77777777" w:rsidR="00B009BE" w:rsidRDefault="00000000">
      <w:pPr>
        <w:shd w:val="clear" w:color="auto" w:fill="FFFFFF"/>
        <w:spacing w:after="0"/>
      </w:pPr>
      <w:r>
        <w:t>B. Hình vuông </w:t>
      </w:r>
    </w:p>
    <w:p w14:paraId="7F3C2DE7" w14:textId="77777777" w:rsidR="00B009BE" w:rsidRDefault="00000000">
      <w:pPr>
        <w:shd w:val="clear" w:color="auto" w:fill="FFFFFF"/>
        <w:spacing w:after="0"/>
      </w:pPr>
      <w:r>
        <w:t>C. Hình bình hành</w:t>
      </w:r>
    </w:p>
    <w:p w14:paraId="42BA00C9" w14:textId="77777777" w:rsidR="00B009BE" w:rsidRDefault="00000000">
      <w:pPr>
        <w:shd w:val="clear" w:color="auto" w:fill="FFFFFF"/>
        <w:spacing w:after="0"/>
      </w:pPr>
      <w:r>
        <w:t>D. Hình thoi  </w:t>
      </w:r>
    </w:p>
    <w:p w14:paraId="74BD013F" w14:textId="77777777" w:rsidR="00B009BE" w:rsidRDefault="00000000">
      <w:pPr>
        <w:shd w:val="clear" w:color="auto" w:fill="FFFFFF"/>
        <w:spacing w:after="0"/>
      </w:pPr>
      <w:r>
        <w:rPr>
          <w:b/>
        </w:rPr>
        <w:t>Câu 3: </w:t>
      </w:r>
      <w:r>
        <w:t>Cho tứ giác ABCD. Gọi E, F, G, H theo thứ tự là trung điểm của AB, BC, CD, DA. Tìm điều kiện của tứ giác ABCD để hình bình hành EFGH là hình vuông.</w:t>
      </w:r>
    </w:p>
    <w:p w14:paraId="11E5D31D" w14:textId="77777777" w:rsidR="00B009BE" w:rsidRDefault="00000000">
      <w:pPr>
        <w:shd w:val="clear" w:color="auto" w:fill="FFFFFF"/>
        <w:spacing w:after="0"/>
      </w:pPr>
      <w:r>
        <w:t>A. AC = BD và AB // CD</w:t>
      </w:r>
    </w:p>
    <w:p w14:paraId="38E0B183" w14:textId="77777777" w:rsidR="00B009BE" w:rsidRDefault="00000000">
      <w:pPr>
        <w:shd w:val="clear" w:color="auto" w:fill="FFFFFF"/>
        <w:spacing w:after="0"/>
      </w:pPr>
      <w:sdt>
        <w:sdtPr>
          <w:tag w:val="goog_rdk_4"/>
          <w:id w:val="-606431413"/>
        </w:sdtPr>
        <w:sdtContent>
          <w:r>
            <w:rPr>
              <w:rFonts w:ascii="Gungsuh" w:eastAsia="Gungsuh" w:hAnsi="Gungsuh" w:cs="Gungsuh"/>
            </w:rPr>
            <w:t>B. BD ⊥ AC</w:t>
          </w:r>
        </w:sdtContent>
      </w:sdt>
    </w:p>
    <w:p w14:paraId="1F06CE5A" w14:textId="77777777" w:rsidR="00B009BE" w:rsidRDefault="00000000">
      <w:pPr>
        <w:shd w:val="clear" w:color="auto" w:fill="FFFFFF"/>
        <w:spacing w:after="0"/>
      </w:pPr>
      <w:r>
        <w:t>C. BD = AC                                       </w:t>
      </w:r>
    </w:p>
    <w:p w14:paraId="63270B6A" w14:textId="77777777" w:rsidR="00B009BE" w:rsidRDefault="00000000">
      <w:pPr>
        <w:shd w:val="clear" w:color="auto" w:fill="FFFFFF"/>
        <w:spacing w:after="0"/>
      </w:pPr>
      <w:sdt>
        <w:sdtPr>
          <w:tag w:val="goog_rdk_5"/>
          <w:id w:val="1796712187"/>
        </w:sdtPr>
        <w:sdtContent>
          <w:r>
            <w:rPr>
              <w:rFonts w:ascii="Gungsuh" w:eastAsia="Gungsuh" w:hAnsi="Gungsuh" w:cs="Gungsuh"/>
            </w:rPr>
            <w:t>D. BD ⊥ AC; BD = AC                     </w:t>
          </w:r>
        </w:sdtContent>
      </w:sdt>
    </w:p>
    <w:p w14:paraId="6BEDCE9A" w14:textId="77777777" w:rsidR="00B009BE" w:rsidRDefault="00000000">
      <w:pPr>
        <w:shd w:val="clear" w:color="auto" w:fill="FFFFFF"/>
        <w:spacing w:after="0"/>
      </w:pPr>
      <w:r>
        <w:rPr>
          <w:b/>
        </w:rPr>
        <w:t>Câu 4: </w:t>
      </w:r>
      <w:r>
        <w:t>Cho hình vuông ABCD. M là điểm nằm trong hình vuông. Gọi E, F lần lượt là hình chiếu của M trên cạnh AB và AD. Tứ giác AEMF là hình vuông khi.</w:t>
      </w:r>
    </w:p>
    <w:p w14:paraId="1D1BD5C5" w14:textId="77777777" w:rsidR="00B009BE" w:rsidRDefault="00000000">
      <w:pPr>
        <w:shd w:val="clear" w:color="auto" w:fill="FFFFFF"/>
        <w:spacing w:after="0"/>
      </w:pPr>
      <w:r>
        <w:t>A. M thuộc cạnh DC</w:t>
      </w:r>
    </w:p>
    <w:p w14:paraId="4FE4A8BA" w14:textId="77777777" w:rsidR="00B009BE" w:rsidRDefault="00000000">
      <w:pPr>
        <w:shd w:val="clear" w:color="auto" w:fill="FFFFFF"/>
        <w:spacing w:after="0"/>
      </w:pPr>
      <w:r>
        <w:t>B. M trên đường chéo AC     </w:t>
      </w:r>
    </w:p>
    <w:p w14:paraId="1229D053" w14:textId="77777777" w:rsidR="00B009BE" w:rsidRDefault="00000000">
      <w:pPr>
        <w:shd w:val="clear" w:color="auto" w:fill="FFFFFF"/>
        <w:spacing w:after="0"/>
      </w:pPr>
      <w:r>
        <w:t>C. M thuộc đường chéo BD  </w:t>
      </w:r>
    </w:p>
    <w:p w14:paraId="6929B114" w14:textId="77777777" w:rsidR="00B009BE" w:rsidRDefault="00000000">
      <w:pPr>
        <w:shd w:val="clear" w:color="auto" w:fill="FFFFFF"/>
        <w:spacing w:after="0"/>
      </w:pPr>
      <w:r>
        <w:lastRenderedPageBreak/>
        <w:t>D. M tùy ý nằm trong hình vuông ABCD</w:t>
      </w:r>
    </w:p>
    <w:p w14:paraId="7F7B3D8E" w14:textId="77777777" w:rsidR="00B009BE" w:rsidRDefault="00000000">
      <w:pPr>
        <w:shd w:val="clear" w:color="auto" w:fill="FFFFFF"/>
        <w:spacing w:after="0"/>
        <w:ind w:right="48"/>
      </w:pPr>
      <w:r>
        <w:rPr>
          <w:b/>
        </w:rPr>
        <w:t>Câu 5: </w:t>
      </w:r>
      <w:r>
        <w:t>Cho tứ giác ABCD. Gọi E, F, G, H theo thứ tự là trung điểm của AB, BC, CD, DA. Tìm điều kiện của tứ giác ABCD để hình bình hành EFGH là hình vuông.</w:t>
      </w:r>
    </w:p>
    <w:p w14:paraId="35F56301" w14:textId="77777777" w:rsidR="00B009BE" w:rsidRDefault="00000000">
      <w:pPr>
        <w:shd w:val="clear" w:color="auto" w:fill="FFFFFF"/>
        <w:spacing w:after="0"/>
        <w:ind w:right="48"/>
      </w:pPr>
      <w:r>
        <w:t>A. BD = AC    </w:t>
      </w:r>
    </w:p>
    <w:p w14:paraId="21E3DEED" w14:textId="77777777" w:rsidR="00B009BE" w:rsidRDefault="00000000">
      <w:pPr>
        <w:shd w:val="clear" w:color="auto" w:fill="FFFFFF"/>
        <w:spacing w:after="0"/>
        <w:ind w:right="48"/>
      </w:pPr>
      <w:sdt>
        <w:sdtPr>
          <w:tag w:val="goog_rdk_6"/>
          <w:id w:val="1481194035"/>
        </w:sdtPr>
        <w:sdtContent>
          <w:r>
            <w:rPr>
              <w:rFonts w:ascii="Gungsuh" w:eastAsia="Gungsuh" w:hAnsi="Gungsuh" w:cs="Gungsuh"/>
            </w:rPr>
            <w:t>B. BD ⊥ AC</w:t>
          </w:r>
        </w:sdtContent>
      </w:sdt>
    </w:p>
    <w:p w14:paraId="3DEC0177" w14:textId="77777777" w:rsidR="00B009BE" w:rsidRDefault="00000000">
      <w:pPr>
        <w:shd w:val="clear" w:color="auto" w:fill="FFFFFF"/>
        <w:spacing w:after="0"/>
        <w:ind w:right="48"/>
      </w:pPr>
      <w:sdt>
        <w:sdtPr>
          <w:tag w:val="goog_rdk_7"/>
          <w:id w:val="299882647"/>
        </w:sdtPr>
        <w:sdtContent>
          <w:r>
            <w:rPr>
              <w:rFonts w:ascii="Gungsuh" w:eastAsia="Gungsuh" w:hAnsi="Gungsuh" w:cs="Gungsuh"/>
            </w:rPr>
            <w:t>C. BD ⊥ AC; BD = AC                                                        </w:t>
          </w:r>
        </w:sdtContent>
      </w:sdt>
    </w:p>
    <w:p w14:paraId="22010421" w14:textId="77777777" w:rsidR="00B009BE" w:rsidRDefault="00000000">
      <w:pPr>
        <w:shd w:val="clear" w:color="auto" w:fill="FFFFFF"/>
        <w:spacing w:after="0"/>
        <w:ind w:right="48"/>
      </w:pPr>
      <w:r>
        <w:t>D. AC = BD và AB // CD</w:t>
      </w:r>
    </w:p>
    <w:p w14:paraId="1C082DEC" w14:textId="77777777" w:rsidR="00B009BE" w:rsidRDefault="00000000">
      <w:pPr>
        <w:spacing w:after="0"/>
        <w:jc w:val="both"/>
      </w:pPr>
      <w:r>
        <w:rPr>
          <w:b/>
          <w:i/>
        </w:rPr>
        <w:t>Bước 2: Thực hiện nhiệm vụ:</w:t>
      </w:r>
      <w:r>
        <w:rPr>
          <w:b/>
        </w:rPr>
        <w:t xml:space="preserve"> </w:t>
      </w:r>
      <w:r>
        <w:t>HS quan sát và chú ý lắng nghe, thảo luận nhóm, hoàn thành các bài tập GV yêu cầu.</w:t>
      </w:r>
    </w:p>
    <w:p w14:paraId="00D6789A" w14:textId="77777777" w:rsidR="00B009BE" w:rsidRDefault="00000000">
      <w:pPr>
        <w:spacing w:after="0"/>
        <w:jc w:val="both"/>
      </w:pPr>
      <w:r>
        <w:rPr>
          <w:b/>
          <w:i/>
        </w:rPr>
        <w:t xml:space="preserve">- </w:t>
      </w:r>
      <w:r>
        <w:t>GV quan sát và hỗ trợ.</w:t>
      </w:r>
    </w:p>
    <w:p w14:paraId="3EDD5275" w14:textId="77777777" w:rsidR="00B009BE" w:rsidRDefault="00000000">
      <w:pPr>
        <w:spacing w:after="0"/>
        <w:jc w:val="both"/>
      </w:pPr>
      <w:r>
        <w:rPr>
          <w:b/>
          <w:i/>
        </w:rPr>
        <w:t xml:space="preserve">Bước 3: Báo cáo, thảo luận: </w:t>
      </w:r>
    </w:p>
    <w:p w14:paraId="4BB13A48" w14:textId="77777777" w:rsidR="00B009BE" w:rsidRDefault="00000000">
      <w:pPr>
        <w:spacing w:after="0"/>
        <w:jc w:val="both"/>
      </w:pPr>
      <w:r>
        <w:t>- Mỗi bài tập GV mời HS trình bày. Các HS khác chú ý chữa bài, theo dõi nhận xét bài trên bảng.</w:t>
      </w:r>
    </w:p>
    <w:p w14:paraId="6915B10C" w14:textId="77777777" w:rsidR="00B009BE" w:rsidRDefault="00000000">
      <w:pPr>
        <w:spacing w:after="0"/>
        <w:jc w:val="both"/>
        <w:rPr>
          <w:b/>
          <w:i/>
        </w:rPr>
      </w:pPr>
      <w:r>
        <w:rPr>
          <w:b/>
          <w:i/>
        </w:rPr>
        <w:t xml:space="preserve">Bước 4: Kết luận, nhận định: </w:t>
      </w:r>
    </w:p>
    <w:p w14:paraId="003611D9" w14:textId="77777777" w:rsidR="00B009BE" w:rsidRDefault="00000000">
      <w:pPr>
        <w:spacing w:after="0"/>
        <w:jc w:val="both"/>
      </w:pPr>
      <w:r>
        <w:t>- GV chữa bài, chốt đáp án.</w:t>
      </w:r>
    </w:p>
    <w:p w14:paraId="3557684E" w14:textId="77777777" w:rsidR="00B009BE" w:rsidRDefault="00000000">
      <w:pPr>
        <w:spacing w:after="0"/>
        <w:jc w:val="both"/>
        <w:rPr>
          <w:b/>
        </w:rPr>
      </w:pPr>
      <w:r>
        <w:rPr>
          <w:b/>
        </w:rPr>
        <w:t xml:space="preserve">Kết quả: </w:t>
      </w:r>
    </w:p>
    <w:p w14:paraId="75495432" w14:textId="77777777" w:rsidR="00B009BE" w:rsidRDefault="00000000">
      <w:pPr>
        <w:spacing w:after="0"/>
        <w:ind w:left="567"/>
        <w:rPr>
          <w:b/>
          <w:i/>
        </w:rPr>
      </w:pPr>
      <w:r>
        <w:rPr>
          <w:b/>
          <w:i/>
        </w:rPr>
        <w:t>Đáp án trắc nghiệm:</w:t>
      </w:r>
    </w:p>
    <w:tbl>
      <w:tblPr>
        <w:tblStyle w:val="a3"/>
        <w:tblW w:w="5056" w:type="dxa"/>
        <w:tblInd w:w="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010"/>
        <w:gridCol w:w="1011"/>
        <w:gridCol w:w="1012"/>
        <w:gridCol w:w="1012"/>
        <w:gridCol w:w="1011"/>
      </w:tblGrid>
      <w:tr w:rsidR="00B009BE" w14:paraId="0EA4E838" w14:textId="77777777">
        <w:trPr>
          <w:trHeight w:val="330"/>
        </w:trPr>
        <w:tc>
          <w:tcPr>
            <w:tcW w:w="1011" w:type="dxa"/>
            <w:tcBorders>
              <w:top w:val="single" w:sz="6" w:space="0" w:color="000000"/>
              <w:left w:val="single" w:sz="6" w:space="0" w:color="000000"/>
              <w:bottom w:val="single" w:sz="6" w:space="0" w:color="000000"/>
              <w:right w:val="single" w:sz="6" w:space="0" w:color="000000"/>
            </w:tcBorders>
            <w:vAlign w:val="center"/>
          </w:tcPr>
          <w:p w14:paraId="193004EB" w14:textId="77777777" w:rsidR="00B009BE" w:rsidRDefault="00000000">
            <w:pPr>
              <w:spacing w:after="0"/>
              <w:ind w:left="142" w:hanging="142"/>
            </w:pPr>
            <w:r>
              <w:rPr>
                <w:i/>
              </w:rPr>
              <w:t>1. C</w:t>
            </w:r>
          </w:p>
        </w:tc>
        <w:tc>
          <w:tcPr>
            <w:tcW w:w="1011" w:type="dxa"/>
            <w:tcBorders>
              <w:top w:val="single" w:sz="6" w:space="0" w:color="000000"/>
              <w:left w:val="single" w:sz="6" w:space="0" w:color="000000"/>
              <w:bottom w:val="single" w:sz="6" w:space="0" w:color="000000"/>
              <w:right w:val="single" w:sz="6" w:space="0" w:color="000000"/>
            </w:tcBorders>
            <w:vAlign w:val="center"/>
          </w:tcPr>
          <w:p w14:paraId="62395D7F" w14:textId="77777777" w:rsidR="00B009BE" w:rsidRDefault="00000000">
            <w:pPr>
              <w:spacing w:after="0"/>
              <w:ind w:left="142" w:hanging="142"/>
            </w:pPr>
            <w:r>
              <w:rPr>
                <w:i/>
              </w:rPr>
              <w:t>2. B</w:t>
            </w:r>
          </w:p>
        </w:tc>
        <w:tc>
          <w:tcPr>
            <w:tcW w:w="1012" w:type="dxa"/>
            <w:tcBorders>
              <w:top w:val="single" w:sz="6" w:space="0" w:color="000000"/>
              <w:left w:val="single" w:sz="6" w:space="0" w:color="000000"/>
              <w:bottom w:val="single" w:sz="6" w:space="0" w:color="000000"/>
              <w:right w:val="single" w:sz="6" w:space="0" w:color="000000"/>
            </w:tcBorders>
            <w:vAlign w:val="center"/>
          </w:tcPr>
          <w:p w14:paraId="4DC4BED5" w14:textId="77777777" w:rsidR="00B009BE" w:rsidRDefault="00000000">
            <w:pPr>
              <w:spacing w:after="0"/>
              <w:ind w:left="142" w:hanging="142"/>
            </w:pPr>
            <w:r>
              <w:rPr>
                <w:i/>
              </w:rPr>
              <w:t>3. D</w:t>
            </w:r>
          </w:p>
        </w:tc>
        <w:tc>
          <w:tcPr>
            <w:tcW w:w="1012" w:type="dxa"/>
            <w:tcBorders>
              <w:top w:val="single" w:sz="6" w:space="0" w:color="000000"/>
              <w:left w:val="single" w:sz="6" w:space="0" w:color="000000"/>
              <w:bottom w:val="single" w:sz="6" w:space="0" w:color="000000"/>
              <w:right w:val="single" w:sz="6" w:space="0" w:color="000000"/>
            </w:tcBorders>
            <w:vAlign w:val="center"/>
          </w:tcPr>
          <w:p w14:paraId="0FD9C839" w14:textId="77777777" w:rsidR="00B009BE" w:rsidRDefault="00000000">
            <w:pPr>
              <w:spacing w:after="0"/>
              <w:ind w:left="142" w:hanging="142"/>
            </w:pPr>
            <w:r>
              <w:rPr>
                <w:i/>
              </w:rPr>
              <w:t>4. B</w:t>
            </w:r>
          </w:p>
        </w:tc>
        <w:tc>
          <w:tcPr>
            <w:tcW w:w="1011" w:type="dxa"/>
            <w:tcBorders>
              <w:top w:val="single" w:sz="6" w:space="0" w:color="000000"/>
              <w:left w:val="single" w:sz="6" w:space="0" w:color="000000"/>
              <w:bottom w:val="single" w:sz="6" w:space="0" w:color="000000"/>
              <w:right w:val="single" w:sz="6" w:space="0" w:color="000000"/>
            </w:tcBorders>
            <w:vAlign w:val="center"/>
          </w:tcPr>
          <w:p w14:paraId="30E2FA31" w14:textId="77777777" w:rsidR="00B009BE" w:rsidRDefault="00000000">
            <w:pPr>
              <w:spacing w:after="0"/>
              <w:ind w:left="142" w:hanging="142"/>
            </w:pPr>
            <w:r>
              <w:rPr>
                <w:i/>
              </w:rPr>
              <w:t>5.C</w:t>
            </w:r>
          </w:p>
        </w:tc>
      </w:tr>
    </w:tbl>
    <w:p w14:paraId="676D6B95" w14:textId="77777777" w:rsidR="00B009BE" w:rsidRDefault="00000000">
      <w:pPr>
        <w:spacing w:after="0"/>
        <w:jc w:val="both"/>
      </w:pPr>
      <w:r>
        <w:rPr>
          <w:b/>
        </w:rPr>
        <w:t>Bài 1</w:t>
      </w:r>
    </w:p>
    <w:p w14:paraId="6BC518A8" w14:textId="77777777" w:rsidR="00B009BE" w:rsidRDefault="00000000">
      <w:pPr>
        <w:spacing w:after="0"/>
        <w:ind w:left="48" w:right="48"/>
      </w:pPr>
      <w:r>
        <w:rPr>
          <w:noProof/>
        </w:rPr>
        <w:drawing>
          <wp:inline distT="0" distB="0" distL="0" distR="0" wp14:anchorId="718B2E66" wp14:editId="037FFA64">
            <wp:extent cx="1291022" cy="884668"/>
            <wp:effectExtent l="0" t="0" r="0" b="0"/>
            <wp:docPr id="19" name="image13.png" descr="Bài 1 trang 119 Toán 8 Tập 1 Cánh diều | Giải Toán 8"/>
            <wp:cNvGraphicFramePr/>
            <a:graphic xmlns:a="http://schemas.openxmlformats.org/drawingml/2006/main">
              <a:graphicData uri="http://schemas.openxmlformats.org/drawingml/2006/picture">
                <pic:pic xmlns:pic="http://schemas.openxmlformats.org/drawingml/2006/picture">
                  <pic:nvPicPr>
                    <pic:cNvPr id="0" name="image13.png" descr="Bài 1 trang 119 Toán 8 Tập 1 Cánh diều | Giải Toán 8"/>
                    <pic:cNvPicPr preferRelativeResize="0"/>
                  </pic:nvPicPr>
                  <pic:blipFill>
                    <a:blip r:embed="rId22"/>
                    <a:srcRect/>
                    <a:stretch>
                      <a:fillRect/>
                    </a:stretch>
                  </pic:blipFill>
                  <pic:spPr>
                    <a:xfrm>
                      <a:off x="0" y="0"/>
                      <a:ext cx="1291022" cy="884668"/>
                    </a:xfrm>
                    <a:prstGeom prst="rect">
                      <a:avLst/>
                    </a:prstGeom>
                    <a:ln/>
                  </pic:spPr>
                </pic:pic>
              </a:graphicData>
            </a:graphic>
          </wp:inline>
        </w:drawing>
      </w:r>
    </w:p>
    <w:p w14:paraId="034FC398" w14:textId="77777777" w:rsidR="00B009BE" w:rsidRDefault="00000000">
      <w:pPr>
        <w:spacing w:after="0"/>
        <w:ind w:left="48" w:right="48"/>
        <w:jc w:val="both"/>
      </w:pPr>
      <w:r>
        <w:t>Do ABCD là hình thoi nên cũng là hình bình hành.</w:t>
      </w:r>
    </w:p>
    <w:p w14:paraId="260F5AB0" w14:textId="77777777" w:rsidR="00B009BE" w:rsidRDefault="00000000">
      <w:pPr>
        <w:spacing w:after="0"/>
        <w:ind w:left="48" w:right="48"/>
        <w:jc w:val="both"/>
      </w:pPr>
      <w:r>
        <w:t>Hình bình hành có hai đường chéo AC và BD bằng nhau nên là hình chữ nhật.</w:t>
      </w:r>
    </w:p>
    <w:p w14:paraId="3616DBD2" w14:textId="77777777" w:rsidR="00B009BE" w:rsidRDefault="00000000">
      <w:pPr>
        <w:spacing w:after="0"/>
        <w:ind w:left="48" w:right="48"/>
        <w:jc w:val="both"/>
      </w:pPr>
      <w:r>
        <w:t>Mà AD = AB (do ABCD là hình thoi)</w:t>
      </w:r>
    </w:p>
    <w:p w14:paraId="25FBD584" w14:textId="77777777" w:rsidR="00B009BE" w:rsidRDefault="00000000">
      <w:pPr>
        <w:spacing w:after="0"/>
        <w:ind w:left="48" w:right="48"/>
        <w:jc w:val="both"/>
      </w:pPr>
      <w:r>
        <w:t>Hình chữ nhật ABCD có hai cạnh kề bằng nhau (AD = AB) nên là hình vuông/</w:t>
      </w:r>
    </w:p>
    <w:p w14:paraId="493AF4B5" w14:textId="77777777" w:rsidR="00B009BE" w:rsidRDefault="00000000">
      <w:pPr>
        <w:spacing w:after="0"/>
        <w:ind w:left="48" w:right="48"/>
        <w:jc w:val="both"/>
        <w:rPr>
          <w:b/>
        </w:rPr>
      </w:pPr>
      <w:r>
        <w:rPr>
          <w:b/>
        </w:rPr>
        <w:t xml:space="preserve">Bài 2:    </w:t>
      </w:r>
    </w:p>
    <w:p w14:paraId="75CA8FBA" w14:textId="77777777" w:rsidR="00B009BE" w:rsidRDefault="00000000">
      <w:pPr>
        <w:spacing w:after="0"/>
        <w:ind w:left="48" w:right="48"/>
      </w:pPr>
      <w:r>
        <w:rPr>
          <w:noProof/>
        </w:rPr>
        <w:drawing>
          <wp:inline distT="0" distB="0" distL="0" distR="0" wp14:anchorId="5FB58134" wp14:editId="512A8E8B">
            <wp:extent cx="1181268" cy="918765"/>
            <wp:effectExtent l="0" t="0" r="0" b="0"/>
            <wp:docPr id="20" name="image14.png" descr="Bài 2 trang 119 Toán 8 Tập 1 Cánh diều | Giải Toán 8"/>
            <wp:cNvGraphicFramePr/>
            <a:graphic xmlns:a="http://schemas.openxmlformats.org/drawingml/2006/main">
              <a:graphicData uri="http://schemas.openxmlformats.org/drawingml/2006/picture">
                <pic:pic xmlns:pic="http://schemas.openxmlformats.org/drawingml/2006/picture">
                  <pic:nvPicPr>
                    <pic:cNvPr id="0" name="image14.png" descr="Bài 2 trang 119 Toán 8 Tập 1 Cánh diều | Giải Toán 8"/>
                    <pic:cNvPicPr preferRelativeResize="0"/>
                  </pic:nvPicPr>
                  <pic:blipFill>
                    <a:blip r:embed="rId23"/>
                    <a:srcRect/>
                    <a:stretch>
                      <a:fillRect/>
                    </a:stretch>
                  </pic:blipFill>
                  <pic:spPr>
                    <a:xfrm>
                      <a:off x="0" y="0"/>
                      <a:ext cx="1181268" cy="918765"/>
                    </a:xfrm>
                    <a:prstGeom prst="rect">
                      <a:avLst/>
                    </a:prstGeom>
                    <a:ln/>
                  </pic:spPr>
                </pic:pic>
              </a:graphicData>
            </a:graphic>
          </wp:inline>
        </w:drawing>
      </w:r>
    </w:p>
    <w:p w14:paraId="76F8D9D0" w14:textId="77777777" w:rsidR="00B009BE" w:rsidRDefault="00000000">
      <w:pPr>
        <w:spacing w:after="0"/>
        <w:ind w:left="48" w:right="48"/>
        <w:jc w:val="both"/>
      </w:pPr>
      <w:r>
        <w:t>Do ABCD là hình thoi nên cũng là hình bình hành.</w:t>
      </w:r>
    </w:p>
    <w:p w14:paraId="43C8FB85" w14:textId="77777777" w:rsidR="00B009BE" w:rsidRDefault="00000000">
      <w:pPr>
        <w:spacing w:after="0"/>
        <w:ind w:left="48" w:right="48"/>
        <w:jc w:val="both"/>
      </w:pPr>
      <w:r>
        <w:t>Lại có </w:t>
      </w:r>
      <m:oMath>
        <m:acc>
          <m:accPr>
            <m:ctrlPr>
              <w:rPr>
                <w:rFonts w:ascii="Cambria Math" w:hAnsi="Cambria Math"/>
              </w:rPr>
            </m:ctrlPr>
          </m:accPr>
          <m:e>
            <m:r>
              <w:rPr>
                <w:rFonts w:ascii="Cambria Math" w:hAnsi="Cambria Math"/>
              </w:rPr>
              <m:t>A</m:t>
            </m:r>
          </m:e>
        </m:acc>
      </m:oMath>
      <w:r>
        <w:t>=90° nên hình bình hành ABCD là hình chữ nhật.</w:t>
      </w:r>
    </w:p>
    <w:p w14:paraId="1065FA02" w14:textId="77777777" w:rsidR="00B009BE" w:rsidRDefault="00000000">
      <w:pPr>
        <w:spacing w:after="0"/>
        <w:ind w:left="48" w:right="48"/>
        <w:jc w:val="both"/>
      </w:pPr>
      <w:r>
        <w:t>Mà AD = AB (do ABCD là hình thoi)</w:t>
      </w:r>
    </w:p>
    <w:p w14:paraId="3334C64A" w14:textId="77777777" w:rsidR="00B009BE" w:rsidRDefault="00000000">
      <w:pPr>
        <w:spacing w:after="0"/>
        <w:ind w:left="48" w:right="48"/>
        <w:jc w:val="both"/>
      </w:pPr>
      <w:r>
        <w:t>Hình chữ nhật ABCD có hai cạnh kề bằng nhau (AD = AB) nên là hình vuông.</w:t>
      </w:r>
    </w:p>
    <w:p w14:paraId="0AA7DB21" w14:textId="77777777" w:rsidR="00B009BE" w:rsidRDefault="00000000">
      <w:pPr>
        <w:spacing w:after="0"/>
        <w:ind w:right="48"/>
        <w:jc w:val="both"/>
        <w:rPr>
          <w:b/>
        </w:rPr>
      </w:pPr>
      <w:r>
        <w:rPr>
          <w:b/>
        </w:rPr>
        <w:t>Bài 3</w:t>
      </w:r>
    </w:p>
    <w:p w14:paraId="648E3716" w14:textId="77777777" w:rsidR="00B009BE" w:rsidRDefault="00000000">
      <w:pPr>
        <w:spacing w:after="0"/>
        <w:ind w:left="48" w:right="48"/>
      </w:pPr>
      <w:r>
        <w:rPr>
          <w:noProof/>
        </w:rPr>
        <w:lastRenderedPageBreak/>
        <w:drawing>
          <wp:inline distT="0" distB="0" distL="0" distR="0" wp14:anchorId="68AB3E7D" wp14:editId="0C893301">
            <wp:extent cx="1367525" cy="1132438"/>
            <wp:effectExtent l="0" t="0" r="0" b="0"/>
            <wp:docPr id="21" name="image15.png" descr="Bài 3 trang 119 Toán 8 Tập 1 Cánh diều | Giải Toán 8"/>
            <wp:cNvGraphicFramePr/>
            <a:graphic xmlns:a="http://schemas.openxmlformats.org/drawingml/2006/main">
              <a:graphicData uri="http://schemas.openxmlformats.org/drawingml/2006/picture">
                <pic:pic xmlns:pic="http://schemas.openxmlformats.org/drawingml/2006/picture">
                  <pic:nvPicPr>
                    <pic:cNvPr id="0" name="image15.png" descr="Bài 3 trang 119 Toán 8 Tập 1 Cánh diều | Giải Toán 8"/>
                    <pic:cNvPicPr preferRelativeResize="0"/>
                  </pic:nvPicPr>
                  <pic:blipFill>
                    <a:blip r:embed="rId24"/>
                    <a:srcRect/>
                    <a:stretch>
                      <a:fillRect/>
                    </a:stretch>
                  </pic:blipFill>
                  <pic:spPr>
                    <a:xfrm>
                      <a:off x="0" y="0"/>
                      <a:ext cx="1367525" cy="1132438"/>
                    </a:xfrm>
                    <a:prstGeom prst="rect">
                      <a:avLst/>
                    </a:prstGeom>
                    <a:ln/>
                  </pic:spPr>
                </pic:pic>
              </a:graphicData>
            </a:graphic>
          </wp:inline>
        </w:drawing>
      </w:r>
    </w:p>
    <w:p w14:paraId="3EE42660" w14:textId="77777777" w:rsidR="00B009BE" w:rsidRDefault="00000000">
      <w:pPr>
        <w:spacing w:after="0"/>
        <w:ind w:left="48" w:right="48"/>
        <w:jc w:val="both"/>
      </w:pPr>
      <w:sdt>
        <w:sdtPr>
          <w:tag w:val="goog_rdk_8"/>
          <w:id w:val="663749902"/>
        </w:sdtPr>
        <w:sdtContent>
          <w:r>
            <w:rPr>
              <w:rFonts w:ascii="Caudex" w:eastAsia="Caudex" w:hAnsi="Caudex" w:cs="Caudex"/>
            </w:rPr>
            <w:t>Do H, K lần lượt là hình chiếu của D trên AB, AC nên DH ⊥ AB và DK ⊥ AC</w:t>
          </w:r>
        </w:sdtContent>
      </w:sdt>
    </w:p>
    <w:p w14:paraId="51A1137B" w14:textId="77777777" w:rsidR="00B009BE" w:rsidRDefault="00000000">
      <w:pPr>
        <w:spacing w:after="0"/>
        <w:ind w:left="48" w:right="48"/>
        <w:jc w:val="both"/>
      </w:pPr>
      <w:r>
        <w:t>Hay </w:t>
      </w:r>
      <m:oMath>
        <m:acc>
          <m:accPr>
            <m:ctrlPr>
              <w:rPr>
                <w:rFonts w:ascii="Cambria Math" w:hAnsi="Cambria Math"/>
              </w:rPr>
            </m:ctrlPr>
          </m:accPr>
          <m:e>
            <m:r>
              <w:rPr>
                <w:rFonts w:ascii="Cambria Math" w:hAnsi="Cambria Math"/>
              </w:rPr>
              <m:t>H</m:t>
            </m:r>
          </m:e>
        </m:acc>
      </m:oMath>
      <w:r>
        <w:t>=</w:t>
      </w:r>
      <m:oMath>
        <m:acc>
          <m:accPr>
            <m:ctrlPr>
              <w:rPr>
                <w:rFonts w:ascii="Cambria Math" w:hAnsi="Cambria Math"/>
              </w:rPr>
            </m:ctrlPr>
          </m:accPr>
          <m:e>
            <m:r>
              <w:rPr>
                <w:rFonts w:ascii="Cambria Math" w:hAnsi="Cambria Math"/>
              </w:rPr>
              <m:t>K</m:t>
            </m:r>
          </m:e>
        </m:acc>
      </m:oMath>
      <w:r>
        <w:t>= 90°</w:t>
      </w:r>
    </w:p>
    <w:p w14:paraId="2B753106" w14:textId="77777777" w:rsidR="00B009BE" w:rsidRDefault="00000000">
      <w:pPr>
        <w:spacing w:after="0"/>
        <w:ind w:left="48" w:right="48"/>
        <w:jc w:val="both"/>
      </w:pPr>
      <w:r>
        <w:t>Tứ giác AHDK có </w:t>
      </w:r>
      <m:oMath>
        <m:acc>
          <m:accPr>
            <m:ctrlPr>
              <w:rPr>
                <w:rFonts w:ascii="Cambria Math" w:hAnsi="Cambria Math"/>
              </w:rPr>
            </m:ctrlPr>
          </m:accPr>
          <m:e>
            <m:r>
              <w:rPr>
                <w:rFonts w:ascii="Cambria Math" w:hAnsi="Cambria Math"/>
              </w:rPr>
              <m:t>A</m:t>
            </m:r>
          </m:e>
        </m:acc>
      </m:oMath>
      <w:r>
        <w:t>=</w:t>
      </w:r>
      <m:oMath>
        <m:acc>
          <m:accPr>
            <m:ctrlPr>
              <w:rPr>
                <w:rFonts w:ascii="Cambria Math" w:hAnsi="Cambria Math"/>
              </w:rPr>
            </m:ctrlPr>
          </m:accPr>
          <m:e>
            <m:r>
              <w:rPr>
                <w:rFonts w:ascii="Cambria Math" w:hAnsi="Cambria Math"/>
              </w:rPr>
              <m:t>H</m:t>
            </m:r>
          </m:e>
        </m:acc>
      </m:oMath>
      <w:r>
        <w:t>=</w:t>
      </w:r>
      <m:oMath>
        <m:acc>
          <m:accPr>
            <m:ctrlPr>
              <w:rPr>
                <w:rFonts w:ascii="Cambria Math" w:hAnsi="Cambria Math"/>
              </w:rPr>
            </m:ctrlPr>
          </m:accPr>
          <m:e>
            <m:r>
              <w:rPr>
                <w:rFonts w:ascii="Cambria Math" w:hAnsi="Cambria Math"/>
              </w:rPr>
              <m:t>K</m:t>
            </m:r>
          </m:e>
        </m:acc>
      </m:oMath>
      <w:r>
        <w:t>= 90°</w:t>
      </w:r>
    </w:p>
    <w:p w14:paraId="49E676C4" w14:textId="77777777" w:rsidR="00B009BE" w:rsidRDefault="00000000">
      <w:pPr>
        <w:spacing w:after="0"/>
        <w:ind w:left="48" w:right="48"/>
        <w:jc w:val="both"/>
      </w:pPr>
      <w:r>
        <w:t>nên AHDK là hình chữ nhật.</w:t>
      </w:r>
    </w:p>
    <w:p w14:paraId="296710E6" w14:textId="77777777" w:rsidR="00B009BE" w:rsidRDefault="00000000">
      <w:pPr>
        <w:spacing w:after="0"/>
        <w:ind w:left="48" w:right="48"/>
        <w:jc w:val="both"/>
      </w:pPr>
      <w:r>
        <w:t>Mà AD là tia phân giác của góc HAK nên AHDK là hình vuông.</w:t>
      </w:r>
    </w:p>
    <w:p w14:paraId="72001D45" w14:textId="77777777" w:rsidR="00B009BE" w:rsidRDefault="00000000">
      <w:pPr>
        <w:spacing w:after="0"/>
        <w:jc w:val="both"/>
        <w:rPr>
          <w:b/>
        </w:rPr>
      </w:pPr>
      <w:r>
        <w:rPr>
          <w:b/>
        </w:rPr>
        <w:t>D. HOẠT ĐỘNG VẬN DỤNG</w:t>
      </w:r>
    </w:p>
    <w:p w14:paraId="096FD87B" w14:textId="77777777" w:rsidR="00B009BE" w:rsidRDefault="00000000">
      <w:pPr>
        <w:tabs>
          <w:tab w:val="left" w:pos="567"/>
          <w:tab w:val="left" w:pos="1134"/>
        </w:tabs>
        <w:spacing w:after="0"/>
        <w:jc w:val="both"/>
      </w:pPr>
      <w:r>
        <w:rPr>
          <w:b/>
        </w:rPr>
        <w:t>a) Mục tiêu:</w:t>
      </w:r>
      <w:r>
        <w:t xml:space="preserve"> Học sinh thực hiện làm bài tập vận dụng để nắm vững kiến thức.</w:t>
      </w:r>
    </w:p>
    <w:p w14:paraId="22D09644" w14:textId="77777777" w:rsidR="00B009BE" w:rsidRDefault="00000000">
      <w:pPr>
        <w:tabs>
          <w:tab w:val="left" w:pos="567"/>
          <w:tab w:val="left" w:pos="1134"/>
        </w:tabs>
        <w:spacing w:after="0"/>
        <w:jc w:val="both"/>
        <w:rPr>
          <w:b/>
        </w:rPr>
      </w:pPr>
      <w:r>
        <w:rPr>
          <w:b/>
        </w:rPr>
        <w:t xml:space="preserve">b) Nội dung: </w:t>
      </w:r>
      <w:r>
        <w:t>HS sử dụng SGK và vận dụng kiến thức đã học để làm bài tập.</w:t>
      </w:r>
    </w:p>
    <w:p w14:paraId="37216F4B" w14:textId="77777777" w:rsidR="00B009BE" w:rsidRDefault="00000000">
      <w:pPr>
        <w:tabs>
          <w:tab w:val="left" w:pos="567"/>
          <w:tab w:val="left" w:pos="1134"/>
        </w:tabs>
        <w:spacing w:after="0"/>
        <w:jc w:val="both"/>
      </w:pPr>
      <w:r>
        <w:rPr>
          <w:b/>
        </w:rPr>
        <w:t xml:space="preserve">c) Sản phẩm: </w:t>
      </w:r>
      <w:r>
        <w:t>kết quả thực hiện các bài</w:t>
      </w:r>
      <w:r>
        <w:rPr>
          <w:b/>
        </w:rPr>
        <w:t xml:space="preserve"> </w:t>
      </w:r>
      <w:r>
        <w:t>4, 5 (SGK – 119). (SGK – tr53) và bài thêm.</w:t>
      </w:r>
    </w:p>
    <w:p w14:paraId="18B759C1" w14:textId="77777777" w:rsidR="00B009BE" w:rsidRDefault="00000000">
      <w:pPr>
        <w:tabs>
          <w:tab w:val="left" w:pos="567"/>
          <w:tab w:val="left" w:pos="1134"/>
        </w:tabs>
        <w:spacing w:after="0"/>
        <w:jc w:val="both"/>
        <w:rPr>
          <w:b/>
        </w:rPr>
      </w:pPr>
      <w:r>
        <w:rPr>
          <w:b/>
        </w:rPr>
        <w:t xml:space="preserve">d) Tổ chức thực hiện: </w:t>
      </w:r>
    </w:p>
    <w:p w14:paraId="4CFAFBDB" w14:textId="77777777" w:rsidR="00B009BE" w:rsidRDefault="00000000">
      <w:pPr>
        <w:tabs>
          <w:tab w:val="left" w:pos="567"/>
          <w:tab w:val="left" w:pos="1134"/>
        </w:tabs>
        <w:spacing w:after="0"/>
        <w:jc w:val="both"/>
        <w:rPr>
          <w:b/>
        </w:rPr>
      </w:pPr>
      <w:r>
        <w:rPr>
          <w:b/>
          <w:i/>
        </w:rPr>
        <w:t>Bước 1: Chuyển giao nhiệm vụ</w:t>
      </w:r>
    </w:p>
    <w:p w14:paraId="539CE9FB" w14:textId="77777777" w:rsidR="00B009BE" w:rsidRDefault="00000000">
      <w:pPr>
        <w:spacing w:after="0"/>
      </w:pPr>
      <w:r>
        <w:t>a. GV yêu cầu HS hoạt động hoàn thành bài tập 6, 7, 8 (SGK – tr53).</w:t>
      </w:r>
    </w:p>
    <w:p w14:paraId="45C931D4" w14:textId="77777777" w:rsidR="00B009BE" w:rsidRDefault="00000000">
      <w:pPr>
        <w:spacing w:after="0"/>
      </w:pPr>
      <w:r>
        <w:t>b. GV cho HS thực hiện bài tập trên lớp và giao về nhà bài tập còn lại.</w:t>
      </w:r>
    </w:p>
    <w:p w14:paraId="52895E38" w14:textId="77777777" w:rsidR="00B009BE" w:rsidRDefault="00000000">
      <w:pPr>
        <w:spacing w:after="0"/>
        <w:ind w:left="224"/>
        <w:jc w:val="both"/>
        <w:rPr>
          <w:b/>
          <w:i/>
        </w:rPr>
      </w:pPr>
      <w:r>
        <w:rPr>
          <w:b/>
          <w:i/>
        </w:rPr>
        <w:t>Bước 2: Thực hiện nhiệm vụ</w:t>
      </w:r>
    </w:p>
    <w:p w14:paraId="7AF059C4" w14:textId="77777777" w:rsidR="00B009BE" w:rsidRDefault="00000000">
      <w:pPr>
        <w:numPr>
          <w:ilvl w:val="0"/>
          <w:numId w:val="2"/>
        </w:numPr>
        <w:spacing w:after="0"/>
        <w:ind w:left="518" w:hanging="238"/>
        <w:jc w:val="both"/>
      </w:pPr>
      <w:r>
        <w:t>HS suy nghĩ, trao đổi, thảo luận thực hiện nhiệm vụ.</w:t>
      </w:r>
    </w:p>
    <w:p w14:paraId="71B0A2B8" w14:textId="77777777" w:rsidR="00B009BE" w:rsidRDefault="00000000">
      <w:pPr>
        <w:numPr>
          <w:ilvl w:val="0"/>
          <w:numId w:val="2"/>
        </w:numPr>
        <w:spacing w:after="0"/>
        <w:ind w:left="518" w:hanging="238"/>
        <w:jc w:val="both"/>
      </w:pPr>
      <w:r>
        <w:t>GV điều hành, quan sát, hỗ trợ.</w:t>
      </w:r>
    </w:p>
    <w:p w14:paraId="205F6A0D" w14:textId="77777777" w:rsidR="00B009BE" w:rsidRDefault="00000000">
      <w:pPr>
        <w:spacing w:after="0"/>
        <w:ind w:left="224"/>
        <w:jc w:val="both"/>
        <w:rPr>
          <w:b/>
          <w:i/>
        </w:rPr>
      </w:pPr>
      <w:r>
        <w:rPr>
          <w:b/>
          <w:i/>
        </w:rPr>
        <w:t>Bước 3: Báo cáo, thảo luận</w:t>
      </w:r>
    </w:p>
    <w:p w14:paraId="07743C48" w14:textId="77777777" w:rsidR="00B009BE" w:rsidRDefault="00000000">
      <w:pPr>
        <w:numPr>
          <w:ilvl w:val="0"/>
          <w:numId w:val="2"/>
        </w:numPr>
        <w:spacing w:after="0"/>
        <w:ind w:left="532" w:hanging="252"/>
        <w:jc w:val="both"/>
      </w:pPr>
      <w:r>
        <w:t>Câu hỏi trắc nghiệm: HS trả lời nhanh, giải thích, các HS chú ý lắng nghe sửa lỗi sai.</w:t>
      </w:r>
    </w:p>
    <w:p w14:paraId="11395B8B" w14:textId="77777777" w:rsidR="00B009BE" w:rsidRDefault="00000000">
      <w:pPr>
        <w:numPr>
          <w:ilvl w:val="0"/>
          <w:numId w:val="2"/>
        </w:numPr>
        <w:spacing w:after="0"/>
        <w:ind w:left="532" w:hanging="252"/>
        <w:jc w:val="both"/>
      </w:pPr>
      <w:r>
        <w:t>Bài tập: đại diện HS trình bày kết quả thảo luận, các HS khác theo dõi, đưa ý kiến.</w:t>
      </w:r>
    </w:p>
    <w:p w14:paraId="60799E9D" w14:textId="77777777" w:rsidR="00B009BE" w:rsidRDefault="00000000">
      <w:pPr>
        <w:spacing w:after="0"/>
        <w:ind w:left="224"/>
        <w:jc w:val="both"/>
        <w:rPr>
          <w:b/>
          <w:i/>
        </w:rPr>
      </w:pPr>
      <w:r>
        <w:rPr>
          <w:b/>
          <w:i/>
        </w:rPr>
        <w:t>Bước 4: Kết luận, nhận định</w:t>
      </w:r>
    </w:p>
    <w:p w14:paraId="34C6D2F0" w14:textId="77777777" w:rsidR="00B009BE" w:rsidRDefault="00000000">
      <w:pPr>
        <w:numPr>
          <w:ilvl w:val="0"/>
          <w:numId w:val="2"/>
        </w:numPr>
        <w:spacing w:after="0"/>
        <w:ind w:left="532" w:hanging="252"/>
        <w:jc w:val="both"/>
      </w:pPr>
      <w:r>
        <w:t>GV nhận xét, đánh giá, đưa ra đáp án đúng, chú ý các lỗi sai của học sinh hay mắc phải.</w:t>
      </w:r>
    </w:p>
    <w:p w14:paraId="4A971C3A" w14:textId="77777777" w:rsidR="00B009BE" w:rsidRDefault="00000000">
      <w:pPr>
        <w:spacing w:after="0"/>
        <w:ind w:left="224"/>
        <w:jc w:val="both"/>
        <w:rPr>
          <w:b/>
        </w:rPr>
      </w:pPr>
      <w:r>
        <w:rPr>
          <w:b/>
        </w:rPr>
        <w:t>Đáp án:</w:t>
      </w:r>
    </w:p>
    <w:p w14:paraId="2222AB26" w14:textId="77777777" w:rsidR="00B009BE" w:rsidRDefault="00000000">
      <w:pPr>
        <w:spacing w:after="0"/>
        <w:ind w:left="48" w:right="48"/>
        <w:jc w:val="both"/>
      </w:pPr>
      <w:r>
        <w:t>Bài 4</w:t>
      </w:r>
    </w:p>
    <w:p w14:paraId="270C8E9F" w14:textId="77777777" w:rsidR="00B009BE" w:rsidRDefault="00000000">
      <w:pPr>
        <w:spacing w:after="0"/>
        <w:ind w:left="48" w:right="48"/>
        <w:jc w:val="both"/>
      </w:pPr>
      <w:r>
        <w:t>‒ Gấp và cắt hai mảnh giấy hình vuông thành 4 mảnh tam giác vuông (hình vẽ).</w:t>
      </w:r>
    </w:p>
    <w:p w14:paraId="27C83DFC" w14:textId="77777777" w:rsidR="00B009BE" w:rsidRDefault="00000000">
      <w:pPr>
        <w:spacing w:after="0"/>
        <w:ind w:left="48" w:right="48"/>
        <w:jc w:val="both"/>
      </w:pPr>
      <w:r>
        <w:t>‒ Ghép 4 mảnh tam giác vuông, với cạnh huyền tam giác là cạnh của hình vuông mới (hình vẽ).</w:t>
      </w:r>
    </w:p>
    <w:p w14:paraId="47FEA651" w14:textId="77777777" w:rsidR="00B009BE" w:rsidRDefault="00000000">
      <w:pPr>
        <w:spacing w:after="0"/>
        <w:ind w:left="48" w:right="48"/>
        <w:jc w:val="center"/>
      </w:pPr>
      <w:r>
        <w:rPr>
          <w:noProof/>
        </w:rPr>
        <w:drawing>
          <wp:inline distT="0" distB="0" distL="0" distR="0" wp14:anchorId="06766EEE" wp14:editId="088A5178">
            <wp:extent cx="5545878" cy="770495"/>
            <wp:effectExtent l="0" t="0" r="0" b="0"/>
            <wp:docPr id="22" name="image16.png" descr="Bài 4 trang 119 Toán 8 Tập 1 Cánh diều | Giải Toán 8"/>
            <wp:cNvGraphicFramePr/>
            <a:graphic xmlns:a="http://schemas.openxmlformats.org/drawingml/2006/main">
              <a:graphicData uri="http://schemas.openxmlformats.org/drawingml/2006/picture">
                <pic:pic xmlns:pic="http://schemas.openxmlformats.org/drawingml/2006/picture">
                  <pic:nvPicPr>
                    <pic:cNvPr id="0" name="image16.png" descr="Bài 4 trang 119 Toán 8 Tập 1 Cánh diều | Giải Toán 8"/>
                    <pic:cNvPicPr preferRelativeResize="0"/>
                  </pic:nvPicPr>
                  <pic:blipFill>
                    <a:blip r:embed="rId25"/>
                    <a:srcRect/>
                    <a:stretch>
                      <a:fillRect/>
                    </a:stretch>
                  </pic:blipFill>
                  <pic:spPr>
                    <a:xfrm>
                      <a:off x="0" y="0"/>
                      <a:ext cx="5545878" cy="770495"/>
                    </a:xfrm>
                    <a:prstGeom prst="rect">
                      <a:avLst/>
                    </a:prstGeom>
                    <a:ln/>
                  </pic:spPr>
                </pic:pic>
              </a:graphicData>
            </a:graphic>
          </wp:inline>
        </w:drawing>
      </w:r>
    </w:p>
    <w:p w14:paraId="0F3F4CFE" w14:textId="77777777" w:rsidR="00B009BE" w:rsidRDefault="00000000">
      <w:pPr>
        <w:spacing w:after="0"/>
        <w:ind w:left="48" w:right="48"/>
        <w:jc w:val="both"/>
      </w:pPr>
      <w:r>
        <w:t>Bài 5</w:t>
      </w:r>
    </w:p>
    <w:p w14:paraId="0A795E67" w14:textId="77777777" w:rsidR="00B009BE" w:rsidRDefault="00000000">
      <w:pPr>
        <w:spacing w:after="0"/>
        <w:ind w:left="48" w:right="48"/>
        <w:jc w:val="both"/>
      </w:pPr>
      <w:r>
        <w:rPr>
          <w:noProof/>
        </w:rPr>
        <w:drawing>
          <wp:inline distT="0" distB="0" distL="0" distR="0" wp14:anchorId="3D641421" wp14:editId="4364FDEB">
            <wp:extent cx="926102" cy="76118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926102" cy="761180"/>
                    </a:xfrm>
                    <a:prstGeom prst="rect">
                      <a:avLst/>
                    </a:prstGeom>
                    <a:ln/>
                  </pic:spPr>
                </pic:pic>
              </a:graphicData>
            </a:graphic>
          </wp:inline>
        </w:drawing>
      </w:r>
    </w:p>
    <w:p w14:paraId="6D275CBF" w14:textId="77777777" w:rsidR="00B009BE" w:rsidRDefault="00000000">
      <w:pPr>
        <w:spacing w:after="0"/>
        <w:ind w:left="48" w:right="48"/>
        <w:jc w:val="both"/>
      </w:pPr>
      <w:r>
        <w:lastRenderedPageBreak/>
        <w:t>Ở bước 2, do bạn Minh đã gấp mảnh giấy (có dạng nửa hình tròn) sao cho hai nửa mới của nửa hình tròn đó lại trùng khít nhau nên hai đường kính AC và BD vuông góc với nhau tại O và OA = OB = OC = OD.</w:t>
      </w:r>
    </w:p>
    <w:p w14:paraId="1A1E0898" w14:textId="77777777" w:rsidR="00B009BE" w:rsidRDefault="00000000">
      <w:pPr>
        <w:spacing w:after="0"/>
        <w:ind w:left="48" w:right="48"/>
        <w:jc w:val="both"/>
      </w:pPr>
      <w:r>
        <w:t>Do đó AC ⊥ BD tại trung điểm O của mỗi đường</w:t>
      </w:r>
    </w:p>
    <w:p w14:paraId="0D3C76C7" w14:textId="77777777" w:rsidR="00B009BE" w:rsidRDefault="00000000">
      <w:pPr>
        <w:spacing w:after="0"/>
        <w:ind w:left="48" w:right="48"/>
        <w:jc w:val="both"/>
      </w:pPr>
      <w:r>
        <w:t>Khi đó tứ giác ABCD là hình thoi</w:t>
      </w:r>
    </w:p>
    <w:p w14:paraId="63A575AD" w14:textId="77777777" w:rsidR="00B009BE" w:rsidRDefault="00000000">
      <w:pPr>
        <w:spacing w:after="0"/>
        <w:ind w:left="48" w:right="48"/>
        <w:jc w:val="both"/>
      </w:pPr>
      <w:r>
        <w:t>Mặt khác, hai đường chéo AC và BD của hình thoi ABCD bằng nhau (do cùng là đường kính của hình tròn) nên ABCD là hình vuông có tâm là O.</w:t>
      </w:r>
    </w:p>
    <w:p w14:paraId="5DA04F54" w14:textId="77777777" w:rsidR="00B009BE" w:rsidRDefault="00000000">
      <w:pPr>
        <w:spacing w:after="0"/>
        <w:jc w:val="both"/>
        <w:rPr>
          <w:b/>
        </w:rPr>
      </w:pPr>
      <w:r>
        <w:rPr>
          <w:b/>
        </w:rPr>
        <w:t>* HƯỚNG DẪN VỀ NHÀ</w:t>
      </w:r>
    </w:p>
    <w:p w14:paraId="6A102F6A" w14:textId="77777777" w:rsidR="00B009BE" w:rsidRDefault="00000000">
      <w:pPr>
        <w:numPr>
          <w:ilvl w:val="0"/>
          <w:numId w:val="1"/>
        </w:numPr>
        <w:spacing w:after="0"/>
        <w:jc w:val="both"/>
      </w:pPr>
      <w:r>
        <w:t xml:space="preserve">Ghi nhớ kiến thức trong bài. </w:t>
      </w:r>
    </w:p>
    <w:p w14:paraId="09F7F6EA" w14:textId="77777777" w:rsidR="00B009BE" w:rsidRDefault="00000000">
      <w:pPr>
        <w:numPr>
          <w:ilvl w:val="0"/>
          <w:numId w:val="1"/>
        </w:numPr>
        <w:spacing w:after="0"/>
        <w:jc w:val="both"/>
      </w:pPr>
      <w:r>
        <w:t>Hoàn thành các bài tập trong SBT</w:t>
      </w:r>
    </w:p>
    <w:p w14:paraId="08C816B9" w14:textId="77777777" w:rsidR="00B009BE" w:rsidRDefault="00000000">
      <w:pPr>
        <w:numPr>
          <w:ilvl w:val="0"/>
          <w:numId w:val="1"/>
        </w:numPr>
        <w:spacing w:after="0"/>
        <w:jc w:val="both"/>
      </w:pPr>
      <w:r>
        <w:t>Chuẩn bị bài mới: "Bài tập cuối chương V ".</w:t>
      </w:r>
    </w:p>
    <w:p w14:paraId="7F1C7505" w14:textId="77777777" w:rsidR="00B009BE" w:rsidRDefault="00B009BE">
      <w:pPr>
        <w:spacing w:line="256" w:lineRule="auto"/>
      </w:pPr>
    </w:p>
    <w:p w14:paraId="01C23B67" w14:textId="77777777" w:rsidR="00B009BE" w:rsidRDefault="00000000">
      <w:pPr>
        <w:tabs>
          <w:tab w:val="center" w:pos="5400"/>
          <w:tab w:val="left" w:pos="7169"/>
        </w:tabs>
        <w:spacing w:after="0"/>
        <w:jc w:val="both"/>
      </w:pPr>
      <w:r>
        <w:t xml:space="preserve"> </w:t>
      </w:r>
    </w:p>
    <w:sectPr w:rsidR="00B009BE">
      <w:headerReference w:type="default" r:id="rId27"/>
      <w:footerReference w:type="default" r:id="rId28"/>
      <w:pgSz w:w="11906" w:h="16838"/>
      <w:pgMar w:top="1134" w:right="851" w:bottom="1134"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1AAC2" w14:textId="77777777" w:rsidR="00933F93" w:rsidRDefault="00933F93">
      <w:pPr>
        <w:spacing w:after="0" w:line="240" w:lineRule="auto"/>
      </w:pPr>
      <w:r>
        <w:separator/>
      </w:r>
    </w:p>
  </w:endnote>
  <w:endnote w:type="continuationSeparator" w:id="0">
    <w:p w14:paraId="18F33038" w14:textId="77777777" w:rsidR="00933F93" w:rsidRDefault="0093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7C6231-790E-450B-AD09-53202E68B2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roman"/>
    <w:notTrueType/>
    <w:pitch w:val="default"/>
  </w:font>
  <w:font w:name="VNI-Duff">
    <w:charset w:val="00"/>
    <w:family w:val="auto"/>
    <w:pitch w:val="default"/>
  </w:font>
  <w:font w:name=".VnTime">
    <w:panose1 w:val="020B7200000000000000"/>
    <w:charset w:val="00"/>
    <w:family w:val="swiss"/>
    <w:pitch w:val="variable"/>
    <w:sig w:usb0="00000003" w:usb1="00000000" w:usb2="00000000" w:usb3="00000000" w:csb0="00000001" w:csb1="00000000"/>
    <w:embedRegular r:id="rId2" w:fontKey="{80218032-4139-4306-AFE0-1C1B0C4CBE99}"/>
    <w:embedBold r:id="rId3" w:fontKey="{B8CB0D6E-99DE-47B8-9EA4-3CF97CBDF82A}"/>
  </w:font>
  <w:font w:name="Georgia">
    <w:panose1 w:val="02040502050405020303"/>
    <w:charset w:val="00"/>
    <w:family w:val="roman"/>
    <w:pitch w:val="variable"/>
    <w:sig w:usb0="00000287" w:usb1="00000000" w:usb2="00000000" w:usb3="00000000" w:csb0="0000009F" w:csb1="00000000"/>
    <w:embedRegular r:id="rId4" w:fontKey="{398FDAB3-93E4-4A3E-962C-3CE4B069B367}"/>
    <w:embedItalic r:id="rId5" w:fontKey="{7277401F-AC8E-4A49-BF14-FD975D10E134}"/>
  </w:font>
  <w:font w:name="Calibri">
    <w:panose1 w:val="020F0502020204030204"/>
    <w:charset w:val="00"/>
    <w:family w:val="swiss"/>
    <w:pitch w:val="variable"/>
    <w:sig w:usb0="E4002EFF" w:usb1="C200247B" w:usb2="00000009" w:usb3="00000000" w:csb0="000001FF" w:csb1="00000000"/>
    <w:embedRegular r:id="rId6" w:fontKey="{81DE19DA-230C-4909-8F00-C4C25DE5F281}"/>
  </w:font>
  <w:font w:name="Tahoma">
    <w:panose1 w:val="020B0604030504040204"/>
    <w:charset w:val="00"/>
    <w:family w:val="swiss"/>
    <w:pitch w:val="variable"/>
    <w:sig w:usb0="E1002EFF" w:usb1="C000605B" w:usb2="00000029" w:usb3="00000000" w:csb0="000101FF" w:csb1="00000000"/>
    <w:embedRegular r:id="rId7" w:fontKey="{77A0FE1D-BF23-4DB7-8525-BB120D749E3E}"/>
    <w:embedBold r:id="rId8" w:fontKey="{51CDB324-B101-4A2B-939F-6C7BD92E57D1}"/>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embedRegular r:id="rId9" w:fontKey="{6D5B77C7-174A-4768-8D72-72027DB0D662}"/>
    <w:embedItalic r:id="rId10" w:fontKey="{D916BB21-7174-46BE-96B0-44442C9B51D0}"/>
  </w:font>
  <w:font w:name="Trebuchet MS">
    <w:panose1 w:val="020B0603020202020204"/>
    <w:charset w:val="00"/>
    <w:family w:val="swiss"/>
    <w:pitch w:val="variable"/>
    <w:sig w:usb0="00000687" w:usb1="00000000" w:usb2="00000000" w:usb3="00000000" w:csb0="0000009F" w:csb1="00000000"/>
    <w:embedRegular r:id="rId11" w:fontKey="{DF28E7B9-B1B4-4FDD-A9B1-B2BA75CFB899}"/>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47D1793-EDAD-4A1F-97C8-E54C0D8E95E9}"/>
  </w:font>
  <w:font w:name="Segoe UI">
    <w:panose1 w:val="020B0502040204020203"/>
    <w:charset w:val="00"/>
    <w:family w:val="swiss"/>
    <w:pitch w:val="variable"/>
    <w:sig w:usb0="E4002EFF" w:usb1="C000E47F" w:usb2="00000009" w:usb3="00000000" w:csb0="000001FF" w:csb1="00000000"/>
    <w:embedRegular r:id="rId13" w:fontKey="{EDE4F779-20EB-4C52-A392-11C6D9F992C5}"/>
    <w:embedItalic r:id="rId14" w:fontKey="{3220A2A9-0F54-4CB3-AB9F-8C3CC0C27511}"/>
  </w:font>
  <w:font w:name="AntykwaTorunska-Regular">
    <w:panose1 w:val="00000000000000000000"/>
    <w:charset w:val="00"/>
    <w:family w:val="roman"/>
    <w:notTrueType/>
    <w:pitch w:val="default"/>
  </w:font>
  <w:font w:name="LMMathItalic12-Regular">
    <w:panose1 w:val="00000000000000000000"/>
    <w:charset w:val="00"/>
    <w:family w:val="roman"/>
    <w:notTrueType/>
    <w:pitch w:val="default"/>
  </w:font>
  <w:font w:name="LMRoman12-Regular">
    <w:panose1 w:val="00000000000000000000"/>
    <w:charset w:val="00"/>
    <w:family w:val="roman"/>
    <w:notTrueType/>
    <w:pitch w:val="default"/>
  </w:font>
  <w:font w:name="LMMathItalic10-Regular">
    <w:panose1 w:val="00000000000000000000"/>
    <w:charset w:val="00"/>
    <w:family w:val="roman"/>
    <w:notTrueType/>
    <w:pitch w:val="default"/>
  </w:font>
  <w:font w:name="LMRoman10-Regular">
    <w:panose1 w:val="00000000000000000000"/>
    <w:charset w:val="00"/>
    <w:family w:val="roman"/>
    <w:notTrueType/>
    <w:pitch w:val="default"/>
  </w:font>
  <w:font w:name="LMMathSymbols10-Regular">
    <w:panose1 w:val="00000000000000000000"/>
    <w:charset w:val="00"/>
    <w:family w:val="roman"/>
    <w:notTrueType/>
    <w:pitch w:val="default"/>
  </w:font>
  <w:font w:name="txsyc">
    <w:panose1 w:val="00000000000000000000"/>
    <w:charset w:val="00"/>
    <w:family w:val="roman"/>
    <w:notTrueType/>
    <w:pitch w:val="default"/>
  </w:font>
  <w:font w:name="MSAM10">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15" w:fontKey="{70950D54-7F9C-4B18-8C51-03E2479D4C51}"/>
    <w:embedItalic r:id="rId16" w:fontKey="{BFDA763C-142B-4755-A4D6-7AD8F9391AE1}"/>
  </w:font>
  <w:font w:name="Caudex">
    <w:charset w:val="00"/>
    <w:family w:val="auto"/>
    <w:pitch w:val="default"/>
    <w:embedRegular r:id="rId17" w:fontKey="{51917483-3AD0-4709-8E50-EC288C670C53}"/>
  </w:font>
  <w:font w:name="Gungsuh">
    <w:charset w:val="81"/>
    <w:family w:val="roman"/>
    <w:pitch w:val="variable"/>
    <w:sig w:usb0="B00002AF" w:usb1="69D77CFB" w:usb2="00000030" w:usb3="00000000" w:csb0="0008009F" w:csb1="00000000"/>
    <w:embedRegular r:id="rId18" w:subsetted="1" w:fontKey="{1018615A-CFA6-4023-B5E0-BD7246048D10}"/>
  </w:font>
  <w:font w:name="Calibri Light">
    <w:panose1 w:val="020F0302020204030204"/>
    <w:charset w:val="00"/>
    <w:family w:val="swiss"/>
    <w:pitch w:val="variable"/>
    <w:sig w:usb0="E4002EFF" w:usb1="C200247B" w:usb2="00000009" w:usb3="00000000" w:csb0="000001FF" w:csb1="00000000"/>
    <w:embedRegular r:id="rId19" w:fontKey="{E8029960-E53C-46D4-86F9-F097E4583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04E65" w14:textId="70328CC4" w:rsidR="00B009BE"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 xml:space="preserve">Họ và tên giáo viên: Trần Thị </w:t>
    </w:r>
    <w:r w:rsidR="00C978CA">
      <w:rPr>
        <w:color w:val="000000"/>
      </w:rPr>
      <w:t>Bích Loan</w:t>
    </w:r>
    <w:r>
      <w:rPr>
        <w:color w:val="000000"/>
      </w:rPr>
      <w:t xml:space="preserve">                  Môn học: Hình học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4532" w14:textId="77777777" w:rsidR="00933F93" w:rsidRDefault="00933F93">
      <w:pPr>
        <w:spacing w:after="0" w:line="240" w:lineRule="auto"/>
      </w:pPr>
      <w:r>
        <w:separator/>
      </w:r>
    </w:p>
  </w:footnote>
  <w:footnote w:type="continuationSeparator" w:id="0">
    <w:p w14:paraId="57329844" w14:textId="77777777" w:rsidR="00933F93" w:rsidRDefault="00933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82CF" w14:textId="77777777" w:rsidR="00B009BE" w:rsidRDefault="00000000">
    <w:pPr>
      <w:pBdr>
        <w:top w:val="nil"/>
        <w:left w:val="nil"/>
        <w:bottom w:val="nil"/>
        <w:right w:val="nil"/>
        <w:between w:val="nil"/>
      </w:pBdr>
      <w:tabs>
        <w:tab w:val="center" w:pos="4513"/>
        <w:tab w:val="right" w:pos="9026"/>
      </w:tabs>
      <w:spacing w:after="0" w:line="240" w:lineRule="auto"/>
      <w:rPr>
        <w:b/>
        <w:color w:val="000000"/>
      </w:rPr>
    </w:pPr>
    <w:r>
      <w:rPr>
        <w:b/>
        <w:color w:val="000000"/>
      </w:rPr>
      <w:t>Trường THCS Nam Hải                                                     Tổ Khoa học 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F3730"/>
    <w:multiLevelType w:val="multilevel"/>
    <w:tmpl w:val="BC942E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B90698"/>
    <w:multiLevelType w:val="multilevel"/>
    <w:tmpl w:val="6AC6A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B827DB"/>
    <w:multiLevelType w:val="multilevel"/>
    <w:tmpl w:val="534C1156"/>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5E006B"/>
    <w:multiLevelType w:val="multilevel"/>
    <w:tmpl w:val="758865CC"/>
    <w:lvl w:ilvl="0">
      <w:start w:val="4"/>
      <w:numFmt w:val="bullet"/>
      <w:lvlText w:val="-"/>
      <w:lvlJc w:val="left"/>
      <w:pPr>
        <w:ind w:left="720" w:hanging="360"/>
      </w:pPr>
      <w:rPr>
        <w:rFonts w:ascii="Times New Roman" w:eastAsia="Times New Roman" w:hAnsi="Times New Roman" w:cs="Times New Roman"/>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4723166">
    <w:abstractNumId w:val="1"/>
  </w:num>
  <w:num w:numId="2" w16cid:durableId="1467433991">
    <w:abstractNumId w:val="2"/>
  </w:num>
  <w:num w:numId="3" w16cid:durableId="907231722">
    <w:abstractNumId w:val="3"/>
  </w:num>
  <w:num w:numId="4" w16cid:durableId="225726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9BE"/>
    <w:rsid w:val="00933F93"/>
    <w:rsid w:val="00B009BE"/>
    <w:rsid w:val="00C77E63"/>
    <w:rsid w:val="00C97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13615"/>
  <w15:docId w15:val="{013F92BB-169B-4F7E-BB58-005ABDA0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665"/>
    <w:pPr>
      <w:keepNext/>
      <w:spacing w:before="240" w:after="60" w:line="240" w:lineRule="auto"/>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DA2373"/>
    <w:pPr>
      <w:keepNext/>
      <w:spacing w:after="0" w:line="240" w:lineRule="auto"/>
      <w:jc w:val="center"/>
      <w:outlineLvl w:val="1"/>
    </w:pPr>
    <w:rPr>
      <w:rFonts w:ascii="VNI-Times" w:hAnsi="VNI-Times"/>
      <w:sz w:val="24"/>
      <w:szCs w:val="24"/>
      <w:u w:val="single"/>
      <w:lang w:val="en-GB"/>
    </w:rPr>
  </w:style>
  <w:style w:type="paragraph" w:styleId="Heading3">
    <w:name w:val="heading 3"/>
    <w:basedOn w:val="Normal"/>
    <w:next w:val="Normal"/>
    <w:link w:val="Heading3Char"/>
    <w:uiPriority w:val="9"/>
    <w:semiHidden/>
    <w:unhideWhenUsed/>
    <w:qFormat/>
    <w:rsid w:val="00DA2373"/>
    <w:pPr>
      <w:keepNext/>
      <w:spacing w:after="0" w:line="240" w:lineRule="auto"/>
      <w:outlineLvl w:val="2"/>
    </w:pPr>
    <w:rPr>
      <w:rFonts w:ascii="VNI-Times" w:hAnsi="VNI-Times"/>
      <w:b/>
      <w:bCs/>
      <w:sz w:val="24"/>
      <w:szCs w:val="24"/>
      <w:lang w:val="en-GB"/>
    </w:rPr>
  </w:style>
  <w:style w:type="paragraph" w:styleId="Heading4">
    <w:name w:val="heading 4"/>
    <w:basedOn w:val="Normal"/>
    <w:next w:val="Normal"/>
    <w:link w:val="Heading4Char"/>
    <w:uiPriority w:val="9"/>
    <w:semiHidden/>
    <w:unhideWhenUsed/>
    <w:qFormat/>
    <w:rsid w:val="00DA2373"/>
    <w:pPr>
      <w:keepNext/>
      <w:spacing w:after="0" w:line="240" w:lineRule="auto"/>
      <w:jc w:val="center"/>
      <w:outlineLvl w:val="3"/>
    </w:pPr>
    <w:rPr>
      <w:rFonts w:ascii="VNI-Times" w:hAnsi="VNI-Times"/>
      <w:b/>
      <w:bCs/>
      <w:szCs w:val="24"/>
      <w:lang w:val="en-GB"/>
    </w:rPr>
  </w:style>
  <w:style w:type="paragraph" w:styleId="Heading5">
    <w:name w:val="heading 5"/>
    <w:basedOn w:val="Normal"/>
    <w:next w:val="Normal"/>
    <w:link w:val="Heading5Char"/>
    <w:uiPriority w:val="9"/>
    <w:semiHidden/>
    <w:unhideWhenUsed/>
    <w:qFormat/>
    <w:rsid w:val="00DA2373"/>
    <w:pPr>
      <w:keepNext/>
      <w:spacing w:after="0" w:line="240" w:lineRule="auto"/>
      <w:ind w:left="93" w:hanging="93"/>
      <w:outlineLvl w:val="4"/>
    </w:pPr>
    <w:rPr>
      <w:rFonts w:ascii="VNI-Times" w:hAnsi="VNI-Times"/>
      <w:b/>
      <w:sz w:val="24"/>
      <w:szCs w:val="24"/>
      <w:u w:val="single"/>
    </w:rPr>
  </w:style>
  <w:style w:type="paragraph" w:styleId="Heading6">
    <w:name w:val="heading 6"/>
    <w:basedOn w:val="Normal"/>
    <w:next w:val="Normal"/>
    <w:link w:val="Heading6Char"/>
    <w:uiPriority w:val="9"/>
    <w:semiHidden/>
    <w:unhideWhenUsed/>
    <w:qFormat/>
    <w:rsid w:val="00DA2373"/>
    <w:pPr>
      <w:keepNext/>
      <w:spacing w:after="0" w:line="240" w:lineRule="auto"/>
      <w:outlineLvl w:val="5"/>
    </w:pPr>
    <w:rPr>
      <w:rFonts w:ascii="VNI-Times" w:hAnsi="VNI-Times"/>
      <w:b/>
      <w:sz w:val="24"/>
      <w:szCs w:val="24"/>
      <w:u w:val="single"/>
    </w:rPr>
  </w:style>
  <w:style w:type="paragraph" w:styleId="Heading7">
    <w:name w:val="heading 7"/>
    <w:basedOn w:val="Normal"/>
    <w:next w:val="Normal"/>
    <w:link w:val="Heading7Char"/>
    <w:uiPriority w:val="99"/>
    <w:semiHidden/>
    <w:unhideWhenUsed/>
    <w:qFormat/>
    <w:rsid w:val="00DA2373"/>
    <w:pPr>
      <w:keepNext/>
      <w:spacing w:after="0" w:line="240" w:lineRule="auto"/>
      <w:outlineLvl w:val="6"/>
    </w:pPr>
    <w:rPr>
      <w:rFonts w:ascii="VNI-Times" w:hAnsi="VNI-Times"/>
      <w:sz w:val="24"/>
      <w:szCs w:val="24"/>
      <w:u w:val="single"/>
    </w:rPr>
  </w:style>
  <w:style w:type="paragraph" w:styleId="Heading8">
    <w:name w:val="heading 8"/>
    <w:basedOn w:val="Normal"/>
    <w:next w:val="Normal"/>
    <w:link w:val="Heading8Char"/>
    <w:uiPriority w:val="99"/>
    <w:semiHidden/>
    <w:unhideWhenUsed/>
    <w:qFormat/>
    <w:rsid w:val="00DA2373"/>
    <w:pPr>
      <w:keepNext/>
      <w:spacing w:after="0" w:line="240" w:lineRule="auto"/>
      <w:ind w:left="-95" w:right="-93" w:firstLine="328"/>
      <w:outlineLvl w:val="7"/>
    </w:pPr>
    <w:rPr>
      <w:rFonts w:ascii="VNI-Times" w:hAnsi="VNI-Time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A2373"/>
    <w:pPr>
      <w:spacing w:after="0" w:line="240" w:lineRule="auto"/>
      <w:jc w:val="center"/>
    </w:pPr>
    <w:rPr>
      <w:rFonts w:ascii="VNI-Duff" w:hAnsi="VNI-Duff"/>
      <w:color w:val="000000"/>
      <w:sz w:val="32"/>
      <w:szCs w:val="24"/>
    </w:rPr>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basedOn w:val="TableNormal"/>
    <w:uiPriority w:val="39"/>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60131D"/>
    <w:pPr>
      <w:spacing w:after="0" w:line="240" w:lineRule="auto"/>
      <w:ind w:left="720"/>
      <w:contextualSpacing/>
    </w:pPr>
    <w:rPr>
      <w:rFonts w:ascii=".VnTime" w:hAnsi=".VnTime"/>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sz w:val="24"/>
      <w:szCs w:val="24"/>
    </w:rPr>
  </w:style>
  <w:style w:type="paragraph" w:styleId="NoSpacing">
    <w:name w:val="No Spacing"/>
    <w:aliases w:val="Nomarl"/>
    <w:uiPriority w:val="1"/>
    <w:qFormat/>
    <w:rsid w:val="0060131D"/>
    <w:pPr>
      <w:suppressAutoHyphens/>
      <w:spacing w:after="0" w:line="240" w:lineRule="auto"/>
    </w:pPr>
    <w:rPr>
      <w:rFonts w:ascii=".VnTime" w:hAnsi=".VnTime" w:cs=".VnTime"/>
      <w:sz w:val="24"/>
      <w:szCs w:val="24"/>
      <w:lang w:eastAsia="ar-SA"/>
    </w:rPr>
  </w:style>
  <w:style w:type="character" w:customStyle="1" w:styleId="ListParagraphChar">
    <w:name w:val="List Paragraph Char"/>
    <w:link w:val="ListParagraph"/>
    <w:uiPriority w:val="99"/>
    <w:qFormat/>
    <w:locked/>
    <w:rsid w:val="0060131D"/>
    <w:rPr>
      <w:rFonts w:ascii=".VnTime" w:eastAsia="Times New Roman" w:hAnsi=".VnTime"/>
      <w:lang w:val="en-US"/>
    </w:rPr>
  </w:style>
  <w:style w:type="character" w:styleId="Emphasis">
    <w:name w:val="Emphasis"/>
    <w:qFormat/>
    <w:rsid w:val="0060131D"/>
    <w:rPr>
      <w:rFonts w:ascii="Arial" w:hAnsi="Arial" w:cs="Arial" w:hint="default"/>
      <w:i/>
      <w:iCs/>
      <w:sz w:val="24"/>
      <w:szCs w:val="24"/>
    </w:rPr>
  </w:style>
  <w:style w:type="character" w:customStyle="1" w:styleId="NormalWebChar">
    <w:name w:val="Normal (Web) Char"/>
    <w:link w:val="NormalWeb"/>
    <w:uiPriority w:val="99"/>
    <w:rsid w:val="0060131D"/>
    <w:rPr>
      <w:rFonts w:eastAsia="Times New Roman"/>
      <w:sz w:val="24"/>
      <w:szCs w:val="24"/>
      <w:lang w:val="en-US"/>
    </w:rPr>
  </w:style>
  <w:style w:type="character" w:styleId="PlaceholderText">
    <w:name w:val="Placeholder Text"/>
    <w:basedOn w:val="DefaultParagraphFont"/>
    <w:uiPriority w:val="99"/>
    <w:semiHidden/>
    <w:qFormat/>
    <w:rsid w:val="008A0328"/>
    <w:rPr>
      <w:color w:val="808080"/>
    </w:rPr>
  </w:style>
  <w:style w:type="table" w:customStyle="1" w:styleId="TableGrid1">
    <w:name w:val="Table Grid1"/>
    <w:basedOn w:val="TableNormal"/>
    <w:next w:val="TableGrid"/>
    <w:uiPriority w:val="59"/>
    <w:rsid w:val="00CB4EBB"/>
    <w:pPr>
      <w:spacing w:after="0" w:line="240" w:lineRule="auto"/>
    </w:pPr>
    <w:rPr>
      <w:rFonts w:ascii="Georgia"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25E5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semiHidden/>
    <w:unhideWhenUsed/>
    <w:rsid w:val="006C1AE9"/>
    <w:pPr>
      <w:widowControl w:val="0"/>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A10665"/>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uiPriority w:val="9"/>
    <w:semiHidden/>
    <w:qFormat/>
    <w:rsid w:val="00DA237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semiHidden/>
    <w:qFormat/>
    <w:rsid w:val="00DA237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semiHidden/>
    <w:qFormat/>
    <w:rsid w:val="00DA2373"/>
    <w:rPr>
      <w:rFonts w:ascii="VNI-Times" w:eastAsia="Times New Roman" w:hAnsi="VNI-Times"/>
      <w:b/>
      <w:bCs/>
      <w:szCs w:val="24"/>
      <w:lang w:val="en-GB"/>
    </w:rPr>
  </w:style>
  <w:style w:type="character" w:customStyle="1" w:styleId="Heading5Char">
    <w:name w:val="Heading 5 Char"/>
    <w:basedOn w:val="DefaultParagraphFont"/>
    <w:link w:val="Heading5"/>
    <w:semiHidden/>
    <w:rsid w:val="00DA237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semiHidden/>
    <w:qFormat/>
    <w:rsid w:val="00DA2373"/>
    <w:rPr>
      <w:rFonts w:ascii="VNI-Times" w:eastAsia="Times New Roman" w:hAnsi="VNI-Times"/>
      <w:b/>
      <w:sz w:val="24"/>
      <w:szCs w:val="24"/>
      <w:u w:val="single"/>
      <w:lang w:val="en-US"/>
    </w:rPr>
  </w:style>
  <w:style w:type="character" w:customStyle="1" w:styleId="Heading7Char">
    <w:name w:val="Heading 7 Char"/>
    <w:basedOn w:val="DefaultParagraphFont"/>
    <w:link w:val="Heading7"/>
    <w:uiPriority w:val="99"/>
    <w:semiHidden/>
    <w:rsid w:val="00DA2373"/>
    <w:rPr>
      <w:rFonts w:ascii="VNI-Times" w:eastAsia="Times New Roman" w:hAnsi="VNI-Times"/>
      <w:sz w:val="24"/>
      <w:szCs w:val="24"/>
      <w:u w:val="single"/>
      <w:lang w:val="en-US"/>
    </w:rPr>
  </w:style>
  <w:style w:type="character" w:customStyle="1" w:styleId="Heading8Char">
    <w:name w:val="Heading 8 Char"/>
    <w:basedOn w:val="DefaultParagraphFont"/>
    <w:link w:val="Heading8"/>
    <w:uiPriority w:val="99"/>
    <w:semiHidden/>
    <w:rsid w:val="00DA2373"/>
    <w:rPr>
      <w:rFonts w:ascii="VNI-Times" w:eastAsia="Times New Roman" w:hAnsi="VNI-Times"/>
      <w:sz w:val="24"/>
      <w:szCs w:val="24"/>
      <w:u w:val="single"/>
      <w:lang w:val="en-US"/>
    </w:rPr>
  </w:style>
  <w:style w:type="numbering" w:customStyle="1" w:styleId="NoList1">
    <w:name w:val="No List1"/>
    <w:next w:val="NoList"/>
    <w:uiPriority w:val="99"/>
    <w:semiHidden/>
    <w:unhideWhenUsed/>
    <w:rsid w:val="00DA2373"/>
  </w:style>
  <w:style w:type="character" w:styleId="Hyperlink">
    <w:name w:val="Hyperlink"/>
    <w:uiPriority w:val="99"/>
    <w:semiHidden/>
    <w:unhideWhenUsed/>
    <w:qFormat/>
    <w:rsid w:val="00DA2373"/>
    <w:rPr>
      <w:color w:val="0000FF"/>
      <w:u w:val="single"/>
    </w:rPr>
  </w:style>
  <w:style w:type="character" w:styleId="FollowedHyperlink">
    <w:name w:val="FollowedHyperlink"/>
    <w:uiPriority w:val="99"/>
    <w:semiHidden/>
    <w:unhideWhenUsed/>
    <w:qFormat/>
    <w:rsid w:val="00DA2373"/>
    <w:rPr>
      <w:color w:val="954F72"/>
      <w:u w:val="single"/>
    </w:rPr>
  </w:style>
  <w:style w:type="paragraph" w:customStyle="1" w:styleId="msonormal0">
    <w:name w:val="msonormal"/>
    <w:basedOn w:val="Normal"/>
    <w:uiPriority w:val="99"/>
    <w:qFormat/>
    <w:rsid w:val="00DA2373"/>
    <w:pPr>
      <w:spacing w:before="100" w:beforeAutospacing="1" w:after="100" w:afterAutospacing="1" w:line="240" w:lineRule="auto"/>
      <w:jc w:val="both"/>
    </w:pPr>
    <w:rPr>
      <w:sz w:val="24"/>
      <w:szCs w:val="24"/>
    </w:rPr>
  </w:style>
  <w:style w:type="paragraph" w:styleId="CommentText">
    <w:name w:val="annotation text"/>
    <w:basedOn w:val="Normal"/>
    <w:link w:val="CommentTextChar"/>
    <w:uiPriority w:val="99"/>
    <w:semiHidden/>
    <w:unhideWhenUsed/>
    <w:qFormat/>
    <w:rsid w:val="00DA2373"/>
    <w:pPr>
      <w:spacing w:after="0" w:line="240" w:lineRule="auto"/>
    </w:pPr>
    <w:rPr>
      <w:rFonts w:ascii=".VnTime" w:hAnsi=".VnTime"/>
      <w:sz w:val="20"/>
      <w:szCs w:val="20"/>
    </w:rPr>
  </w:style>
  <w:style w:type="character" w:customStyle="1" w:styleId="CommentTextChar">
    <w:name w:val="Comment Text Char"/>
    <w:basedOn w:val="DefaultParagraphFont"/>
    <w:link w:val="CommentText"/>
    <w:uiPriority w:val="99"/>
    <w:semiHidden/>
    <w:qFormat/>
    <w:rsid w:val="00DA2373"/>
    <w:rPr>
      <w:rFonts w:ascii=".VnTime" w:eastAsia="Times New Roman" w:hAnsi=".VnTime"/>
      <w:sz w:val="20"/>
      <w:szCs w:val="20"/>
      <w:lang w:val="en-US"/>
    </w:rPr>
  </w:style>
  <w:style w:type="character" w:customStyle="1" w:styleId="TitleChar">
    <w:name w:val="Title Char"/>
    <w:basedOn w:val="DefaultParagraphFont"/>
    <w:link w:val="Title"/>
    <w:uiPriority w:val="99"/>
    <w:rsid w:val="00DA2373"/>
    <w:rPr>
      <w:rFonts w:ascii="VNI-Duff" w:eastAsia="Times New Roman" w:hAnsi="VNI-Duff"/>
      <w:color w:val="000000"/>
      <w:sz w:val="32"/>
      <w:szCs w:val="24"/>
      <w:lang w:val="en-US"/>
    </w:rPr>
  </w:style>
  <w:style w:type="paragraph" w:styleId="BodyText">
    <w:name w:val="Body Text"/>
    <w:basedOn w:val="Normal"/>
    <w:link w:val="BodyTextChar"/>
    <w:uiPriority w:val="1"/>
    <w:semiHidden/>
    <w:unhideWhenUsed/>
    <w:qFormat/>
    <w:rsid w:val="00DA2373"/>
    <w:pPr>
      <w:spacing w:after="0" w:line="240" w:lineRule="auto"/>
    </w:pPr>
    <w:rPr>
      <w:rFonts w:ascii="VNI-Times" w:hAnsi="VNI-Times"/>
      <w:color w:val="000000"/>
      <w:sz w:val="24"/>
      <w:szCs w:val="24"/>
    </w:rPr>
  </w:style>
  <w:style w:type="character" w:customStyle="1" w:styleId="BodyTextChar">
    <w:name w:val="Body Text Char"/>
    <w:basedOn w:val="DefaultParagraphFont"/>
    <w:link w:val="BodyText"/>
    <w:uiPriority w:val="1"/>
    <w:semiHidden/>
    <w:qFormat/>
    <w:rsid w:val="00DA2373"/>
    <w:rPr>
      <w:rFonts w:ascii="VNI-Times" w:eastAsia="Times New Roman" w:hAnsi="VNI-Times"/>
      <w:color w:val="000000"/>
      <w:sz w:val="24"/>
      <w:szCs w:val="24"/>
      <w:lang w:val="en-US"/>
    </w:rPr>
  </w:style>
  <w:style w:type="paragraph" w:styleId="BodyTextIndent">
    <w:name w:val="Body Text Indent"/>
    <w:basedOn w:val="Normal"/>
    <w:link w:val="BodyTextIndentChar"/>
    <w:uiPriority w:val="99"/>
    <w:semiHidden/>
    <w:unhideWhenUsed/>
    <w:qFormat/>
    <w:rsid w:val="00DA2373"/>
    <w:pPr>
      <w:spacing w:after="0" w:line="240" w:lineRule="auto"/>
      <w:ind w:firstLine="650"/>
      <w:jc w:val="both"/>
    </w:pPr>
    <w:rPr>
      <w:rFonts w:ascii="VNI-Times" w:hAnsi="VNI-Times"/>
      <w:sz w:val="24"/>
      <w:szCs w:val="24"/>
      <w:lang w:val="en-GB"/>
    </w:rPr>
  </w:style>
  <w:style w:type="character" w:customStyle="1" w:styleId="BodyTextIndentChar">
    <w:name w:val="Body Text Indent Char"/>
    <w:basedOn w:val="DefaultParagraphFont"/>
    <w:link w:val="BodyTextIndent"/>
    <w:uiPriority w:val="99"/>
    <w:semiHidden/>
    <w:qFormat/>
    <w:rsid w:val="00DA2373"/>
    <w:rPr>
      <w:rFonts w:ascii="VNI-Times" w:eastAsia="Times New Roman" w:hAnsi="VNI-Times"/>
      <w:sz w:val="24"/>
      <w:szCs w:val="24"/>
      <w:lang w:val="en-GB"/>
    </w:rPr>
  </w:style>
  <w:style w:type="paragraph" w:styleId="Subtitle">
    <w:name w:val="Subtitle"/>
    <w:basedOn w:val="Normal"/>
    <w:next w:val="Normal"/>
    <w:link w:val="SubtitleChar"/>
    <w:uiPriority w:val="11"/>
    <w:qFormat/>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DA2373"/>
    <w:rPr>
      <w:rFonts w:ascii="Georgia" w:eastAsia="Georgia" w:hAnsi="Georgia" w:cs="Georgia"/>
      <w:i/>
      <w:color w:val="666666"/>
      <w:sz w:val="48"/>
      <w:szCs w:val="48"/>
      <w:lang w:val="en-US"/>
    </w:rPr>
  </w:style>
  <w:style w:type="paragraph" w:styleId="BodyText2">
    <w:name w:val="Body Text 2"/>
    <w:basedOn w:val="Normal"/>
    <w:link w:val="BodyText2Char"/>
    <w:uiPriority w:val="99"/>
    <w:semiHidden/>
    <w:unhideWhenUsed/>
    <w:qFormat/>
    <w:rsid w:val="00DA2373"/>
    <w:pPr>
      <w:spacing w:after="0" w:line="240" w:lineRule="auto"/>
    </w:pPr>
    <w:rPr>
      <w:rFonts w:ascii="VNI-Times" w:hAnsi="VNI-Times"/>
      <w:sz w:val="20"/>
      <w:szCs w:val="24"/>
      <w:lang w:val="en-GB"/>
    </w:rPr>
  </w:style>
  <w:style w:type="character" w:customStyle="1" w:styleId="BodyText2Char">
    <w:name w:val="Body Text 2 Char"/>
    <w:basedOn w:val="DefaultParagraphFont"/>
    <w:link w:val="BodyText2"/>
    <w:uiPriority w:val="99"/>
    <w:semiHidden/>
    <w:rsid w:val="00DA2373"/>
    <w:rPr>
      <w:rFonts w:ascii="VNI-Times" w:eastAsia="Times New Roman" w:hAnsi="VNI-Times"/>
      <w:sz w:val="20"/>
      <w:szCs w:val="24"/>
      <w:lang w:val="en-GB"/>
    </w:rPr>
  </w:style>
  <w:style w:type="paragraph" w:styleId="BodyText3">
    <w:name w:val="Body Text 3"/>
    <w:basedOn w:val="Normal"/>
    <w:link w:val="BodyText3Char"/>
    <w:uiPriority w:val="99"/>
    <w:semiHidden/>
    <w:unhideWhenUsed/>
    <w:qFormat/>
    <w:rsid w:val="00DA2373"/>
    <w:pPr>
      <w:spacing w:after="0" w:line="240" w:lineRule="auto"/>
    </w:pPr>
    <w:rPr>
      <w:rFonts w:ascii="VNI-Times" w:hAnsi="VNI-Times"/>
      <w:sz w:val="24"/>
      <w:szCs w:val="24"/>
      <w:lang w:val="en-GB"/>
    </w:rPr>
  </w:style>
  <w:style w:type="character" w:customStyle="1" w:styleId="BodyText3Char">
    <w:name w:val="Body Text 3 Char"/>
    <w:basedOn w:val="DefaultParagraphFont"/>
    <w:link w:val="BodyText3"/>
    <w:uiPriority w:val="99"/>
    <w:semiHidden/>
    <w:rsid w:val="00DA2373"/>
    <w:rPr>
      <w:rFonts w:ascii="VNI-Times" w:eastAsia="Times New Roman" w:hAnsi="VNI-Times"/>
      <w:sz w:val="24"/>
      <w:szCs w:val="24"/>
      <w:lang w:val="en-GB"/>
    </w:rPr>
  </w:style>
  <w:style w:type="paragraph" w:styleId="BodyTextIndent2">
    <w:name w:val="Body Text Indent 2"/>
    <w:basedOn w:val="Normal"/>
    <w:link w:val="BodyTextIndent2Char"/>
    <w:uiPriority w:val="99"/>
    <w:semiHidden/>
    <w:unhideWhenUsed/>
    <w:qFormat/>
    <w:rsid w:val="00DA2373"/>
    <w:pPr>
      <w:spacing w:after="0" w:line="240" w:lineRule="auto"/>
      <w:ind w:left="-32"/>
      <w:jc w:val="both"/>
    </w:pPr>
    <w:rPr>
      <w:rFonts w:ascii="VNI-Times" w:hAnsi="VNI-Times"/>
      <w:sz w:val="24"/>
      <w:szCs w:val="24"/>
      <w:lang w:val="en-GB"/>
    </w:rPr>
  </w:style>
  <w:style w:type="character" w:customStyle="1" w:styleId="BodyTextIndent2Char">
    <w:name w:val="Body Text Indent 2 Char"/>
    <w:basedOn w:val="DefaultParagraphFont"/>
    <w:link w:val="BodyTextIndent2"/>
    <w:uiPriority w:val="99"/>
    <w:semiHidden/>
    <w:rsid w:val="00DA2373"/>
    <w:rPr>
      <w:rFonts w:ascii="VNI-Times" w:eastAsia="Times New Roman" w:hAnsi="VNI-Times"/>
      <w:sz w:val="24"/>
      <w:szCs w:val="24"/>
      <w:lang w:val="en-GB"/>
    </w:rPr>
  </w:style>
  <w:style w:type="paragraph" w:styleId="BodyTextIndent3">
    <w:name w:val="Body Text Indent 3"/>
    <w:basedOn w:val="Normal"/>
    <w:link w:val="BodyTextIndent3Char"/>
    <w:uiPriority w:val="99"/>
    <w:semiHidden/>
    <w:unhideWhenUsed/>
    <w:qFormat/>
    <w:rsid w:val="00DA2373"/>
    <w:pPr>
      <w:spacing w:after="0" w:line="240" w:lineRule="auto"/>
      <w:ind w:left="360"/>
      <w:jc w:val="both"/>
    </w:pPr>
    <w:rPr>
      <w:rFonts w:ascii="VNI-Times" w:hAnsi="VNI-Times"/>
      <w:sz w:val="24"/>
      <w:szCs w:val="24"/>
    </w:rPr>
  </w:style>
  <w:style w:type="character" w:customStyle="1" w:styleId="BodyTextIndent3Char">
    <w:name w:val="Body Text Indent 3 Char"/>
    <w:basedOn w:val="DefaultParagraphFont"/>
    <w:link w:val="BodyTextIndent3"/>
    <w:uiPriority w:val="99"/>
    <w:semiHidden/>
    <w:rsid w:val="00DA2373"/>
    <w:rPr>
      <w:rFonts w:ascii="VNI-Times" w:eastAsia="Times New Roman" w:hAnsi="VNI-Times"/>
      <w:sz w:val="24"/>
      <w:szCs w:val="24"/>
      <w:lang w:val="en-US"/>
    </w:rPr>
  </w:style>
  <w:style w:type="paragraph" w:styleId="BlockText">
    <w:name w:val="Block Text"/>
    <w:basedOn w:val="Normal"/>
    <w:uiPriority w:val="99"/>
    <w:semiHidden/>
    <w:unhideWhenUsed/>
    <w:qFormat/>
    <w:rsid w:val="00DA2373"/>
    <w:pPr>
      <w:spacing w:after="0" w:line="240" w:lineRule="auto"/>
      <w:ind w:left="-87" w:right="-70"/>
    </w:pPr>
    <w:rPr>
      <w:rFonts w:ascii="VNI-Times" w:hAnsi="VNI-Times"/>
      <w:sz w:val="24"/>
      <w:szCs w:val="24"/>
      <w:lang w:val="en-GB"/>
    </w:rPr>
  </w:style>
  <w:style w:type="paragraph" w:styleId="CommentSubject">
    <w:name w:val="annotation subject"/>
    <w:basedOn w:val="CommentText"/>
    <w:next w:val="CommentText"/>
    <w:link w:val="CommentSubjectChar"/>
    <w:uiPriority w:val="99"/>
    <w:semiHidden/>
    <w:unhideWhenUsed/>
    <w:qFormat/>
    <w:rsid w:val="00DA2373"/>
    <w:rPr>
      <w:b/>
      <w:bCs/>
    </w:rPr>
  </w:style>
  <w:style w:type="character" w:customStyle="1" w:styleId="CommentSubjectChar">
    <w:name w:val="Comment Subject Char"/>
    <w:basedOn w:val="CommentTextChar"/>
    <w:link w:val="CommentSubject"/>
    <w:uiPriority w:val="99"/>
    <w:semiHidden/>
    <w:qFormat/>
    <w:rsid w:val="00DA2373"/>
    <w:rPr>
      <w:rFonts w:ascii=".VnTime" w:eastAsia="Times New Roman" w:hAnsi=".VnTime"/>
      <w:b/>
      <w:bCs/>
      <w:sz w:val="20"/>
      <w:szCs w:val="20"/>
      <w:lang w:val="en-US"/>
    </w:rPr>
  </w:style>
  <w:style w:type="paragraph" w:styleId="BalloonText">
    <w:name w:val="Balloon Text"/>
    <w:basedOn w:val="Normal"/>
    <w:link w:val="BalloonTextChar"/>
    <w:uiPriority w:val="99"/>
    <w:semiHidden/>
    <w:unhideWhenUsed/>
    <w:qFormat/>
    <w:rsid w:val="00DA2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A2373"/>
    <w:rPr>
      <w:rFonts w:ascii="Tahoma" w:eastAsia="Times New Roman" w:hAnsi="Tahoma" w:cs="Tahoma"/>
      <w:sz w:val="16"/>
      <w:szCs w:val="16"/>
      <w:lang w:val="en-US"/>
    </w:rPr>
  </w:style>
  <w:style w:type="paragraph" w:customStyle="1" w:styleId="AutoCorrect">
    <w:name w:val="AutoCorrect"/>
    <w:uiPriority w:val="99"/>
    <w:qFormat/>
    <w:rsid w:val="00DA2373"/>
    <w:pPr>
      <w:spacing w:after="0" w:line="240" w:lineRule="auto"/>
    </w:pPr>
    <w:rPr>
      <w:sz w:val="24"/>
      <w:szCs w:val="24"/>
    </w:rPr>
  </w:style>
  <w:style w:type="paragraph" w:customStyle="1" w:styleId="CharCharChar">
    <w:name w:val="Char Char Char"/>
    <w:basedOn w:val="Normal"/>
    <w:autoRedefine/>
    <w:uiPriority w:val="99"/>
    <w:qFormat/>
    <w:rsid w:val="00DA237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uiPriority w:val="99"/>
    <w:semiHidden/>
    <w:qFormat/>
    <w:rsid w:val="00DA2373"/>
    <w:pPr>
      <w:spacing w:line="240" w:lineRule="exact"/>
    </w:pPr>
    <w:rPr>
      <w:rFonts w:ascii="Arial" w:hAnsi="Arial" w:cs="Arial"/>
      <w:sz w:val="24"/>
      <w:szCs w:val="24"/>
    </w:rPr>
  </w:style>
  <w:style w:type="character" w:customStyle="1" w:styleId="MTDisplayEquationChar">
    <w:name w:val="MTDisplayEquation Char"/>
    <w:link w:val="MTDisplayEquation"/>
    <w:qFormat/>
    <w:locked/>
    <w:rsid w:val="00DA2373"/>
    <w:rPr>
      <w:rFonts w:eastAsia="Times New Roman"/>
    </w:rPr>
  </w:style>
  <w:style w:type="paragraph" w:customStyle="1" w:styleId="MTDisplayEquation">
    <w:name w:val="MTDisplayEquation"/>
    <w:basedOn w:val="Normal"/>
    <w:next w:val="Normal"/>
    <w:link w:val="MTDisplayEquationChar"/>
    <w:qFormat/>
    <w:rsid w:val="00DA2373"/>
    <w:pPr>
      <w:tabs>
        <w:tab w:val="center" w:pos="5180"/>
        <w:tab w:val="right" w:pos="10360"/>
      </w:tabs>
      <w:spacing w:after="0" w:line="240" w:lineRule="auto"/>
      <w:jc w:val="both"/>
    </w:pPr>
  </w:style>
  <w:style w:type="character" w:customStyle="1" w:styleId="Bodytext0">
    <w:name w:val="Body text_"/>
    <w:link w:val="BodyText23"/>
    <w:qFormat/>
    <w:locked/>
    <w:rsid w:val="00DA2373"/>
    <w:rPr>
      <w:sz w:val="23"/>
      <w:szCs w:val="23"/>
      <w:shd w:val="clear" w:color="auto" w:fill="FFFFFF"/>
    </w:rPr>
  </w:style>
  <w:style w:type="paragraph" w:customStyle="1" w:styleId="BodyText23">
    <w:name w:val="Body Text23"/>
    <w:basedOn w:val="Normal"/>
    <w:link w:val="Bodytext0"/>
    <w:qFormat/>
    <w:rsid w:val="00DA2373"/>
    <w:pPr>
      <w:widowControl w:val="0"/>
      <w:shd w:val="clear" w:color="auto" w:fill="FFFFFF"/>
      <w:spacing w:before="300" w:after="180" w:line="0" w:lineRule="atLeast"/>
      <w:ind w:hanging="560"/>
      <w:jc w:val="both"/>
    </w:pPr>
    <w:rPr>
      <w:sz w:val="23"/>
      <w:szCs w:val="23"/>
    </w:rPr>
  </w:style>
  <w:style w:type="character" w:customStyle="1" w:styleId="Bodytext10">
    <w:name w:val="Body text (10)_"/>
    <w:link w:val="Bodytext100"/>
    <w:locked/>
    <w:rsid w:val="00DA2373"/>
    <w:rPr>
      <w:rFonts w:ascii="Arial" w:eastAsia="Arial" w:hAnsi="Arial" w:cs="Arial"/>
      <w:i/>
      <w:iCs/>
      <w:shd w:val="clear" w:color="auto" w:fill="FFFFFF"/>
    </w:rPr>
  </w:style>
  <w:style w:type="paragraph" w:customStyle="1" w:styleId="Bodytext100">
    <w:name w:val="Body text (10)"/>
    <w:basedOn w:val="Normal"/>
    <w:link w:val="Bodytext10"/>
    <w:qFormat/>
    <w:rsid w:val="00DA2373"/>
    <w:pPr>
      <w:widowControl w:val="0"/>
      <w:shd w:val="clear" w:color="auto" w:fill="FFFFFF"/>
      <w:spacing w:after="0" w:line="0" w:lineRule="atLeast"/>
      <w:ind w:hanging="1880"/>
    </w:pPr>
    <w:rPr>
      <w:rFonts w:ascii="Arial" w:eastAsia="Arial" w:hAnsi="Arial" w:cs="Arial"/>
      <w:i/>
      <w:iCs/>
    </w:rPr>
  </w:style>
  <w:style w:type="paragraph" w:customStyle="1" w:styleId="TableParagraph">
    <w:name w:val="Table Paragraph"/>
    <w:basedOn w:val="Normal"/>
    <w:uiPriority w:val="1"/>
    <w:qFormat/>
    <w:rsid w:val="00DA2373"/>
    <w:pPr>
      <w:widowControl w:val="0"/>
      <w:autoSpaceDE w:val="0"/>
      <w:autoSpaceDN w:val="0"/>
      <w:spacing w:after="0" w:line="240" w:lineRule="auto"/>
    </w:pPr>
    <w:rPr>
      <w:sz w:val="22"/>
      <w:szCs w:val="22"/>
    </w:rPr>
  </w:style>
  <w:style w:type="paragraph" w:customStyle="1" w:styleId="Heading11">
    <w:name w:val="Heading 11"/>
    <w:basedOn w:val="Normal"/>
    <w:next w:val="Normal"/>
    <w:uiPriority w:val="9"/>
    <w:qFormat/>
    <w:rsid w:val="00DA2373"/>
    <w:pPr>
      <w:keepNext/>
      <w:keepLines/>
      <w:spacing w:before="240" w:after="0" w:line="336" w:lineRule="auto"/>
      <w:jc w:val="center"/>
      <w:outlineLvl w:val="0"/>
    </w:pPr>
    <w:rPr>
      <w:b/>
      <w:color w:val="000000"/>
      <w:szCs w:val="32"/>
    </w:rPr>
  </w:style>
  <w:style w:type="paragraph" w:customStyle="1" w:styleId="Nomarl1">
    <w:name w:val="Nomarl1"/>
    <w:next w:val="Normal"/>
    <w:uiPriority w:val="1"/>
    <w:qFormat/>
    <w:rsid w:val="00DA2373"/>
    <w:pPr>
      <w:spacing w:after="0" w:line="360" w:lineRule="auto"/>
      <w:jc w:val="both"/>
    </w:pPr>
    <w:rPr>
      <w:rFonts w:eastAsia="Calibri"/>
      <w:color w:val="000000"/>
    </w:rPr>
  </w:style>
  <w:style w:type="paragraph" w:customStyle="1" w:styleId="Char1">
    <w:name w:val="Char1"/>
    <w:basedOn w:val="Normal"/>
    <w:uiPriority w:val="99"/>
    <w:semiHidden/>
    <w:qFormat/>
    <w:rsid w:val="00DA2373"/>
    <w:pPr>
      <w:spacing w:line="240" w:lineRule="exact"/>
    </w:pPr>
    <w:rPr>
      <w:rFonts w:ascii="Arial" w:hAnsi="Arial" w:cs="Arial"/>
      <w:sz w:val="24"/>
      <w:szCs w:val="24"/>
    </w:rPr>
  </w:style>
  <w:style w:type="paragraph" w:customStyle="1" w:styleId="Char2">
    <w:name w:val="Char2"/>
    <w:basedOn w:val="Normal"/>
    <w:uiPriority w:val="99"/>
    <w:semiHidden/>
    <w:qFormat/>
    <w:rsid w:val="00DA2373"/>
    <w:pPr>
      <w:spacing w:line="240" w:lineRule="exact"/>
    </w:pPr>
    <w:rPr>
      <w:rFonts w:ascii="Arial" w:hAnsi="Arial" w:cs="Arial"/>
      <w:sz w:val="24"/>
      <w:szCs w:val="24"/>
    </w:rPr>
  </w:style>
  <w:style w:type="character" w:customStyle="1" w:styleId="Vnbnnidung2">
    <w:name w:val="Văn bản nội dung (2)_"/>
    <w:link w:val="Vnbnnidung21"/>
    <w:uiPriority w:val="99"/>
    <w:locked/>
    <w:rsid w:val="00DA2373"/>
    <w:rPr>
      <w:shd w:val="clear" w:color="auto" w:fill="FFFFFF"/>
    </w:rPr>
  </w:style>
  <w:style w:type="paragraph" w:customStyle="1" w:styleId="Vnbnnidung21">
    <w:name w:val="Văn bản nội dung (2)1"/>
    <w:basedOn w:val="Normal"/>
    <w:link w:val="Vnbnnidung2"/>
    <w:uiPriority w:val="99"/>
    <w:qFormat/>
    <w:rsid w:val="00DA237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DA2373"/>
    <w:rPr>
      <w:sz w:val="22"/>
      <w:shd w:val="clear" w:color="auto" w:fill="FFFFFF"/>
    </w:rPr>
  </w:style>
  <w:style w:type="paragraph" w:customStyle="1" w:styleId="Vnbnnidung0">
    <w:name w:val="Văn bản nội dung"/>
    <w:basedOn w:val="Normal"/>
    <w:link w:val="Vnbnnidung"/>
    <w:uiPriority w:val="99"/>
    <w:qFormat/>
    <w:rsid w:val="00DA2373"/>
    <w:pPr>
      <w:widowControl w:val="0"/>
      <w:shd w:val="clear" w:color="auto" w:fill="FFFFFF"/>
      <w:spacing w:before="60" w:after="60" w:line="323" w:lineRule="exact"/>
      <w:jc w:val="both"/>
    </w:pPr>
    <w:rPr>
      <w:sz w:val="22"/>
    </w:rPr>
  </w:style>
  <w:style w:type="paragraph" w:customStyle="1" w:styleId="Vnbnnidung20">
    <w:name w:val="Văn bản nội dung (2)"/>
    <w:basedOn w:val="Normal"/>
    <w:uiPriority w:val="99"/>
    <w:qFormat/>
    <w:rsid w:val="00DA2373"/>
    <w:pPr>
      <w:widowControl w:val="0"/>
      <w:shd w:val="clear" w:color="auto" w:fill="FFFFFF"/>
      <w:spacing w:before="480" w:after="0" w:line="293" w:lineRule="exact"/>
      <w:jc w:val="both"/>
    </w:pPr>
    <w:rPr>
      <w:rFonts w:ascii="Candara" w:eastAsia="Calibri" w:hAnsi="Candara" w:cs="Candara"/>
      <w:sz w:val="22"/>
      <w:szCs w:val="20"/>
    </w:rPr>
  </w:style>
  <w:style w:type="character" w:customStyle="1" w:styleId="Vnbnnidung3">
    <w:name w:val="Văn bản nội dung (3)_"/>
    <w:link w:val="Vnbnnidung30"/>
    <w:uiPriority w:val="99"/>
    <w:locked/>
    <w:rsid w:val="00DA2373"/>
    <w:rPr>
      <w:rFonts w:ascii="Candara" w:hAnsi="Candara" w:cs="Candara"/>
      <w:i/>
      <w:iCs/>
      <w:spacing w:val="-10"/>
      <w:shd w:val="clear" w:color="auto" w:fill="FFFFFF"/>
    </w:rPr>
  </w:style>
  <w:style w:type="paragraph" w:customStyle="1" w:styleId="Vnbnnidung30">
    <w:name w:val="Văn bản nội dung (3)"/>
    <w:basedOn w:val="Normal"/>
    <w:link w:val="Vnbnnidung3"/>
    <w:uiPriority w:val="99"/>
    <w:qFormat/>
    <w:rsid w:val="00DA2373"/>
    <w:pPr>
      <w:widowControl w:val="0"/>
      <w:shd w:val="clear" w:color="auto" w:fill="FFFFFF"/>
      <w:spacing w:before="120" w:after="120" w:line="240" w:lineRule="atLeast"/>
      <w:jc w:val="both"/>
    </w:pPr>
    <w:rPr>
      <w:rFonts w:ascii="Candara" w:hAnsi="Candara" w:cs="Candara"/>
      <w:i/>
      <w:iCs/>
      <w:spacing w:val="-10"/>
    </w:rPr>
  </w:style>
  <w:style w:type="paragraph" w:customStyle="1" w:styleId="Vnbnnidung1">
    <w:name w:val="Văn bản nội dung1"/>
    <w:basedOn w:val="Normal"/>
    <w:uiPriority w:val="99"/>
    <w:qFormat/>
    <w:rsid w:val="00DA2373"/>
    <w:pPr>
      <w:widowControl w:val="0"/>
      <w:shd w:val="clear" w:color="auto" w:fill="FFFFFF"/>
      <w:spacing w:before="120" w:after="120" w:line="263" w:lineRule="exact"/>
      <w:jc w:val="both"/>
    </w:pPr>
    <w:rPr>
      <w:rFonts w:eastAsia="Calibri"/>
      <w:sz w:val="19"/>
      <w:szCs w:val="19"/>
    </w:rPr>
  </w:style>
  <w:style w:type="character" w:customStyle="1" w:styleId="Tiu22">
    <w:name w:val="Tiêu đề #2 (2)_"/>
    <w:link w:val="Tiu221"/>
    <w:uiPriority w:val="99"/>
    <w:locked/>
    <w:rsid w:val="00DA2373"/>
    <w:rPr>
      <w:shd w:val="clear" w:color="auto" w:fill="FFFFFF"/>
    </w:rPr>
  </w:style>
  <w:style w:type="paragraph" w:customStyle="1" w:styleId="Tiu221">
    <w:name w:val="Tiêu đề #2 (2)1"/>
    <w:basedOn w:val="Normal"/>
    <w:link w:val="Tiu22"/>
    <w:uiPriority w:val="99"/>
    <w:qFormat/>
    <w:rsid w:val="00DA2373"/>
    <w:pPr>
      <w:widowControl w:val="0"/>
      <w:shd w:val="clear" w:color="auto" w:fill="FFFFFF"/>
      <w:spacing w:before="300" w:after="0" w:line="240" w:lineRule="atLeast"/>
      <w:jc w:val="both"/>
      <w:outlineLvl w:val="1"/>
    </w:pPr>
  </w:style>
  <w:style w:type="character" w:customStyle="1" w:styleId="Mclc">
    <w:name w:val="Mục lục_"/>
    <w:link w:val="Mclc0"/>
    <w:uiPriority w:val="99"/>
    <w:locked/>
    <w:rsid w:val="00DA2373"/>
    <w:rPr>
      <w:sz w:val="22"/>
      <w:shd w:val="clear" w:color="auto" w:fill="FFFFFF"/>
    </w:rPr>
  </w:style>
  <w:style w:type="paragraph" w:customStyle="1" w:styleId="Mclc0">
    <w:name w:val="Mục lục"/>
    <w:basedOn w:val="Normal"/>
    <w:link w:val="Mclc"/>
    <w:uiPriority w:val="99"/>
    <w:qFormat/>
    <w:rsid w:val="00DA2373"/>
    <w:pPr>
      <w:widowControl w:val="0"/>
      <w:shd w:val="clear" w:color="auto" w:fill="FFFFFF"/>
      <w:spacing w:after="0" w:line="300" w:lineRule="exact"/>
      <w:jc w:val="both"/>
    </w:pPr>
    <w:rPr>
      <w:sz w:val="22"/>
    </w:rPr>
  </w:style>
  <w:style w:type="character" w:customStyle="1" w:styleId="Tiu12">
    <w:name w:val="Tiêu đề #1 (2)_"/>
    <w:link w:val="Tiu120"/>
    <w:uiPriority w:val="99"/>
    <w:locked/>
    <w:rsid w:val="00DA2373"/>
    <w:rPr>
      <w:sz w:val="22"/>
      <w:shd w:val="clear" w:color="auto" w:fill="FFFFFF"/>
    </w:rPr>
  </w:style>
  <w:style w:type="paragraph" w:customStyle="1" w:styleId="Tiu120">
    <w:name w:val="Tiêu đề #1 (2)"/>
    <w:basedOn w:val="Normal"/>
    <w:link w:val="Tiu12"/>
    <w:uiPriority w:val="99"/>
    <w:qFormat/>
    <w:rsid w:val="00DA2373"/>
    <w:pPr>
      <w:widowControl w:val="0"/>
      <w:shd w:val="clear" w:color="auto" w:fill="FFFFFF"/>
      <w:spacing w:after="120" w:line="210" w:lineRule="exact"/>
      <w:jc w:val="both"/>
      <w:outlineLvl w:val="0"/>
    </w:pPr>
    <w:rPr>
      <w:sz w:val="22"/>
    </w:rPr>
  </w:style>
  <w:style w:type="character" w:customStyle="1" w:styleId="Tiu2">
    <w:name w:val="Tiêu đề #2_"/>
    <w:link w:val="Tiu20"/>
    <w:uiPriority w:val="99"/>
    <w:locked/>
    <w:rsid w:val="00DA2373"/>
    <w:rPr>
      <w:sz w:val="23"/>
      <w:szCs w:val="23"/>
      <w:shd w:val="clear" w:color="auto" w:fill="FFFFFF"/>
    </w:rPr>
  </w:style>
  <w:style w:type="paragraph" w:customStyle="1" w:styleId="Tiu20">
    <w:name w:val="Tiêu đề #2"/>
    <w:basedOn w:val="Normal"/>
    <w:link w:val="Tiu2"/>
    <w:uiPriority w:val="99"/>
    <w:qFormat/>
    <w:rsid w:val="00DA2373"/>
    <w:pPr>
      <w:widowControl w:val="0"/>
      <w:shd w:val="clear" w:color="auto" w:fill="FFFFFF"/>
      <w:spacing w:after="120" w:line="368" w:lineRule="exact"/>
      <w:jc w:val="both"/>
      <w:outlineLvl w:val="1"/>
    </w:pPr>
    <w:rPr>
      <w:sz w:val="23"/>
      <w:szCs w:val="23"/>
    </w:rPr>
  </w:style>
  <w:style w:type="character" w:customStyle="1" w:styleId="Vnbnnidung4">
    <w:name w:val="Văn bản nội dung (4)_"/>
    <w:link w:val="Vnbnnidung41"/>
    <w:uiPriority w:val="99"/>
    <w:locked/>
    <w:rsid w:val="00DA2373"/>
    <w:rPr>
      <w:spacing w:val="-10"/>
      <w:sz w:val="15"/>
      <w:szCs w:val="15"/>
      <w:shd w:val="clear" w:color="auto" w:fill="FFFFFF"/>
    </w:rPr>
  </w:style>
  <w:style w:type="paragraph" w:customStyle="1" w:styleId="Vnbnnidung41">
    <w:name w:val="Văn bản nội dung (4)1"/>
    <w:basedOn w:val="Normal"/>
    <w:link w:val="Vnbnnidung4"/>
    <w:uiPriority w:val="99"/>
    <w:qFormat/>
    <w:rsid w:val="00DA2373"/>
    <w:pPr>
      <w:widowControl w:val="0"/>
      <w:shd w:val="clear" w:color="auto" w:fill="FFFFFF"/>
      <w:spacing w:before="240" w:after="120" w:line="240" w:lineRule="atLeast"/>
      <w:jc w:val="both"/>
    </w:pPr>
    <w:rPr>
      <w:spacing w:val="-10"/>
      <w:sz w:val="15"/>
      <w:szCs w:val="15"/>
    </w:rPr>
  </w:style>
  <w:style w:type="character" w:customStyle="1" w:styleId="Vnbnnidung5">
    <w:name w:val="Văn bản nội dung (5)_"/>
    <w:link w:val="Vnbnnidung51"/>
    <w:uiPriority w:val="99"/>
    <w:locked/>
    <w:rsid w:val="00DA2373"/>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qFormat/>
    <w:rsid w:val="00DA2373"/>
    <w:pPr>
      <w:widowControl w:val="0"/>
      <w:shd w:val="clear" w:color="auto" w:fill="FFFFFF"/>
      <w:spacing w:before="120" w:after="240" w:line="240" w:lineRule="atLeast"/>
      <w:jc w:val="both"/>
    </w:pPr>
    <w:rPr>
      <w:rFonts w:ascii="Trebuchet MS" w:hAnsi="Trebuchet MS" w:cs="Trebuchet MS"/>
      <w:sz w:val="18"/>
      <w:szCs w:val="18"/>
    </w:rPr>
  </w:style>
  <w:style w:type="character" w:customStyle="1" w:styleId="Vnbnnidung7">
    <w:name w:val="Văn bản nội dung (7)_"/>
    <w:link w:val="Vnbnnidung70"/>
    <w:uiPriority w:val="99"/>
    <w:locked/>
    <w:rsid w:val="00DA2373"/>
    <w:rPr>
      <w:sz w:val="23"/>
      <w:szCs w:val="23"/>
      <w:shd w:val="clear" w:color="auto" w:fill="FFFFFF"/>
    </w:rPr>
  </w:style>
  <w:style w:type="paragraph" w:customStyle="1" w:styleId="Vnbnnidung70">
    <w:name w:val="Văn bản nội dung (7)"/>
    <w:basedOn w:val="Normal"/>
    <w:link w:val="Vnbnnidung7"/>
    <w:uiPriority w:val="99"/>
    <w:qFormat/>
    <w:rsid w:val="00DA2373"/>
    <w:pPr>
      <w:widowControl w:val="0"/>
      <w:shd w:val="clear" w:color="auto" w:fill="FFFFFF"/>
      <w:spacing w:before="120" w:after="120" w:line="240" w:lineRule="atLeast"/>
      <w:jc w:val="both"/>
    </w:pPr>
    <w:rPr>
      <w:sz w:val="23"/>
      <w:szCs w:val="23"/>
    </w:rPr>
  </w:style>
  <w:style w:type="paragraph" w:customStyle="1" w:styleId="z-TopofForm1">
    <w:name w:val="z-Top of Form1"/>
    <w:basedOn w:val="Normal"/>
    <w:next w:val="Normal"/>
    <w:uiPriority w:val="99"/>
    <w:semiHidden/>
    <w:qFormat/>
    <w:rsid w:val="00DA2373"/>
    <w:pPr>
      <w:pBdr>
        <w:bottom w:val="single" w:sz="6" w:space="1" w:color="auto"/>
      </w:pBdr>
      <w:spacing w:after="0" w:line="336" w:lineRule="auto"/>
      <w:jc w:val="center"/>
    </w:pPr>
    <w:rPr>
      <w:rFonts w:ascii="Arial" w:eastAsia="Calibri" w:hAnsi="Arial" w:cs="Arial"/>
      <w:vanish/>
      <w:sz w:val="16"/>
      <w:szCs w:val="16"/>
    </w:rPr>
  </w:style>
  <w:style w:type="paragraph" w:customStyle="1" w:styleId="z-BottomofForm1">
    <w:name w:val="z-Bottom of Form1"/>
    <w:basedOn w:val="Normal"/>
    <w:next w:val="Normal"/>
    <w:uiPriority w:val="99"/>
    <w:semiHidden/>
    <w:qFormat/>
    <w:rsid w:val="00DA2373"/>
    <w:pPr>
      <w:pBdr>
        <w:top w:val="single" w:sz="6" w:space="1" w:color="auto"/>
      </w:pBdr>
      <w:spacing w:after="0" w:line="336" w:lineRule="auto"/>
      <w:jc w:val="center"/>
    </w:pPr>
    <w:rPr>
      <w:rFonts w:ascii="Arial" w:eastAsia="Calibri" w:hAnsi="Arial" w:cs="Arial"/>
      <w:vanish/>
      <w:sz w:val="16"/>
      <w:szCs w:val="16"/>
    </w:rPr>
  </w:style>
  <w:style w:type="paragraph" w:customStyle="1" w:styleId="ListParagraph1">
    <w:name w:val="List Paragraph1"/>
    <w:basedOn w:val="Normal"/>
    <w:uiPriority w:val="99"/>
    <w:qFormat/>
    <w:rsid w:val="00DA2373"/>
    <w:pPr>
      <w:spacing w:after="0" w:line="240" w:lineRule="auto"/>
      <w:ind w:left="720"/>
      <w:contextualSpacing/>
    </w:pPr>
    <w:rPr>
      <w:rFonts w:ascii="Calibri" w:eastAsia="SimSun" w:hAnsi="Calibri"/>
      <w:sz w:val="24"/>
      <w:szCs w:val="24"/>
    </w:rPr>
  </w:style>
  <w:style w:type="character" w:customStyle="1" w:styleId="Picturecaption">
    <w:name w:val="Picture caption_"/>
    <w:basedOn w:val="DefaultParagraphFont"/>
    <w:link w:val="Picturecaption0"/>
    <w:locked/>
    <w:rsid w:val="00DA2373"/>
    <w:rPr>
      <w:rFonts w:ascii="Arial" w:eastAsia="Arial" w:hAnsi="Arial" w:cs="Arial"/>
      <w:color w:val="564D34"/>
      <w:sz w:val="19"/>
      <w:szCs w:val="19"/>
    </w:rPr>
  </w:style>
  <w:style w:type="paragraph" w:customStyle="1" w:styleId="Picturecaption0">
    <w:name w:val="Picture caption"/>
    <w:basedOn w:val="Normal"/>
    <w:link w:val="Picturecaption"/>
    <w:qFormat/>
    <w:rsid w:val="00DA2373"/>
    <w:pPr>
      <w:widowControl w:val="0"/>
      <w:spacing w:after="0" w:line="240" w:lineRule="auto"/>
    </w:pPr>
    <w:rPr>
      <w:rFonts w:ascii="Arial" w:eastAsia="Arial" w:hAnsi="Arial" w:cs="Arial"/>
      <w:color w:val="564D34"/>
      <w:sz w:val="19"/>
      <w:szCs w:val="19"/>
    </w:rPr>
  </w:style>
  <w:style w:type="character" w:styleId="CommentReference">
    <w:name w:val="annotation reference"/>
    <w:uiPriority w:val="99"/>
    <w:semiHidden/>
    <w:unhideWhenUsed/>
    <w:qFormat/>
    <w:rsid w:val="00DA2373"/>
    <w:rPr>
      <w:sz w:val="16"/>
      <w:szCs w:val="16"/>
    </w:rPr>
  </w:style>
  <w:style w:type="character" w:styleId="IntenseEmphasis">
    <w:name w:val="Intense Emphasis"/>
    <w:uiPriority w:val="21"/>
    <w:qFormat/>
    <w:rsid w:val="00DA2373"/>
    <w:rPr>
      <w:b/>
      <w:bCs/>
      <w:i/>
      <w:iCs/>
      <w:color w:val="4F81BD"/>
    </w:rPr>
  </w:style>
  <w:style w:type="character" w:customStyle="1" w:styleId="BodyTextIndentChar1">
    <w:name w:val="Body Text Indent Char1"/>
    <w:uiPriority w:val="99"/>
    <w:semiHidden/>
    <w:qFormat/>
    <w:rsid w:val="00DA2373"/>
    <w:rPr>
      <w:rFonts w:ascii=".VnTime" w:eastAsia="Times New Roman" w:hAnsi=".VnTime" w:cs="Times New Roman" w:hint="default"/>
      <w:sz w:val="28"/>
      <w:szCs w:val="28"/>
    </w:rPr>
  </w:style>
  <w:style w:type="character" w:customStyle="1" w:styleId="VerbatimChar">
    <w:name w:val="Verbatim Char"/>
    <w:qFormat/>
    <w:rsid w:val="00DA2373"/>
    <w:rPr>
      <w:rFonts w:ascii="Consolas" w:hAnsi="Consolas" w:hint="default"/>
      <w:sz w:val="22"/>
    </w:rPr>
  </w:style>
  <w:style w:type="character" w:customStyle="1" w:styleId="MTConvertedEquation">
    <w:name w:val="MTConvertedEquation"/>
    <w:basedOn w:val="DefaultParagraphFont"/>
    <w:qFormat/>
    <w:rsid w:val="00DA2373"/>
  </w:style>
  <w:style w:type="character" w:customStyle="1" w:styleId="awspan">
    <w:name w:val="awspan"/>
    <w:basedOn w:val="DefaultParagraphFont"/>
    <w:qFormat/>
    <w:rsid w:val="00DA2373"/>
  </w:style>
  <w:style w:type="character" w:customStyle="1" w:styleId="Heading1Char1">
    <w:name w:val="Heading 1 Char1"/>
    <w:uiPriority w:val="9"/>
    <w:qFormat/>
    <w:rsid w:val="00DA2373"/>
    <w:rPr>
      <w:rFonts w:ascii="Times New Roman" w:eastAsia="Times New Roman" w:hAnsi="Times New Roman" w:cs="Times New Roman" w:hint="default"/>
      <w:color w:val="2F5496"/>
      <w:sz w:val="32"/>
      <w:szCs w:val="32"/>
    </w:rPr>
  </w:style>
  <w:style w:type="character" w:customStyle="1" w:styleId="mjx-char">
    <w:name w:val="mjx-char"/>
    <w:basedOn w:val="DefaultParagraphFont"/>
    <w:qFormat/>
    <w:rsid w:val="00DA2373"/>
  </w:style>
  <w:style w:type="character" w:customStyle="1" w:styleId="mjxassistivemathml">
    <w:name w:val="mjx_assistive_mathml"/>
    <w:basedOn w:val="DefaultParagraphFont"/>
    <w:qFormat/>
    <w:rsid w:val="00DA2373"/>
  </w:style>
  <w:style w:type="character" w:customStyle="1" w:styleId="cautl">
    <w:name w:val="cautl"/>
    <w:basedOn w:val="DefaultParagraphFont"/>
    <w:qFormat/>
    <w:rsid w:val="00DA2373"/>
  </w:style>
  <w:style w:type="paragraph" w:styleId="z-TopofForm">
    <w:name w:val="HTML Top of Form"/>
    <w:basedOn w:val="Normal"/>
    <w:next w:val="Normal"/>
    <w:link w:val="z-TopofFormChar"/>
    <w:hidden/>
    <w:uiPriority w:val="99"/>
    <w:semiHidden/>
    <w:unhideWhenUsed/>
    <w:rsid w:val="00DA2373"/>
    <w:pPr>
      <w:pBdr>
        <w:bottom w:val="single" w:sz="6" w:space="1" w:color="auto"/>
      </w:pBdr>
      <w:spacing w:after="0" w:line="25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qFormat/>
    <w:rsid w:val="00DA2373"/>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A2373"/>
    <w:pPr>
      <w:pBdr>
        <w:top w:val="single" w:sz="6" w:space="1" w:color="auto"/>
      </w:pBdr>
      <w:spacing w:after="0" w:line="25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qFormat/>
    <w:rsid w:val="00DA2373"/>
    <w:rPr>
      <w:rFonts w:ascii="Arial" w:eastAsia="Calibri" w:hAnsi="Arial" w:cs="Arial"/>
      <w:vanish/>
      <w:sz w:val="16"/>
      <w:szCs w:val="16"/>
      <w:lang w:val="en-US"/>
    </w:rPr>
  </w:style>
  <w:style w:type="character" w:customStyle="1" w:styleId="UnresolvedMention1">
    <w:name w:val="Unresolved Mention1"/>
    <w:uiPriority w:val="99"/>
    <w:semiHidden/>
    <w:qFormat/>
    <w:rsid w:val="00DA2373"/>
    <w:rPr>
      <w:color w:val="605E5C"/>
      <w:shd w:val="clear" w:color="auto" w:fill="E1DFDD"/>
    </w:rPr>
  </w:style>
  <w:style w:type="character" w:customStyle="1" w:styleId="mn">
    <w:name w:val="mn"/>
    <w:basedOn w:val="DefaultParagraphFont"/>
    <w:qFormat/>
    <w:rsid w:val="00DA2373"/>
  </w:style>
  <w:style w:type="character" w:customStyle="1" w:styleId="mo">
    <w:name w:val="mo"/>
    <w:basedOn w:val="DefaultParagraphFont"/>
    <w:qFormat/>
    <w:rsid w:val="00DA2373"/>
  </w:style>
  <w:style w:type="character" w:customStyle="1" w:styleId="msqrt">
    <w:name w:val="msqrt"/>
    <w:basedOn w:val="DefaultParagraphFont"/>
    <w:qFormat/>
    <w:rsid w:val="00DA2373"/>
  </w:style>
  <w:style w:type="character" w:customStyle="1" w:styleId="mi">
    <w:name w:val="mi"/>
    <w:basedOn w:val="DefaultParagraphFont"/>
    <w:qFormat/>
    <w:rsid w:val="00DA2373"/>
  </w:style>
  <w:style w:type="character" w:customStyle="1" w:styleId="UnresolvedMention2">
    <w:name w:val="Unresolved Mention2"/>
    <w:uiPriority w:val="99"/>
    <w:semiHidden/>
    <w:qFormat/>
    <w:rsid w:val="00DA2373"/>
    <w:rPr>
      <w:color w:val="605E5C"/>
      <w:shd w:val="clear" w:color="auto" w:fill="E1DFDD"/>
    </w:rPr>
  </w:style>
  <w:style w:type="character" w:customStyle="1" w:styleId="Vnbnnidung11">
    <w:name w:val="Văn bản nội dung + 11"/>
    <w:aliases w:val="5 pt,Văn bản nội dung + 9"/>
    <w:uiPriority w:val="99"/>
    <w:rsid w:val="00DA2373"/>
    <w:rPr>
      <w:sz w:val="23"/>
      <w:szCs w:val="23"/>
      <w:shd w:val="clear" w:color="auto" w:fill="FFFFFF"/>
    </w:rPr>
  </w:style>
  <w:style w:type="character" w:customStyle="1" w:styleId="Vnbnnidung2SegoeUI">
    <w:name w:val="Văn bản nội dung (2) + Segoe UI"/>
    <w:uiPriority w:val="99"/>
    <w:rsid w:val="00DA2373"/>
    <w:rPr>
      <w:rFonts w:ascii="Segoe UI" w:hAnsi="Segoe UI" w:cs="Segoe UI" w:hint="default"/>
      <w:sz w:val="22"/>
      <w:shd w:val="clear" w:color="auto" w:fill="FFFFFF"/>
    </w:rPr>
  </w:style>
  <w:style w:type="character" w:customStyle="1" w:styleId="Vnbnnidung2SegoeUI1">
    <w:name w:val="Văn bản nội dung (2) + Segoe UI1"/>
    <w:aliases w:val="In nghiêng,Văn bản nội dung (3) + 5 pt"/>
    <w:uiPriority w:val="99"/>
    <w:rsid w:val="00DA2373"/>
    <w:rPr>
      <w:rFonts w:ascii="Segoe UI" w:hAnsi="Segoe UI" w:cs="Segoe UI" w:hint="default"/>
      <w:i/>
      <w:iCs/>
      <w:sz w:val="22"/>
      <w:shd w:val="clear" w:color="auto" w:fill="FFFFFF"/>
    </w:rPr>
  </w:style>
  <w:style w:type="character" w:customStyle="1" w:styleId="Vnbnnidung113">
    <w:name w:val="Văn bản nội dung + 113"/>
    <w:aliases w:val="5 pt8,In nghiêng8"/>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112">
    <w:name w:val="Văn bản nội dung + 112"/>
    <w:aliases w:val="5 pt7"/>
    <w:uiPriority w:val="99"/>
    <w:rsid w:val="00DA2373"/>
    <w:rPr>
      <w:rFonts w:ascii="Times New Roman" w:hAnsi="Times New Roman" w:cs="Times New Roman" w:hint="default"/>
      <w:strike w:val="0"/>
      <w:dstrike w:val="0"/>
      <w:sz w:val="23"/>
      <w:szCs w:val="23"/>
      <w:u w:val="none"/>
      <w:effect w:val="none"/>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DA2373"/>
    <w:rPr>
      <w:rFonts w:ascii="Segoe UI" w:hAnsi="Segoe UI" w:cs="Segoe UI" w:hint="default"/>
      <w:i/>
      <w:iCs/>
      <w:spacing w:val="0"/>
      <w:sz w:val="22"/>
      <w:szCs w:val="22"/>
      <w:shd w:val="clear" w:color="auto" w:fill="FFFFFF"/>
    </w:rPr>
  </w:style>
  <w:style w:type="character" w:customStyle="1" w:styleId="Vnbnnidung12pt">
    <w:name w:val="Văn bản nội dung + 12 pt"/>
    <w:aliases w:val="In nghiêng6"/>
    <w:uiPriority w:val="99"/>
    <w:rsid w:val="00DA2373"/>
    <w:rPr>
      <w:rFonts w:ascii="Times New Roman" w:hAnsi="Times New Roman" w:cs="Times New Roman" w:hint="default"/>
      <w:i/>
      <w:iCs/>
      <w:strike w:val="0"/>
      <w:dstrike w:val="0"/>
      <w:sz w:val="24"/>
      <w:szCs w:val="24"/>
      <w:u w:val="none"/>
      <w:effect w:val="none"/>
      <w:shd w:val="clear" w:color="auto" w:fill="FFFFFF"/>
    </w:rPr>
  </w:style>
  <w:style w:type="character" w:customStyle="1" w:styleId="Vnbnnidung12pt2">
    <w:name w:val="Văn bản nội dung + 12 pt2"/>
    <w:aliases w:val="Giãn cách -2 pt"/>
    <w:uiPriority w:val="99"/>
    <w:rsid w:val="00DA2373"/>
    <w:rPr>
      <w:rFonts w:ascii="Times New Roman" w:hAnsi="Times New Roman" w:cs="Times New Roman" w:hint="default"/>
      <w:strike w:val="0"/>
      <w:dstrike w:val="0"/>
      <w:spacing w:val="-40"/>
      <w:sz w:val="24"/>
      <w:szCs w:val="24"/>
      <w:u w:val="none"/>
      <w:effect w:val="none"/>
      <w:shd w:val="clear" w:color="auto" w:fill="FFFFFF"/>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DA2373"/>
    <w:rPr>
      <w:rFonts w:ascii="Arial" w:hAnsi="Arial" w:cs="Arial" w:hint="default"/>
      <w:i/>
      <w:iCs/>
      <w:sz w:val="18"/>
      <w:szCs w:val="18"/>
      <w:shd w:val="clear" w:color="auto" w:fill="FFFFFF"/>
    </w:rPr>
  </w:style>
  <w:style w:type="character" w:customStyle="1" w:styleId="VnbnnidungExact">
    <w:name w:val="Văn bản nội dung Exact"/>
    <w:uiPriority w:val="99"/>
    <w:rsid w:val="00DA2373"/>
    <w:rPr>
      <w:rFonts w:ascii="Times New Roman" w:hAnsi="Times New Roman" w:cs="Times New Roman" w:hint="default"/>
      <w:strike w:val="0"/>
      <w:dstrike w:val="0"/>
      <w:spacing w:val="4"/>
      <w:sz w:val="16"/>
      <w:szCs w:val="16"/>
      <w:u w:val="none"/>
      <w:effect w:val="none"/>
    </w:rPr>
  </w:style>
  <w:style w:type="character" w:customStyle="1" w:styleId="Tiu220">
    <w:name w:val="Tiêu đề #2 (2)"/>
    <w:uiPriority w:val="99"/>
    <w:rsid w:val="00DA2373"/>
  </w:style>
  <w:style w:type="character" w:customStyle="1" w:styleId="Vnbnnidung111">
    <w:name w:val="Văn bản nội dung + 111"/>
    <w:aliases w:val="5 pt6,In nghiêng7"/>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SegoeUI2">
    <w:name w:val="Văn bản nội dung + Segoe UI2"/>
    <w:uiPriority w:val="99"/>
    <w:rsid w:val="00DA2373"/>
    <w:rPr>
      <w:rFonts w:ascii="Segoe UI" w:hAnsi="Segoe UI" w:cs="Segoe UI" w:hint="default"/>
      <w:strike w:val="0"/>
      <w:dstrike w:val="0"/>
      <w:sz w:val="22"/>
      <w:szCs w:val="22"/>
      <w:u w:val="none"/>
      <w:effect w:val="none"/>
      <w:shd w:val="clear" w:color="auto" w:fill="FFFFFF"/>
    </w:rPr>
  </w:style>
  <w:style w:type="character" w:customStyle="1" w:styleId="VnbnnidungSegoeUI1">
    <w:name w:val="Văn bản nội dung + Segoe UI1"/>
    <w:aliases w:val="In nghiêng4"/>
    <w:uiPriority w:val="99"/>
    <w:rsid w:val="00DA2373"/>
    <w:rPr>
      <w:rFonts w:ascii="Segoe UI" w:hAnsi="Segoe UI" w:cs="Segoe UI" w:hint="default"/>
      <w:i/>
      <w:iCs/>
      <w:strike w:val="0"/>
      <w:dstrike w:val="0"/>
      <w:sz w:val="22"/>
      <w:szCs w:val="22"/>
      <w:u w:val="none"/>
      <w:effect w:val="none"/>
      <w:shd w:val="clear" w:color="auto" w:fill="FFFFFF"/>
      <w:lang w:val="en-US" w:eastAsia="en-US"/>
    </w:rPr>
  </w:style>
  <w:style w:type="character" w:customStyle="1" w:styleId="Mclc11">
    <w:name w:val="Mục lục + 11"/>
    <w:aliases w:val="5 pt4"/>
    <w:uiPriority w:val="99"/>
    <w:rsid w:val="00DA2373"/>
    <w:rPr>
      <w:sz w:val="23"/>
      <w:szCs w:val="23"/>
      <w:shd w:val="clear" w:color="auto" w:fill="FFFFFF"/>
    </w:rPr>
  </w:style>
  <w:style w:type="character" w:customStyle="1" w:styleId="Vnbnnidung31">
    <w:name w:val="Văn bản nội dung3"/>
    <w:rsid w:val="00DA2373"/>
    <w:rPr>
      <w:rFonts w:ascii="Times New Roman" w:hAnsi="Times New Roman" w:cs="Times New Roman" w:hint="default"/>
      <w:strike w:val="0"/>
      <w:dstrike w:val="0"/>
      <w:sz w:val="18"/>
      <w:szCs w:val="18"/>
      <w:u w:val="none"/>
      <w:effect w:val="none"/>
      <w:shd w:val="clear" w:color="auto" w:fill="FFFFFF"/>
    </w:rPr>
  </w:style>
  <w:style w:type="character" w:customStyle="1" w:styleId="Vnbnnidung22">
    <w:name w:val="Văn bản nội dung2"/>
    <w:uiPriority w:val="99"/>
    <w:rsid w:val="00DA2373"/>
    <w:rPr>
      <w:rFonts w:ascii="Times New Roman" w:hAnsi="Times New Roman" w:cs="Times New Roman" w:hint="default"/>
      <w:strike w:val="0"/>
      <w:dstrike w:val="0"/>
      <w:sz w:val="18"/>
      <w:szCs w:val="18"/>
      <w:u w:val="none"/>
      <w:effect w:val="none"/>
      <w:shd w:val="clear" w:color="auto" w:fill="FFFFFF"/>
    </w:rPr>
  </w:style>
  <w:style w:type="character" w:customStyle="1" w:styleId="Mclc111">
    <w:name w:val="Mục lục + 111"/>
    <w:aliases w:val="5 pt2,Văn bản nội dung + 8"/>
    <w:rsid w:val="00DA2373"/>
    <w:rPr>
      <w:rFonts w:ascii="Times New Roman" w:hAnsi="Times New Roman" w:cs="Times New Roman" w:hint="default"/>
      <w:sz w:val="23"/>
      <w:szCs w:val="23"/>
      <w:shd w:val="clear" w:color="auto" w:fill="FFFFFF"/>
    </w:rPr>
  </w:style>
  <w:style w:type="character" w:customStyle="1" w:styleId="VnbnnidungInnghing">
    <w:name w:val="Văn bản nội dung + In nghiêng"/>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Innghing2">
    <w:name w:val="Văn bản nội dung + In nghiêng2"/>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Tahoma">
    <w:name w:val="Văn bản nội dung + Tahoma"/>
    <w:aliases w:val="10 pt"/>
    <w:uiPriority w:val="99"/>
    <w:rsid w:val="00DA2373"/>
    <w:rPr>
      <w:rFonts w:ascii="Tahoma" w:hAnsi="Tahoma" w:cs="Tahoma" w:hint="default"/>
      <w:strike w:val="0"/>
      <w:dstrike w:val="0"/>
      <w:sz w:val="20"/>
      <w:szCs w:val="20"/>
      <w:u w:val="none"/>
      <w:effect w:val="none"/>
      <w:shd w:val="clear" w:color="auto" w:fill="FFFFFF"/>
    </w:rPr>
  </w:style>
  <w:style w:type="character" w:customStyle="1" w:styleId="UnresolvedMention3">
    <w:name w:val="Unresolved Mention3"/>
    <w:uiPriority w:val="99"/>
    <w:semiHidden/>
    <w:rsid w:val="00DA2373"/>
    <w:rPr>
      <w:color w:val="605E5C"/>
      <w:shd w:val="clear" w:color="auto" w:fill="E1DFDD"/>
    </w:rPr>
  </w:style>
  <w:style w:type="character" w:customStyle="1" w:styleId="clause">
    <w:name w:val="clause"/>
    <w:basedOn w:val="DefaultParagraphFont"/>
    <w:qFormat/>
    <w:rsid w:val="00DA2373"/>
  </w:style>
  <w:style w:type="table" w:customStyle="1" w:styleId="TableGrid4">
    <w:name w:val="Table Grid4"/>
    <w:basedOn w:val="TableNormal"/>
    <w:next w:val="TableGrid"/>
    <w:uiPriority w:val="59"/>
    <w:qFormat/>
    <w:rsid w:val="00DA2373"/>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A2373"/>
    <w:pPr>
      <w:spacing w:after="0" w:line="240" w:lineRule="auto"/>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DA2373"/>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sid w:val="00DA2373"/>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DA2373"/>
    <w:pPr>
      <w:spacing w:after="0" w:line="240" w:lineRule="auto"/>
      <w:jc w:val="both"/>
    </w:pPr>
    <w:rPr>
      <w:rFonts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
    <w:name w:val="_Style 63"/>
    <w:basedOn w:val="TableNormal"/>
    <w:qFormat/>
    <w:rsid w:val="00DA2373"/>
    <w:pPr>
      <w:spacing w:after="0" w:line="240" w:lineRule="auto"/>
    </w:pPr>
    <w:rPr>
      <w:sz w:val="20"/>
      <w:szCs w:val="20"/>
    </w:rPr>
    <w:tblPr>
      <w:tblInd w:w="0" w:type="nil"/>
    </w:tblPr>
  </w:style>
  <w:style w:type="table" w:customStyle="1" w:styleId="Style64">
    <w:name w:val="_Style 64"/>
    <w:basedOn w:val="TableNormal"/>
    <w:qFormat/>
    <w:rsid w:val="00DA2373"/>
    <w:pPr>
      <w:spacing w:after="0" w:line="240" w:lineRule="auto"/>
    </w:pPr>
    <w:rPr>
      <w:sz w:val="20"/>
      <w:szCs w:val="20"/>
    </w:rPr>
    <w:tblPr>
      <w:tblInd w:w="0" w:type="nil"/>
    </w:tblPr>
  </w:style>
  <w:style w:type="table" w:customStyle="1" w:styleId="Style67">
    <w:name w:val="_Style 67"/>
    <w:basedOn w:val="TableNormal"/>
    <w:qFormat/>
    <w:rsid w:val="00DA2373"/>
    <w:pPr>
      <w:spacing w:after="0" w:line="240" w:lineRule="auto"/>
    </w:pPr>
    <w:rPr>
      <w:sz w:val="20"/>
      <w:szCs w:val="20"/>
    </w:rPr>
    <w:tblPr>
      <w:tblInd w:w="0" w:type="nil"/>
    </w:tblPr>
  </w:style>
  <w:style w:type="table" w:customStyle="1" w:styleId="Style68">
    <w:name w:val="_Style 68"/>
    <w:basedOn w:val="TableNormal"/>
    <w:qFormat/>
    <w:rsid w:val="00DA2373"/>
    <w:pPr>
      <w:spacing w:after="0" w:line="240" w:lineRule="auto"/>
    </w:pPr>
    <w:rPr>
      <w:sz w:val="20"/>
      <w:szCs w:val="20"/>
    </w:rPr>
    <w:tblPr>
      <w:tblInd w:w="0" w:type="nil"/>
    </w:tblPr>
  </w:style>
  <w:style w:type="table" w:customStyle="1" w:styleId="Style69">
    <w:name w:val="_Style 69"/>
    <w:basedOn w:val="TableNormal"/>
    <w:rsid w:val="00DA2373"/>
    <w:pPr>
      <w:spacing w:after="0" w:line="240" w:lineRule="auto"/>
    </w:pPr>
    <w:rPr>
      <w:sz w:val="20"/>
      <w:szCs w:val="20"/>
    </w:rPr>
    <w:tblPr>
      <w:tblInd w:w="0" w:type="nil"/>
    </w:tblPr>
  </w:style>
  <w:style w:type="table" w:customStyle="1" w:styleId="Style70">
    <w:name w:val="_Style 70"/>
    <w:basedOn w:val="TableNormal"/>
    <w:qFormat/>
    <w:rsid w:val="00DA2373"/>
    <w:pPr>
      <w:spacing w:after="0" w:line="240" w:lineRule="auto"/>
    </w:pPr>
    <w:rPr>
      <w:sz w:val="20"/>
      <w:szCs w:val="20"/>
    </w:rPr>
    <w:tblPr>
      <w:tblInd w:w="0" w:type="nil"/>
    </w:tblPr>
  </w:style>
  <w:style w:type="table" w:customStyle="1" w:styleId="Style71">
    <w:name w:val="_Style 71"/>
    <w:basedOn w:val="TableNormal"/>
    <w:qFormat/>
    <w:rsid w:val="00DA2373"/>
    <w:pPr>
      <w:spacing w:after="0" w:line="240" w:lineRule="auto"/>
    </w:pPr>
    <w:rPr>
      <w:sz w:val="20"/>
      <w:szCs w:val="20"/>
    </w:rPr>
    <w:tblPr>
      <w:tblInd w:w="0" w:type="nil"/>
    </w:tblPr>
  </w:style>
  <w:style w:type="table" w:customStyle="1" w:styleId="Style72">
    <w:name w:val="_Style 72"/>
    <w:basedOn w:val="TableNormal"/>
    <w:qFormat/>
    <w:rsid w:val="00DA2373"/>
    <w:pPr>
      <w:spacing w:after="0" w:line="240" w:lineRule="auto"/>
    </w:pPr>
    <w:rPr>
      <w:sz w:val="20"/>
      <w:szCs w:val="20"/>
    </w:rPr>
    <w:tblPr>
      <w:tblInd w:w="0" w:type="nil"/>
    </w:tblPr>
  </w:style>
  <w:style w:type="table" w:customStyle="1" w:styleId="Style73">
    <w:name w:val="_Style 73"/>
    <w:basedOn w:val="TableNormal"/>
    <w:rsid w:val="00DA2373"/>
    <w:pPr>
      <w:spacing w:after="0" w:line="240" w:lineRule="auto"/>
    </w:pPr>
    <w:rPr>
      <w:sz w:val="20"/>
      <w:szCs w:val="20"/>
    </w:rPr>
    <w:tblPr>
      <w:tblInd w:w="0" w:type="nil"/>
    </w:tblPr>
  </w:style>
  <w:style w:type="table" w:customStyle="1" w:styleId="Style74">
    <w:name w:val="_Style 74"/>
    <w:basedOn w:val="TableNormal"/>
    <w:rsid w:val="00DA2373"/>
    <w:pPr>
      <w:spacing w:after="0" w:line="240" w:lineRule="auto"/>
    </w:pPr>
    <w:rPr>
      <w:sz w:val="20"/>
      <w:szCs w:val="20"/>
    </w:rPr>
    <w:tblPr>
      <w:tblInd w:w="0" w:type="nil"/>
    </w:tblPr>
  </w:style>
  <w:style w:type="table" w:customStyle="1" w:styleId="Style75">
    <w:name w:val="_Style 75"/>
    <w:basedOn w:val="TableNormal"/>
    <w:qFormat/>
    <w:rsid w:val="00DA2373"/>
    <w:pPr>
      <w:spacing w:after="0" w:line="240" w:lineRule="auto"/>
    </w:pPr>
    <w:rPr>
      <w:sz w:val="20"/>
      <w:szCs w:val="20"/>
    </w:rPr>
    <w:tblPr>
      <w:tblInd w:w="0" w:type="nil"/>
    </w:tblPr>
  </w:style>
  <w:style w:type="table" w:customStyle="1" w:styleId="Style76">
    <w:name w:val="_Style 76"/>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77">
    <w:name w:val="_Style 77"/>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78">
    <w:name w:val="_Style 78"/>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79">
    <w:name w:val="_Style 79"/>
    <w:basedOn w:val="TableNormal"/>
    <w:rsid w:val="00DA2373"/>
    <w:pPr>
      <w:spacing w:after="0" w:line="240" w:lineRule="auto"/>
    </w:pPr>
    <w:rPr>
      <w:sz w:val="20"/>
      <w:szCs w:val="20"/>
    </w:rPr>
    <w:tblPr>
      <w:tblInd w:w="0" w:type="nil"/>
      <w:tblCellMar>
        <w:left w:w="115" w:type="dxa"/>
        <w:right w:w="115" w:type="dxa"/>
      </w:tblCellMar>
    </w:tblPr>
  </w:style>
  <w:style w:type="table" w:customStyle="1" w:styleId="Style80">
    <w:name w:val="_Style 80"/>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81">
    <w:name w:val="_Style 81"/>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82">
    <w:name w:val="_Style 82"/>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83">
    <w:name w:val="_Style 83"/>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84">
    <w:name w:val="_Style 84"/>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85">
    <w:name w:val="_Style 85"/>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86">
    <w:name w:val="_Style 86"/>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87">
    <w:name w:val="_Style 87"/>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88">
    <w:name w:val="_Style 88"/>
    <w:basedOn w:val="TableNormal"/>
    <w:qFormat/>
    <w:rsid w:val="00DA2373"/>
    <w:pPr>
      <w:spacing w:after="0" w:line="240" w:lineRule="auto"/>
    </w:pPr>
    <w:rPr>
      <w:sz w:val="20"/>
      <w:szCs w:val="20"/>
    </w:rPr>
    <w:tblPr>
      <w:tblInd w:w="0" w:type="nil"/>
      <w:tblCellMar>
        <w:left w:w="115" w:type="dxa"/>
        <w:right w:w="115" w:type="dxa"/>
      </w:tblCellMar>
    </w:tblPr>
  </w:style>
  <w:style w:type="table" w:customStyle="1" w:styleId="Style89">
    <w:name w:val="_Style 89"/>
    <w:basedOn w:val="TableNormal"/>
    <w:qFormat/>
    <w:rsid w:val="00DA2373"/>
    <w:pPr>
      <w:spacing w:after="0" w:line="240" w:lineRule="auto"/>
    </w:pPr>
    <w:rPr>
      <w:sz w:val="20"/>
      <w:szCs w:val="20"/>
    </w:rPr>
    <w:tblPr>
      <w:tblInd w:w="0" w:type="nil"/>
    </w:tblPr>
  </w:style>
  <w:style w:type="table" w:customStyle="1" w:styleId="Style90">
    <w:name w:val="_Style 90"/>
    <w:basedOn w:val="TableNormal"/>
    <w:qFormat/>
    <w:rsid w:val="00DA2373"/>
    <w:pPr>
      <w:spacing w:after="0" w:line="240" w:lineRule="auto"/>
    </w:pPr>
    <w:rPr>
      <w:sz w:val="20"/>
      <w:szCs w:val="20"/>
    </w:rPr>
    <w:tblPr>
      <w:tblInd w:w="0" w:type="nil"/>
    </w:tblPr>
  </w:style>
  <w:style w:type="table" w:customStyle="1" w:styleId="Style91">
    <w:name w:val="_Style 91"/>
    <w:basedOn w:val="TableNormal"/>
    <w:qFormat/>
    <w:rsid w:val="00DA2373"/>
    <w:pPr>
      <w:spacing w:after="0" w:line="240" w:lineRule="auto"/>
    </w:pPr>
    <w:rPr>
      <w:sz w:val="20"/>
      <w:szCs w:val="20"/>
    </w:rPr>
    <w:tblPr>
      <w:tblInd w:w="0" w:type="nil"/>
    </w:tblPr>
  </w:style>
  <w:style w:type="table" w:customStyle="1" w:styleId="TableGrid31">
    <w:name w:val="Table Grid31"/>
    <w:basedOn w:val="TableNormal"/>
    <w:uiPriority w:val="59"/>
    <w:qFormat/>
    <w:rsid w:val="00DA2373"/>
    <w:pPr>
      <w:spacing w:after="0" w:line="240" w:lineRule="auto"/>
    </w:pPr>
    <w:rPr>
      <w:rFonts w:ascii="Calibri" w:eastAsia="Calibri" w:hAnsi="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DA2373"/>
    <w:pPr>
      <w:spacing w:after="0" w:line="240" w:lineRule="auto"/>
    </w:pPr>
    <w:rPr>
      <w:rFonts w:ascii="Calibri" w:eastAsia="Calibri" w:hAnsi="Calibri"/>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DA2373"/>
    <w:pPr>
      <w:spacing w:after="0" w:line="240" w:lineRule="auto"/>
    </w:pPr>
    <w:rPr>
      <w:rFonts w:ascii="Calibri" w:eastAsia="Calibri" w:hAnsi="Calibri"/>
      <w:sz w:val="22"/>
      <w:szCs w:val="2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DA2373"/>
    <w:pPr>
      <w:spacing w:after="0" w:line="240" w:lineRule="auto"/>
    </w:pPr>
    <w:rPr>
      <w:rFonts w:eastAsia="SimSun"/>
      <w:sz w:val="20"/>
      <w:szCs w:val="20"/>
    </w:rPr>
    <w:tblPr>
      <w:tblCellMar>
        <w:top w:w="0" w:type="dxa"/>
        <w:left w:w="108" w:type="dxa"/>
        <w:bottom w:w="0" w:type="dxa"/>
        <w:right w:w="108" w:type="dxa"/>
      </w:tblCellMar>
    </w:tblPr>
  </w:style>
  <w:style w:type="numbering" w:customStyle="1" w:styleId="NoList2">
    <w:name w:val="No List2"/>
    <w:next w:val="NoList"/>
    <w:uiPriority w:val="99"/>
    <w:semiHidden/>
    <w:unhideWhenUsed/>
    <w:rsid w:val="00154694"/>
  </w:style>
  <w:style w:type="table" w:customStyle="1" w:styleId="TableGrid5">
    <w:name w:val="Table Grid5"/>
    <w:basedOn w:val="TableNormal"/>
    <w:next w:val="TableGrid"/>
    <w:uiPriority w:val="39"/>
    <w:qFormat/>
    <w:rsid w:val="0015469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54694"/>
    <w:pPr>
      <w:spacing w:after="0" w:line="240" w:lineRule="auto"/>
    </w:pPr>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154694"/>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15469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15469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154694"/>
    <w:pPr>
      <w:spacing w:after="0" w:line="240" w:lineRule="auto"/>
      <w:jc w:val="both"/>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1">
    <w:name w:val="_Style 631"/>
    <w:basedOn w:val="TableNormal"/>
    <w:qFormat/>
    <w:rsid w:val="00154694"/>
    <w:pPr>
      <w:spacing w:after="0" w:line="240" w:lineRule="auto"/>
    </w:pPr>
    <w:rPr>
      <w:sz w:val="20"/>
      <w:szCs w:val="20"/>
    </w:rPr>
    <w:tblPr/>
  </w:style>
  <w:style w:type="table" w:customStyle="1" w:styleId="Style641">
    <w:name w:val="_Style 641"/>
    <w:basedOn w:val="TableNormal"/>
    <w:qFormat/>
    <w:rsid w:val="00154694"/>
    <w:pPr>
      <w:spacing w:after="0" w:line="240" w:lineRule="auto"/>
    </w:pPr>
    <w:rPr>
      <w:sz w:val="20"/>
      <w:szCs w:val="20"/>
    </w:rPr>
    <w:tblPr/>
  </w:style>
  <w:style w:type="table" w:customStyle="1" w:styleId="Style671">
    <w:name w:val="_Style 671"/>
    <w:basedOn w:val="TableNormal"/>
    <w:qFormat/>
    <w:rsid w:val="00154694"/>
    <w:pPr>
      <w:spacing w:after="0" w:line="240" w:lineRule="auto"/>
    </w:pPr>
    <w:rPr>
      <w:sz w:val="20"/>
      <w:szCs w:val="20"/>
    </w:rPr>
    <w:tblPr/>
  </w:style>
  <w:style w:type="table" w:customStyle="1" w:styleId="Style681">
    <w:name w:val="_Style 681"/>
    <w:basedOn w:val="TableNormal"/>
    <w:qFormat/>
    <w:rsid w:val="00154694"/>
    <w:pPr>
      <w:spacing w:after="0" w:line="240" w:lineRule="auto"/>
    </w:pPr>
    <w:rPr>
      <w:sz w:val="20"/>
      <w:szCs w:val="20"/>
    </w:rPr>
    <w:tblPr/>
  </w:style>
  <w:style w:type="table" w:customStyle="1" w:styleId="Style691">
    <w:name w:val="_Style 691"/>
    <w:basedOn w:val="TableNormal"/>
    <w:rsid w:val="00154694"/>
    <w:pPr>
      <w:spacing w:after="0" w:line="240" w:lineRule="auto"/>
    </w:pPr>
    <w:rPr>
      <w:sz w:val="20"/>
      <w:szCs w:val="20"/>
    </w:rPr>
    <w:tblPr/>
  </w:style>
  <w:style w:type="table" w:customStyle="1" w:styleId="Style701">
    <w:name w:val="_Style 701"/>
    <w:basedOn w:val="TableNormal"/>
    <w:qFormat/>
    <w:rsid w:val="00154694"/>
    <w:pPr>
      <w:spacing w:after="0" w:line="240" w:lineRule="auto"/>
    </w:pPr>
    <w:rPr>
      <w:sz w:val="20"/>
      <w:szCs w:val="20"/>
    </w:rPr>
    <w:tblPr/>
  </w:style>
  <w:style w:type="table" w:customStyle="1" w:styleId="Style711">
    <w:name w:val="_Style 711"/>
    <w:basedOn w:val="TableNormal"/>
    <w:qFormat/>
    <w:rsid w:val="00154694"/>
    <w:pPr>
      <w:spacing w:after="0" w:line="240" w:lineRule="auto"/>
    </w:pPr>
    <w:rPr>
      <w:sz w:val="20"/>
      <w:szCs w:val="20"/>
    </w:rPr>
    <w:tblPr/>
  </w:style>
  <w:style w:type="table" w:customStyle="1" w:styleId="Style721">
    <w:name w:val="_Style 721"/>
    <w:basedOn w:val="TableNormal"/>
    <w:qFormat/>
    <w:rsid w:val="00154694"/>
    <w:pPr>
      <w:spacing w:after="0" w:line="240" w:lineRule="auto"/>
    </w:pPr>
    <w:rPr>
      <w:sz w:val="20"/>
      <w:szCs w:val="20"/>
    </w:rPr>
    <w:tblPr/>
  </w:style>
  <w:style w:type="table" w:customStyle="1" w:styleId="Style731">
    <w:name w:val="_Style 731"/>
    <w:basedOn w:val="TableNormal"/>
    <w:rsid w:val="00154694"/>
    <w:pPr>
      <w:spacing w:after="0" w:line="240" w:lineRule="auto"/>
    </w:pPr>
    <w:rPr>
      <w:sz w:val="20"/>
      <w:szCs w:val="20"/>
    </w:rPr>
    <w:tblPr/>
  </w:style>
  <w:style w:type="table" w:customStyle="1" w:styleId="Style741">
    <w:name w:val="_Style 741"/>
    <w:basedOn w:val="TableNormal"/>
    <w:rsid w:val="00154694"/>
    <w:pPr>
      <w:spacing w:after="0" w:line="240" w:lineRule="auto"/>
    </w:pPr>
    <w:rPr>
      <w:sz w:val="20"/>
      <w:szCs w:val="20"/>
    </w:rPr>
    <w:tblPr/>
  </w:style>
  <w:style w:type="table" w:customStyle="1" w:styleId="Style751">
    <w:name w:val="_Style 751"/>
    <w:basedOn w:val="TableNormal"/>
    <w:qFormat/>
    <w:rsid w:val="00154694"/>
    <w:pPr>
      <w:spacing w:after="0" w:line="240" w:lineRule="auto"/>
    </w:pPr>
    <w:rPr>
      <w:sz w:val="20"/>
      <w:szCs w:val="20"/>
    </w:rPr>
    <w:tblPr/>
  </w:style>
  <w:style w:type="table" w:customStyle="1" w:styleId="Style761">
    <w:name w:val="_Style 761"/>
    <w:basedOn w:val="TableNormal"/>
    <w:qFormat/>
    <w:rsid w:val="00154694"/>
    <w:pPr>
      <w:spacing w:after="0" w:line="240" w:lineRule="auto"/>
    </w:pPr>
    <w:rPr>
      <w:sz w:val="20"/>
      <w:szCs w:val="20"/>
    </w:rPr>
    <w:tblPr>
      <w:tblCellMar>
        <w:left w:w="115" w:type="dxa"/>
        <w:right w:w="115" w:type="dxa"/>
      </w:tblCellMar>
    </w:tblPr>
  </w:style>
  <w:style w:type="table" w:customStyle="1" w:styleId="Style771">
    <w:name w:val="_Style 771"/>
    <w:basedOn w:val="TableNormal"/>
    <w:qFormat/>
    <w:rsid w:val="00154694"/>
    <w:pPr>
      <w:spacing w:after="0" w:line="240" w:lineRule="auto"/>
    </w:pPr>
    <w:rPr>
      <w:sz w:val="20"/>
      <w:szCs w:val="20"/>
    </w:rPr>
    <w:tblPr>
      <w:tblCellMar>
        <w:left w:w="115" w:type="dxa"/>
        <w:right w:w="115" w:type="dxa"/>
      </w:tblCellMar>
    </w:tblPr>
  </w:style>
  <w:style w:type="table" w:customStyle="1" w:styleId="Style781">
    <w:name w:val="_Style 781"/>
    <w:basedOn w:val="TableNormal"/>
    <w:qFormat/>
    <w:rsid w:val="00154694"/>
    <w:pPr>
      <w:spacing w:after="0" w:line="240" w:lineRule="auto"/>
    </w:pPr>
    <w:rPr>
      <w:sz w:val="20"/>
      <w:szCs w:val="20"/>
    </w:rPr>
    <w:tblPr>
      <w:tblCellMar>
        <w:left w:w="115" w:type="dxa"/>
        <w:right w:w="115" w:type="dxa"/>
      </w:tblCellMar>
    </w:tblPr>
  </w:style>
  <w:style w:type="table" w:customStyle="1" w:styleId="Style791">
    <w:name w:val="_Style 791"/>
    <w:basedOn w:val="TableNormal"/>
    <w:rsid w:val="00154694"/>
    <w:pPr>
      <w:spacing w:after="0" w:line="240" w:lineRule="auto"/>
    </w:pPr>
    <w:rPr>
      <w:sz w:val="20"/>
      <w:szCs w:val="20"/>
    </w:rPr>
    <w:tblPr>
      <w:tblCellMar>
        <w:left w:w="115" w:type="dxa"/>
        <w:right w:w="115" w:type="dxa"/>
      </w:tblCellMar>
    </w:tblPr>
  </w:style>
  <w:style w:type="table" w:customStyle="1" w:styleId="Style801">
    <w:name w:val="_Style 801"/>
    <w:basedOn w:val="TableNormal"/>
    <w:qFormat/>
    <w:rsid w:val="00154694"/>
    <w:pPr>
      <w:spacing w:after="0" w:line="240" w:lineRule="auto"/>
    </w:pPr>
    <w:rPr>
      <w:sz w:val="20"/>
      <w:szCs w:val="20"/>
    </w:rPr>
    <w:tblPr>
      <w:tblCellMar>
        <w:left w:w="115" w:type="dxa"/>
        <w:right w:w="115" w:type="dxa"/>
      </w:tblCellMar>
    </w:tblPr>
  </w:style>
  <w:style w:type="table" w:customStyle="1" w:styleId="Style811">
    <w:name w:val="_Style 811"/>
    <w:basedOn w:val="TableNormal"/>
    <w:qFormat/>
    <w:rsid w:val="00154694"/>
    <w:pPr>
      <w:spacing w:after="0" w:line="240" w:lineRule="auto"/>
    </w:pPr>
    <w:rPr>
      <w:sz w:val="20"/>
      <w:szCs w:val="20"/>
    </w:rPr>
    <w:tblPr>
      <w:tblCellMar>
        <w:left w:w="115" w:type="dxa"/>
        <w:right w:w="115" w:type="dxa"/>
      </w:tblCellMar>
    </w:tblPr>
  </w:style>
  <w:style w:type="table" w:customStyle="1" w:styleId="Style821">
    <w:name w:val="_Style 821"/>
    <w:basedOn w:val="TableNormal"/>
    <w:qFormat/>
    <w:rsid w:val="00154694"/>
    <w:pPr>
      <w:spacing w:after="0" w:line="240" w:lineRule="auto"/>
    </w:pPr>
    <w:rPr>
      <w:sz w:val="20"/>
      <w:szCs w:val="20"/>
    </w:rPr>
    <w:tblPr>
      <w:tblCellMar>
        <w:left w:w="115" w:type="dxa"/>
        <w:right w:w="115" w:type="dxa"/>
      </w:tblCellMar>
    </w:tblPr>
  </w:style>
  <w:style w:type="table" w:customStyle="1" w:styleId="Style831">
    <w:name w:val="_Style 831"/>
    <w:basedOn w:val="TableNormal"/>
    <w:qFormat/>
    <w:rsid w:val="00154694"/>
    <w:pPr>
      <w:spacing w:after="0" w:line="240" w:lineRule="auto"/>
    </w:pPr>
    <w:rPr>
      <w:sz w:val="20"/>
      <w:szCs w:val="20"/>
    </w:rPr>
    <w:tblPr>
      <w:tblCellMar>
        <w:left w:w="115" w:type="dxa"/>
        <w:right w:w="115" w:type="dxa"/>
      </w:tblCellMar>
    </w:tblPr>
  </w:style>
  <w:style w:type="table" w:customStyle="1" w:styleId="Style841">
    <w:name w:val="_Style 841"/>
    <w:basedOn w:val="TableNormal"/>
    <w:qFormat/>
    <w:rsid w:val="00154694"/>
    <w:pPr>
      <w:spacing w:after="0" w:line="240" w:lineRule="auto"/>
    </w:pPr>
    <w:rPr>
      <w:sz w:val="20"/>
      <w:szCs w:val="20"/>
    </w:rPr>
    <w:tblPr>
      <w:tblCellMar>
        <w:left w:w="115" w:type="dxa"/>
        <w:right w:w="115" w:type="dxa"/>
      </w:tblCellMar>
    </w:tblPr>
  </w:style>
  <w:style w:type="table" w:customStyle="1" w:styleId="Style851">
    <w:name w:val="_Style 851"/>
    <w:basedOn w:val="TableNormal"/>
    <w:qFormat/>
    <w:rsid w:val="00154694"/>
    <w:pPr>
      <w:spacing w:after="0" w:line="240" w:lineRule="auto"/>
    </w:pPr>
    <w:rPr>
      <w:sz w:val="20"/>
      <w:szCs w:val="20"/>
    </w:rPr>
    <w:tblPr>
      <w:tblCellMar>
        <w:left w:w="115" w:type="dxa"/>
        <w:right w:w="115" w:type="dxa"/>
      </w:tblCellMar>
    </w:tblPr>
  </w:style>
  <w:style w:type="table" w:customStyle="1" w:styleId="Style861">
    <w:name w:val="_Style 861"/>
    <w:basedOn w:val="TableNormal"/>
    <w:qFormat/>
    <w:rsid w:val="00154694"/>
    <w:pPr>
      <w:spacing w:after="0" w:line="240" w:lineRule="auto"/>
    </w:pPr>
    <w:rPr>
      <w:sz w:val="20"/>
      <w:szCs w:val="20"/>
    </w:rPr>
    <w:tblPr>
      <w:tblCellMar>
        <w:left w:w="115" w:type="dxa"/>
        <w:right w:w="115" w:type="dxa"/>
      </w:tblCellMar>
    </w:tblPr>
  </w:style>
  <w:style w:type="table" w:customStyle="1" w:styleId="Style871">
    <w:name w:val="_Style 871"/>
    <w:basedOn w:val="TableNormal"/>
    <w:qFormat/>
    <w:rsid w:val="00154694"/>
    <w:pPr>
      <w:spacing w:after="0" w:line="240" w:lineRule="auto"/>
    </w:pPr>
    <w:rPr>
      <w:sz w:val="20"/>
      <w:szCs w:val="20"/>
    </w:rPr>
    <w:tblPr>
      <w:tblCellMar>
        <w:left w:w="115" w:type="dxa"/>
        <w:right w:w="115" w:type="dxa"/>
      </w:tblCellMar>
    </w:tblPr>
  </w:style>
  <w:style w:type="table" w:customStyle="1" w:styleId="Style881">
    <w:name w:val="_Style 881"/>
    <w:basedOn w:val="TableNormal"/>
    <w:qFormat/>
    <w:rsid w:val="00154694"/>
    <w:pPr>
      <w:spacing w:after="0" w:line="240" w:lineRule="auto"/>
    </w:pPr>
    <w:rPr>
      <w:sz w:val="20"/>
      <w:szCs w:val="20"/>
    </w:rPr>
    <w:tblPr>
      <w:tblCellMar>
        <w:left w:w="115" w:type="dxa"/>
        <w:right w:w="115" w:type="dxa"/>
      </w:tblCellMar>
    </w:tblPr>
  </w:style>
  <w:style w:type="table" w:customStyle="1" w:styleId="Style891">
    <w:name w:val="_Style 891"/>
    <w:basedOn w:val="TableNormal"/>
    <w:qFormat/>
    <w:rsid w:val="00154694"/>
    <w:pPr>
      <w:spacing w:after="0" w:line="240" w:lineRule="auto"/>
    </w:pPr>
    <w:rPr>
      <w:sz w:val="20"/>
      <w:szCs w:val="20"/>
    </w:rPr>
    <w:tblPr/>
  </w:style>
  <w:style w:type="table" w:customStyle="1" w:styleId="Style901">
    <w:name w:val="_Style 901"/>
    <w:basedOn w:val="TableNormal"/>
    <w:qFormat/>
    <w:rsid w:val="00154694"/>
    <w:pPr>
      <w:spacing w:after="0" w:line="240" w:lineRule="auto"/>
    </w:pPr>
    <w:rPr>
      <w:sz w:val="20"/>
      <w:szCs w:val="20"/>
    </w:rPr>
    <w:tblPr/>
  </w:style>
  <w:style w:type="table" w:customStyle="1" w:styleId="Style911">
    <w:name w:val="_Style 911"/>
    <w:basedOn w:val="TableNormal"/>
    <w:qFormat/>
    <w:rsid w:val="00154694"/>
    <w:pPr>
      <w:spacing w:after="0" w:line="240" w:lineRule="auto"/>
    </w:pPr>
    <w:rPr>
      <w:sz w:val="20"/>
      <w:szCs w:val="20"/>
    </w:rPr>
    <w:tblPr/>
  </w:style>
  <w:style w:type="table" w:customStyle="1" w:styleId="TableGrid32">
    <w:name w:val="Table Grid32"/>
    <w:basedOn w:val="TableNormal"/>
    <w:uiPriority w:val="59"/>
    <w:qFormat/>
    <w:rsid w:val="0015469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qFormat/>
    <w:rsid w:val="00154694"/>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01">
    <w:name w:val="fontstyle01"/>
    <w:basedOn w:val="DefaultParagraphFont"/>
    <w:rsid w:val="00154694"/>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154694"/>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154694"/>
    <w:rPr>
      <w:rFonts w:ascii="LMRoman12-Regular" w:hAnsi="LMRoman12-Regular" w:hint="default"/>
      <w:b w:val="0"/>
      <w:bCs w:val="0"/>
      <w:i w:val="0"/>
      <w:iCs w:val="0"/>
      <w:color w:val="000000"/>
      <w:sz w:val="24"/>
      <w:szCs w:val="24"/>
    </w:rPr>
  </w:style>
  <w:style w:type="character" w:customStyle="1" w:styleId="fontstyle41">
    <w:name w:val="fontstyle41"/>
    <w:basedOn w:val="DefaultParagraphFont"/>
    <w:rsid w:val="00154694"/>
    <w:rPr>
      <w:rFonts w:ascii="LMMathItalic10-Regular" w:hAnsi="LMMathItalic10-Regular" w:hint="default"/>
      <w:b w:val="0"/>
      <w:bCs w:val="0"/>
      <w:i/>
      <w:iCs/>
      <w:color w:val="000000"/>
      <w:sz w:val="20"/>
      <w:szCs w:val="20"/>
    </w:rPr>
  </w:style>
  <w:style w:type="character" w:customStyle="1" w:styleId="fontstyle51">
    <w:name w:val="fontstyle51"/>
    <w:basedOn w:val="DefaultParagraphFont"/>
    <w:rsid w:val="00154694"/>
    <w:rPr>
      <w:rFonts w:ascii="LMRoman10-Regular" w:hAnsi="LMRoman10-Regular" w:hint="default"/>
      <w:b w:val="0"/>
      <w:bCs w:val="0"/>
      <w:i w:val="0"/>
      <w:iCs w:val="0"/>
      <w:color w:val="000000"/>
      <w:sz w:val="20"/>
      <w:szCs w:val="20"/>
    </w:rPr>
  </w:style>
  <w:style w:type="character" w:customStyle="1" w:styleId="fontstyle61">
    <w:name w:val="fontstyle61"/>
    <w:basedOn w:val="DefaultParagraphFont"/>
    <w:rsid w:val="00154694"/>
    <w:rPr>
      <w:rFonts w:ascii="LMMathSymbols10-Regular" w:hAnsi="LMMathSymbols10-Regular" w:hint="default"/>
      <w:b w:val="0"/>
      <w:bCs w:val="0"/>
      <w:i/>
      <w:iCs/>
      <w:color w:val="000000"/>
      <w:sz w:val="24"/>
      <w:szCs w:val="24"/>
    </w:rPr>
  </w:style>
  <w:style w:type="character" w:customStyle="1" w:styleId="fontstyle71">
    <w:name w:val="fontstyle71"/>
    <w:basedOn w:val="DefaultParagraphFont"/>
    <w:rsid w:val="00154694"/>
    <w:rPr>
      <w:rFonts w:ascii="txsyc" w:hAnsi="txsyc" w:hint="default"/>
      <w:b w:val="0"/>
      <w:bCs w:val="0"/>
      <w:i w:val="0"/>
      <w:iCs w:val="0"/>
      <w:color w:val="000000"/>
      <w:sz w:val="24"/>
      <w:szCs w:val="24"/>
    </w:rPr>
  </w:style>
  <w:style w:type="numbering" w:customStyle="1" w:styleId="NoList3">
    <w:name w:val="No List3"/>
    <w:next w:val="NoList"/>
    <w:uiPriority w:val="99"/>
    <w:semiHidden/>
    <w:unhideWhenUsed/>
    <w:rsid w:val="00A015A6"/>
  </w:style>
  <w:style w:type="character" w:customStyle="1" w:styleId="FooterChar1">
    <w:name w:val="Footer Char1"/>
    <w:basedOn w:val="DefaultParagraphFont"/>
    <w:uiPriority w:val="99"/>
    <w:semiHidden/>
    <w:rsid w:val="00A015A6"/>
  </w:style>
  <w:style w:type="character" w:customStyle="1" w:styleId="BodyText2Char1">
    <w:name w:val="Body Text 2 Char1"/>
    <w:basedOn w:val="DefaultParagraphFont"/>
    <w:uiPriority w:val="99"/>
    <w:semiHidden/>
    <w:rsid w:val="00A015A6"/>
  </w:style>
  <w:style w:type="character" w:customStyle="1" w:styleId="BodyText3Char1">
    <w:name w:val="Body Text 3 Char1"/>
    <w:basedOn w:val="DefaultParagraphFont"/>
    <w:uiPriority w:val="99"/>
    <w:semiHidden/>
    <w:rsid w:val="00A015A6"/>
    <w:rPr>
      <w:sz w:val="16"/>
      <w:szCs w:val="16"/>
    </w:rPr>
  </w:style>
  <w:style w:type="character" w:customStyle="1" w:styleId="BodyTextIndent2Char1">
    <w:name w:val="Body Text Indent 2 Char1"/>
    <w:basedOn w:val="DefaultParagraphFont"/>
    <w:uiPriority w:val="99"/>
    <w:semiHidden/>
    <w:rsid w:val="00A015A6"/>
  </w:style>
  <w:style w:type="character" w:customStyle="1" w:styleId="BodyTextIndent3Char1">
    <w:name w:val="Body Text Indent 3 Char1"/>
    <w:basedOn w:val="DefaultParagraphFont"/>
    <w:uiPriority w:val="99"/>
    <w:semiHidden/>
    <w:rsid w:val="00A015A6"/>
    <w:rPr>
      <w:sz w:val="16"/>
      <w:szCs w:val="16"/>
    </w:rPr>
  </w:style>
  <w:style w:type="character" w:customStyle="1" w:styleId="CommentSubjectChar1">
    <w:name w:val="Comment Subject Char1"/>
    <w:basedOn w:val="CommentTextChar"/>
    <w:uiPriority w:val="99"/>
    <w:semiHidden/>
    <w:rsid w:val="00A015A6"/>
    <w:rPr>
      <w:rFonts w:ascii=".VnTime" w:eastAsia="Times New Roman" w:hAnsi=".VnTime" w:cs="Times New Roman"/>
      <w:b/>
      <w:bCs/>
      <w:sz w:val="20"/>
      <w:szCs w:val="20"/>
      <w:lang w:val="en-US"/>
    </w:rPr>
  </w:style>
  <w:style w:type="character" w:customStyle="1" w:styleId="BalloonTextChar1">
    <w:name w:val="Balloon Text Char1"/>
    <w:basedOn w:val="DefaultParagraphFont"/>
    <w:uiPriority w:val="99"/>
    <w:semiHidden/>
    <w:rsid w:val="00A015A6"/>
    <w:rPr>
      <w:rFonts w:ascii="Segoe UI" w:hAnsi="Segoe UI" w:cs="Segoe UI"/>
      <w:sz w:val="18"/>
      <w:szCs w:val="18"/>
    </w:rPr>
  </w:style>
  <w:style w:type="character" w:customStyle="1" w:styleId="z-TopofFormChar1">
    <w:name w:val="z-Top of Form Char1"/>
    <w:basedOn w:val="DefaultParagraphFont"/>
    <w:uiPriority w:val="99"/>
    <w:semiHidden/>
    <w:rsid w:val="00A015A6"/>
    <w:rPr>
      <w:rFonts w:ascii="Arial" w:hAnsi="Arial" w:cs="Arial"/>
      <w:vanish/>
      <w:sz w:val="16"/>
      <w:szCs w:val="16"/>
    </w:rPr>
  </w:style>
  <w:style w:type="character" w:customStyle="1" w:styleId="z-BottomofFormChar1">
    <w:name w:val="z-Bottom of Form Char1"/>
    <w:basedOn w:val="DefaultParagraphFont"/>
    <w:uiPriority w:val="99"/>
    <w:semiHidden/>
    <w:rsid w:val="00A015A6"/>
    <w:rPr>
      <w:rFonts w:ascii="Arial" w:hAnsi="Arial" w:cs="Arial"/>
      <w:vanish/>
      <w:sz w:val="16"/>
      <w:szCs w:val="16"/>
    </w:rPr>
  </w:style>
  <w:style w:type="table" w:customStyle="1" w:styleId="TableGrid6">
    <w:name w:val="Table Grid6"/>
    <w:basedOn w:val="TableNormal"/>
    <w:next w:val="TableGrid"/>
    <w:uiPriority w:val="39"/>
    <w:qFormat/>
    <w:rsid w:val="00A015A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next w:val="TableGridLight"/>
    <w:uiPriority w:val="40"/>
    <w:rsid w:val="00A015A6"/>
    <w:pPr>
      <w:spacing w:after="0" w:line="240" w:lineRule="auto"/>
    </w:pPr>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A015A6"/>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qFormat/>
    <w:rsid w:val="00A015A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A015A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qFormat/>
    <w:rsid w:val="00A015A6"/>
    <w:pPr>
      <w:spacing w:after="0" w:line="240" w:lineRule="auto"/>
      <w:jc w:val="both"/>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2">
    <w:name w:val="_Style 632"/>
    <w:basedOn w:val="TableNormal"/>
    <w:qFormat/>
    <w:rsid w:val="00A015A6"/>
    <w:pPr>
      <w:spacing w:after="0" w:line="240" w:lineRule="auto"/>
    </w:pPr>
    <w:rPr>
      <w:sz w:val="20"/>
      <w:szCs w:val="20"/>
    </w:rPr>
    <w:tblPr/>
  </w:style>
  <w:style w:type="table" w:customStyle="1" w:styleId="Style642">
    <w:name w:val="_Style 642"/>
    <w:basedOn w:val="TableNormal"/>
    <w:qFormat/>
    <w:rsid w:val="00A015A6"/>
    <w:pPr>
      <w:spacing w:after="0" w:line="240" w:lineRule="auto"/>
    </w:pPr>
    <w:rPr>
      <w:sz w:val="20"/>
      <w:szCs w:val="20"/>
    </w:rPr>
    <w:tblPr/>
  </w:style>
  <w:style w:type="table" w:customStyle="1" w:styleId="Style672">
    <w:name w:val="_Style 672"/>
    <w:basedOn w:val="TableNormal"/>
    <w:qFormat/>
    <w:rsid w:val="00A015A6"/>
    <w:pPr>
      <w:spacing w:after="0" w:line="240" w:lineRule="auto"/>
    </w:pPr>
    <w:rPr>
      <w:sz w:val="20"/>
      <w:szCs w:val="20"/>
    </w:rPr>
    <w:tblPr/>
  </w:style>
  <w:style w:type="table" w:customStyle="1" w:styleId="Style682">
    <w:name w:val="_Style 682"/>
    <w:basedOn w:val="TableNormal"/>
    <w:qFormat/>
    <w:rsid w:val="00A015A6"/>
    <w:pPr>
      <w:spacing w:after="0" w:line="240" w:lineRule="auto"/>
    </w:pPr>
    <w:rPr>
      <w:sz w:val="20"/>
      <w:szCs w:val="20"/>
    </w:rPr>
    <w:tblPr/>
  </w:style>
  <w:style w:type="table" w:customStyle="1" w:styleId="Style692">
    <w:name w:val="_Style 692"/>
    <w:basedOn w:val="TableNormal"/>
    <w:rsid w:val="00A015A6"/>
    <w:pPr>
      <w:spacing w:after="0" w:line="240" w:lineRule="auto"/>
    </w:pPr>
    <w:rPr>
      <w:sz w:val="20"/>
      <w:szCs w:val="20"/>
    </w:rPr>
    <w:tblPr/>
  </w:style>
  <w:style w:type="table" w:customStyle="1" w:styleId="Style702">
    <w:name w:val="_Style 702"/>
    <w:basedOn w:val="TableNormal"/>
    <w:qFormat/>
    <w:rsid w:val="00A015A6"/>
    <w:pPr>
      <w:spacing w:after="0" w:line="240" w:lineRule="auto"/>
    </w:pPr>
    <w:rPr>
      <w:sz w:val="20"/>
      <w:szCs w:val="20"/>
    </w:rPr>
    <w:tblPr/>
  </w:style>
  <w:style w:type="table" w:customStyle="1" w:styleId="Style712">
    <w:name w:val="_Style 712"/>
    <w:basedOn w:val="TableNormal"/>
    <w:qFormat/>
    <w:rsid w:val="00A015A6"/>
    <w:pPr>
      <w:spacing w:after="0" w:line="240" w:lineRule="auto"/>
    </w:pPr>
    <w:rPr>
      <w:sz w:val="20"/>
      <w:szCs w:val="20"/>
    </w:rPr>
    <w:tblPr/>
  </w:style>
  <w:style w:type="table" w:customStyle="1" w:styleId="Style722">
    <w:name w:val="_Style 722"/>
    <w:basedOn w:val="TableNormal"/>
    <w:qFormat/>
    <w:rsid w:val="00A015A6"/>
    <w:pPr>
      <w:spacing w:after="0" w:line="240" w:lineRule="auto"/>
    </w:pPr>
    <w:rPr>
      <w:sz w:val="20"/>
      <w:szCs w:val="20"/>
    </w:rPr>
    <w:tblPr/>
  </w:style>
  <w:style w:type="table" w:customStyle="1" w:styleId="Style732">
    <w:name w:val="_Style 732"/>
    <w:basedOn w:val="TableNormal"/>
    <w:rsid w:val="00A015A6"/>
    <w:pPr>
      <w:spacing w:after="0" w:line="240" w:lineRule="auto"/>
    </w:pPr>
    <w:rPr>
      <w:sz w:val="20"/>
      <w:szCs w:val="20"/>
    </w:rPr>
    <w:tblPr/>
  </w:style>
  <w:style w:type="table" w:customStyle="1" w:styleId="Style742">
    <w:name w:val="_Style 742"/>
    <w:basedOn w:val="TableNormal"/>
    <w:rsid w:val="00A015A6"/>
    <w:pPr>
      <w:spacing w:after="0" w:line="240" w:lineRule="auto"/>
    </w:pPr>
    <w:rPr>
      <w:sz w:val="20"/>
      <w:szCs w:val="20"/>
    </w:rPr>
    <w:tblPr/>
  </w:style>
  <w:style w:type="table" w:customStyle="1" w:styleId="Style752">
    <w:name w:val="_Style 752"/>
    <w:basedOn w:val="TableNormal"/>
    <w:qFormat/>
    <w:rsid w:val="00A015A6"/>
    <w:pPr>
      <w:spacing w:after="0" w:line="240" w:lineRule="auto"/>
    </w:pPr>
    <w:rPr>
      <w:sz w:val="20"/>
      <w:szCs w:val="20"/>
    </w:rPr>
    <w:tblPr/>
  </w:style>
  <w:style w:type="table" w:customStyle="1" w:styleId="Style762">
    <w:name w:val="_Style 762"/>
    <w:basedOn w:val="TableNormal"/>
    <w:qFormat/>
    <w:rsid w:val="00A015A6"/>
    <w:pPr>
      <w:spacing w:after="0" w:line="240" w:lineRule="auto"/>
    </w:pPr>
    <w:rPr>
      <w:sz w:val="20"/>
      <w:szCs w:val="20"/>
    </w:rPr>
    <w:tblPr>
      <w:tblCellMar>
        <w:left w:w="115" w:type="dxa"/>
        <w:right w:w="115" w:type="dxa"/>
      </w:tblCellMar>
    </w:tblPr>
  </w:style>
  <w:style w:type="table" w:customStyle="1" w:styleId="Style772">
    <w:name w:val="_Style 772"/>
    <w:basedOn w:val="TableNormal"/>
    <w:qFormat/>
    <w:rsid w:val="00A015A6"/>
    <w:pPr>
      <w:spacing w:after="0" w:line="240" w:lineRule="auto"/>
    </w:pPr>
    <w:rPr>
      <w:sz w:val="20"/>
      <w:szCs w:val="20"/>
    </w:rPr>
    <w:tblPr>
      <w:tblCellMar>
        <w:left w:w="115" w:type="dxa"/>
        <w:right w:w="115" w:type="dxa"/>
      </w:tblCellMar>
    </w:tblPr>
  </w:style>
  <w:style w:type="table" w:customStyle="1" w:styleId="Style782">
    <w:name w:val="_Style 782"/>
    <w:basedOn w:val="TableNormal"/>
    <w:qFormat/>
    <w:rsid w:val="00A015A6"/>
    <w:pPr>
      <w:spacing w:after="0" w:line="240" w:lineRule="auto"/>
    </w:pPr>
    <w:rPr>
      <w:sz w:val="20"/>
      <w:szCs w:val="20"/>
    </w:rPr>
    <w:tblPr>
      <w:tblCellMar>
        <w:left w:w="115" w:type="dxa"/>
        <w:right w:w="115" w:type="dxa"/>
      </w:tblCellMar>
    </w:tblPr>
  </w:style>
  <w:style w:type="table" w:customStyle="1" w:styleId="Style792">
    <w:name w:val="_Style 792"/>
    <w:basedOn w:val="TableNormal"/>
    <w:rsid w:val="00A015A6"/>
    <w:pPr>
      <w:spacing w:after="0" w:line="240" w:lineRule="auto"/>
    </w:pPr>
    <w:rPr>
      <w:sz w:val="20"/>
      <w:szCs w:val="20"/>
    </w:rPr>
    <w:tblPr>
      <w:tblCellMar>
        <w:left w:w="115" w:type="dxa"/>
        <w:right w:w="115" w:type="dxa"/>
      </w:tblCellMar>
    </w:tblPr>
  </w:style>
  <w:style w:type="table" w:customStyle="1" w:styleId="Style802">
    <w:name w:val="_Style 802"/>
    <w:basedOn w:val="TableNormal"/>
    <w:qFormat/>
    <w:rsid w:val="00A015A6"/>
    <w:pPr>
      <w:spacing w:after="0" w:line="240" w:lineRule="auto"/>
    </w:pPr>
    <w:rPr>
      <w:sz w:val="20"/>
      <w:szCs w:val="20"/>
    </w:rPr>
    <w:tblPr>
      <w:tblCellMar>
        <w:left w:w="115" w:type="dxa"/>
        <w:right w:w="115" w:type="dxa"/>
      </w:tblCellMar>
    </w:tblPr>
  </w:style>
  <w:style w:type="table" w:customStyle="1" w:styleId="Style812">
    <w:name w:val="_Style 812"/>
    <w:basedOn w:val="TableNormal"/>
    <w:qFormat/>
    <w:rsid w:val="00A015A6"/>
    <w:pPr>
      <w:spacing w:after="0" w:line="240" w:lineRule="auto"/>
    </w:pPr>
    <w:rPr>
      <w:sz w:val="20"/>
      <w:szCs w:val="20"/>
    </w:rPr>
    <w:tblPr>
      <w:tblCellMar>
        <w:left w:w="115" w:type="dxa"/>
        <w:right w:w="115" w:type="dxa"/>
      </w:tblCellMar>
    </w:tblPr>
  </w:style>
  <w:style w:type="table" w:customStyle="1" w:styleId="Style822">
    <w:name w:val="_Style 822"/>
    <w:basedOn w:val="TableNormal"/>
    <w:qFormat/>
    <w:rsid w:val="00A015A6"/>
    <w:pPr>
      <w:spacing w:after="0" w:line="240" w:lineRule="auto"/>
    </w:pPr>
    <w:rPr>
      <w:sz w:val="20"/>
      <w:szCs w:val="20"/>
    </w:rPr>
    <w:tblPr>
      <w:tblCellMar>
        <w:left w:w="115" w:type="dxa"/>
        <w:right w:w="115" w:type="dxa"/>
      </w:tblCellMar>
    </w:tblPr>
  </w:style>
  <w:style w:type="table" w:customStyle="1" w:styleId="Style832">
    <w:name w:val="_Style 832"/>
    <w:basedOn w:val="TableNormal"/>
    <w:qFormat/>
    <w:rsid w:val="00A015A6"/>
    <w:pPr>
      <w:spacing w:after="0" w:line="240" w:lineRule="auto"/>
    </w:pPr>
    <w:rPr>
      <w:sz w:val="20"/>
      <w:szCs w:val="20"/>
    </w:rPr>
    <w:tblPr>
      <w:tblCellMar>
        <w:left w:w="115" w:type="dxa"/>
        <w:right w:w="115" w:type="dxa"/>
      </w:tblCellMar>
    </w:tblPr>
  </w:style>
  <w:style w:type="table" w:customStyle="1" w:styleId="Style842">
    <w:name w:val="_Style 842"/>
    <w:basedOn w:val="TableNormal"/>
    <w:qFormat/>
    <w:rsid w:val="00A015A6"/>
    <w:pPr>
      <w:spacing w:after="0" w:line="240" w:lineRule="auto"/>
    </w:pPr>
    <w:rPr>
      <w:sz w:val="20"/>
      <w:szCs w:val="20"/>
    </w:rPr>
    <w:tblPr>
      <w:tblCellMar>
        <w:left w:w="115" w:type="dxa"/>
        <w:right w:w="115" w:type="dxa"/>
      </w:tblCellMar>
    </w:tblPr>
  </w:style>
  <w:style w:type="table" w:customStyle="1" w:styleId="Style852">
    <w:name w:val="_Style 852"/>
    <w:basedOn w:val="TableNormal"/>
    <w:qFormat/>
    <w:rsid w:val="00A015A6"/>
    <w:pPr>
      <w:spacing w:after="0" w:line="240" w:lineRule="auto"/>
    </w:pPr>
    <w:rPr>
      <w:sz w:val="20"/>
      <w:szCs w:val="20"/>
    </w:rPr>
    <w:tblPr>
      <w:tblCellMar>
        <w:left w:w="115" w:type="dxa"/>
        <w:right w:w="115" w:type="dxa"/>
      </w:tblCellMar>
    </w:tblPr>
  </w:style>
  <w:style w:type="table" w:customStyle="1" w:styleId="Style862">
    <w:name w:val="_Style 862"/>
    <w:basedOn w:val="TableNormal"/>
    <w:qFormat/>
    <w:rsid w:val="00A015A6"/>
    <w:pPr>
      <w:spacing w:after="0" w:line="240" w:lineRule="auto"/>
    </w:pPr>
    <w:rPr>
      <w:sz w:val="20"/>
      <w:szCs w:val="20"/>
    </w:rPr>
    <w:tblPr>
      <w:tblCellMar>
        <w:left w:w="115" w:type="dxa"/>
        <w:right w:w="115" w:type="dxa"/>
      </w:tblCellMar>
    </w:tblPr>
  </w:style>
  <w:style w:type="table" w:customStyle="1" w:styleId="Style872">
    <w:name w:val="_Style 872"/>
    <w:basedOn w:val="TableNormal"/>
    <w:qFormat/>
    <w:rsid w:val="00A015A6"/>
    <w:pPr>
      <w:spacing w:after="0" w:line="240" w:lineRule="auto"/>
    </w:pPr>
    <w:rPr>
      <w:sz w:val="20"/>
      <w:szCs w:val="20"/>
    </w:rPr>
    <w:tblPr>
      <w:tblCellMar>
        <w:left w:w="115" w:type="dxa"/>
        <w:right w:w="115" w:type="dxa"/>
      </w:tblCellMar>
    </w:tblPr>
  </w:style>
  <w:style w:type="table" w:customStyle="1" w:styleId="Style882">
    <w:name w:val="_Style 882"/>
    <w:basedOn w:val="TableNormal"/>
    <w:qFormat/>
    <w:rsid w:val="00A015A6"/>
    <w:pPr>
      <w:spacing w:after="0" w:line="240" w:lineRule="auto"/>
    </w:pPr>
    <w:rPr>
      <w:sz w:val="20"/>
      <w:szCs w:val="20"/>
    </w:rPr>
    <w:tblPr>
      <w:tblCellMar>
        <w:left w:w="115" w:type="dxa"/>
        <w:right w:w="115" w:type="dxa"/>
      </w:tblCellMar>
    </w:tblPr>
  </w:style>
  <w:style w:type="table" w:customStyle="1" w:styleId="Style892">
    <w:name w:val="_Style 892"/>
    <w:basedOn w:val="TableNormal"/>
    <w:qFormat/>
    <w:rsid w:val="00A015A6"/>
    <w:pPr>
      <w:spacing w:after="0" w:line="240" w:lineRule="auto"/>
    </w:pPr>
    <w:rPr>
      <w:sz w:val="20"/>
      <w:szCs w:val="20"/>
    </w:rPr>
    <w:tblPr/>
  </w:style>
  <w:style w:type="table" w:customStyle="1" w:styleId="Style902">
    <w:name w:val="_Style 902"/>
    <w:basedOn w:val="TableNormal"/>
    <w:qFormat/>
    <w:rsid w:val="00A015A6"/>
    <w:pPr>
      <w:spacing w:after="0" w:line="240" w:lineRule="auto"/>
    </w:pPr>
    <w:rPr>
      <w:sz w:val="20"/>
      <w:szCs w:val="20"/>
    </w:rPr>
    <w:tblPr/>
  </w:style>
  <w:style w:type="table" w:customStyle="1" w:styleId="Style912">
    <w:name w:val="_Style 912"/>
    <w:basedOn w:val="TableNormal"/>
    <w:qFormat/>
    <w:rsid w:val="00A015A6"/>
    <w:pPr>
      <w:spacing w:after="0" w:line="240" w:lineRule="auto"/>
    </w:pPr>
    <w:rPr>
      <w:sz w:val="20"/>
      <w:szCs w:val="20"/>
    </w:rPr>
    <w:tblPr/>
  </w:style>
  <w:style w:type="table" w:customStyle="1" w:styleId="TableGrid33">
    <w:name w:val="Table Grid33"/>
    <w:basedOn w:val="TableNormal"/>
    <w:uiPriority w:val="59"/>
    <w:qFormat/>
    <w:rsid w:val="00A015A6"/>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qFormat/>
    <w:rsid w:val="00A015A6"/>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81">
    <w:name w:val="fontstyle81"/>
    <w:basedOn w:val="DefaultParagraphFont"/>
    <w:rsid w:val="00A015A6"/>
    <w:rPr>
      <w:rFonts w:ascii="MSAM10" w:hAnsi="MSAM10" w:hint="default"/>
      <w:b w:val="0"/>
      <w:bCs w:val="0"/>
      <w:i w:val="0"/>
      <w:iCs w:val="0"/>
      <w:color w:val="000000"/>
      <w:sz w:val="24"/>
      <w:szCs w:val="24"/>
    </w:rPr>
  </w:style>
  <w:style w:type="character" w:customStyle="1" w:styleId="fontstyle11">
    <w:name w:val="fontstyle11"/>
    <w:basedOn w:val="DefaultParagraphFont"/>
    <w:rsid w:val="00A015A6"/>
    <w:rPr>
      <w:rFonts w:ascii="LMMathItalic12-Regular" w:hAnsi="LMMathItalic12-Regular" w:hint="default"/>
      <w:b w:val="0"/>
      <w:bCs w:val="0"/>
      <w:i/>
      <w:iCs/>
      <w:color w:val="000000"/>
      <w:sz w:val="24"/>
      <w:szCs w:val="24"/>
    </w:rPr>
  </w:style>
  <w:style w:type="numbering" w:customStyle="1" w:styleId="NoList4">
    <w:name w:val="No List4"/>
    <w:next w:val="NoList"/>
    <w:uiPriority w:val="99"/>
    <w:semiHidden/>
    <w:unhideWhenUsed/>
    <w:rsid w:val="00F53740"/>
  </w:style>
  <w:style w:type="table" w:customStyle="1" w:styleId="Style723">
    <w:name w:val="_Style 723"/>
    <w:basedOn w:val="TableNormal"/>
    <w:qFormat/>
    <w:rsid w:val="00F53740"/>
    <w:pPr>
      <w:spacing w:after="0" w:line="240" w:lineRule="auto"/>
    </w:pPr>
    <w:rPr>
      <w:sz w:val="20"/>
      <w:szCs w:val="20"/>
    </w:rP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75" w:type="dxa"/>
        <w:left w:w="75" w:type="dxa"/>
        <w:bottom w:w="75" w:type="dxa"/>
        <w:right w:w="7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Jj010HlMNXwm6P8KBBRta3iVZA==">CgMxLjAaEwoBMBIOCgwIB0IIEgZDYXVkZXgaFAoBMRIPCg0IB0IJEgdHdW5nc3VoGhQKATISDwoNCAdCCRIHR3VuZ3N1aBoUCgEzEg8KDQgHQgkSB0d1bmdzdWgaFAoBNBIPCg0IB0IJEgdHdW5nc3VoGhQKATUSDwoNCAdCCRIHR3VuZ3N1aBoUCgE2Eg8KDQgHQgkSB0d1bmdzdWgaFAoBNxIPCg0IB0IJEgdHdW5nc3VoGhMKATgSDgoMCAdCCBIGQ2F1ZGV4OAByITFSam1HS1V0NHhsYXhmTXV4eXZFblpVdEwwTU1LOUxm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1960</Words>
  <Characters>11177</Characters>
  <Application>Microsoft Office Word</Application>
  <DocSecurity>0</DocSecurity>
  <Lines>93</Lines>
  <Paragraphs>26</Paragraphs>
  <ScaleCrop>false</ScaleCrop>
  <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Ninh Gia</dc:creator>
  <cp:lastModifiedBy>HP</cp:lastModifiedBy>
  <cp:revision>3</cp:revision>
  <dcterms:created xsi:type="dcterms:W3CDTF">2023-12-31T16:15:00Z</dcterms:created>
  <dcterms:modified xsi:type="dcterms:W3CDTF">2025-01-07T15:48:00Z</dcterms:modified>
</cp:coreProperties>
</file>