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902A2" w14:textId="61918D35" w:rsidR="00D77FE1" w:rsidRDefault="0031302E">
      <w:pPr>
        <w:spacing w:after="0" w:line="276" w:lineRule="auto"/>
      </w:pPr>
      <w:r>
        <w:t>Ngày soạn: 22/9/202</w:t>
      </w:r>
      <w:r w:rsidR="000872F2">
        <w:rPr>
          <w:lang w:val="en-US"/>
        </w:rPr>
        <w:t>4</w:t>
      </w:r>
      <w:r>
        <w:tab/>
      </w:r>
      <w:r>
        <w:tab/>
      </w:r>
      <w:r>
        <w:tab/>
      </w:r>
      <w:r>
        <w:tab/>
      </w:r>
      <w:r>
        <w:tab/>
        <w:t xml:space="preserve"> Tiết theo KHGD: 12,13,14,15</w:t>
      </w:r>
    </w:p>
    <w:p w14:paraId="2536FA2A" w14:textId="77777777" w:rsidR="00D77FE1" w:rsidRDefault="0031302E">
      <w:pPr>
        <w:keepNext/>
        <w:keepLines/>
        <w:spacing w:before="40" w:after="0" w:line="360" w:lineRule="auto"/>
        <w:jc w:val="center"/>
        <w:rPr>
          <w:b/>
          <w:color w:val="000000"/>
        </w:rPr>
      </w:pPr>
      <w:r>
        <w:rPr>
          <w:b/>
          <w:color w:val="000000"/>
        </w:rPr>
        <w:t xml:space="preserve">BÀI 4: VẬN DỤNG HẰNG ĐẲNG THỨC </w:t>
      </w:r>
    </w:p>
    <w:p w14:paraId="4927D3A8" w14:textId="77777777" w:rsidR="00D77FE1" w:rsidRDefault="0031302E">
      <w:pPr>
        <w:keepNext/>
        <w:keepLines/>
        <w:spacing w:before="40" w:after="0" w:line="360" w:lineRule="auto"/>
        <w:jc w:val="center"/>
        <w:rPr>
          <w:b/>
          <w:color w:val="000000"/>
        </w:rPr>
      </w:pPr>
      <w:r>
        <w:rPr>
          <w:b/>
          <w:color w:val="000000"/>
        </w:rPr>
        <w:t>VÀO PHÂN TÍCH ĐA THỨC THÀNH NHÂN TỬ (4 tiết)</w:t>
      </w:r>
    </w:p>
    <w:p w14:paraId="17EFA8EE" w14:textId="77777777" w:rsidR="00D77FE1" w:rsidRDefault="0031302E">
      <w:pPr>
        <w:tabs>
          <w:tab w:val="center" w:pos="5400"/>
          <w:tab w:val="left" w:pos="7169"/>
        </w:tabs>
        <w:spacing w:before="120" w:after="120" w:line="360" w:lineRule="auto"/>
        <w:jc w:val="both"/>
        <w:rPr>
          <w:color w:val="000000"/>
        </w:rPr>
      </w:pPr>
      <w:r>
        <w:rPr>
          <w:b/>
          <w:color w:val="000000"/>
        </w:rPr>
        <w:t>I.</w:t>
      </w:r>
      <w:r>
        <w:rPr>
          <w:color w:val="000000"/>
        </w:rPr>
        <w:t xml:space="preserve"> </w:t>
      </w:r>
      <w:r>
        <w:rPr>
          <w:b/>
          <w:color w:val="000000"/>
        </w:rPr>
        <w:t>MỤC TIÊU</w:t>
      </w:r>
      <w:r>
        <w:rPr>
          <w:color w:val="000000"/>
        </w:rPr>
        <w:t>:</w:t>
      </w:r>
    </w:p>
    <w:p w14:paraId="60305E38" w14:textId="77777777" w:rsidR="00D77FE1" w:rsidRDefault="0031302E">
      <w:pPr>
        <w:tabs>
          <w:tab w:val="center" w:pos="5400"/>
          <w:tab w:val="left" w:pos="7169"/>
        </w:tabs>
        <w:spacing w:before="120" w:after="120" w:line="360" w:lineRule="auto"/>
        <w:jc w:val="both"/>
        <w:rPr>
          <w:b/>
          <w:i/>
          <w:color w:val="000000"/>
        </w:rPr>
      </w:pPr>
      <w:r>
        <w:rPr>
          <w:b/>
          <w:color w:val="000000"/>
        </w:rPr>
        <w:t>1. Kiến thức:</w:t>
      </w:r>
      <w:r>
        <w:rPr>
          <w:b/>
          <w:i/>
          <w:color w:val="000000"/>
        </w:rPr>
        <w:t xml:space="preserve">  </w:t>
      </w:r>
    </w:p>
    <w:p w14:paraId="3A9B672E" w14:textId="77777777" w:rsidR="00D77FE1" w:rsidRDefault="0031302E">
      <w:pPr>
        <w:tabs>
          <w:tab w:val="center" w:pos="5400"/>
          <w:tab w:val="left" w:pos="7169"/>
        </w:tabs>
        <w:spacing w:before="120" w:after="120" w:line="360" w:lineRule="auto"/>
        <w:jc w:val="both"/>
        <w:rPr>
          <w:color w:val="000000"/>
        </w:rPr>
      </w:pPr>
      <w:r>
        <w:rPr>
          <w:color w:val="000000"/>
        </w:rPr>
        <w:t>Học xong bài này, HS đạt các yêu cầu sau:</w:t>
      </w:r>
    </w:p>
    <w:p w14:paraId="76D22B92" w14:textId="77777777" w:rsidR="00D77FE1" w:rsidRDefault="0031302E">
      <w:pPr>
        <w:tabs>
          <w:tab w:val="center" w:pos="5400"/>
          <w:tab w:val="left" w:pos="7169"/>
        </w:tabs>
        <w:spacing w:before="120" w:after="0" w:line="360" w:lineRule="auto"/>
        <w:jc w:val="both"/>
        <w:rPr>
          <w:color w:val="000000"/>
        </w:rPr>
      </w:pPr>
      <w:r>
        <w:rPr>
          <w:color w:val="000000"/>
        </w:rPr>
        <w:t>- Nhận biết phân tích đa thức thành nhân tử và biết các phương pháp phân tích đa thức thành nhân tử: đặt nhân tử chung, sử dụng hằng đẳng thức, nhóm các hạng tử.</w:t>
      </w:r>
    </w:p>
    <w:p w14:paraId="77DE7466" w14:textId="77777777" w:rsidR="00D77FE1" w:rsidRDefault="0031302E">
      <w:pPr>
        <w:tabs>
          <w:tab w:val="center" w:pos="5400"/>
          <w:tab w:val="left" w:pos="7169"/>
        </w:tabs>
        <w:spacing w:after="0" w:line="360" w:lineRule="auto"/>
        <w:jc w:val="both"/>
        <w:rPr>
          <w:color w:val="000000"/>
        </w:rPr>
      </w:pPr>
      <w:r>
        <w:rPr>
          <w:color w:val="000000"/>
        </w:rPr>
        <w:t>-Vận dụng trực tiếp hằng đẳng thức để phân tích đa thức thành nhân tử.</w:t>
      </w:r>
    </w:p>
    <w:p w14:paraId="2C2470B5" w14:textId="77777777" w:rsidR="00D77FE1" w:rsidRDefault="0031302E">
      <w:pPr>
        <w:tabs>
          <w:tab w:val="center" w:pos="5400"/>
          <w:tab w:val="left" w:pos="7169"/>
        </w:tabs>
        <w:spacing w:after="0" w:line="360" w:lineRule="auto"/>
        <w:jc w:val="both"/>
        <w:rPr>
          <w:color w:val="000000"/>
        </w:rPr>
      </w:pPr>
      <w:r>
        <w:rPr>
          <w:color w:val="000000"/>
        </w:rPr>
        <w:t>-Vận dụng hằng đẳng thứ</w:t>
      </w:r>
      <w:r>
        <w:rPr>
          <w:color w:val="000000"/>
        </w:rPr>
        <w:t>c thông qua nhóm số hạng và đặt nhân tử chung.</w:t>
      </w:r>
    </w:p>
    <w:p w14:paraId="0D0488C7" w14:textId="77777777" w:rsidR="00D77FE1" w:rsidRDefault="0031302E">
      <w:pPr>
        <w:tabs>
          <w:tab w:val="center" w:pos="5400"/>
          <w:tab w:val="left" w:pos="7169"/>
        </w:tabs>
        <w:spacing w:after="0" w:line="360" w:lineRule="auto"/>
        <w:jc w:val="both"/>
        <w:rPr>
          <w:color w:val="000000"/>
        </w:rPr>
      </w:pPr>
      <w:r>
        <w:rPr>
          <w:color w:val="000000"/>
        </w:rPr>
        <w:t>* HS khuyết tật:</w:t>
      </w:r>
    </w:p>
    <w:p w14:paraId="01FFF68A" w14:textId="77777777" w:rsidR="00D77FE1" w:rsidRDefault="0031302E">
      <w:pPr>
        <w:tabs>
          <w:tab w:val="center" w:pos="5400"/>
          <w:tab w:val="left" w:pos="7169"/>
        </w:tabs>
        <w:spacing w:after="0" w:line="360" w:lineRule="auto"/>
        <w:jc w:val="both"/>
        <w:rPr>
          <w:color w:val="000000"/>
        </w:rPr>
      </w:pPr>
      <w:r>
        <w:rPr>
          <w:color w:val="000000"/>
        </w:rPr>
        <w:t>- Nhận biết phân tích đa thức thành nhân tử và biết các phương pháp phân tích đa thức thành nhân tử: đặt nhân tử chung, sử dụng hằng đẳng thức, nhóm các hạng tử.</w:t>
      </w:r>
    </w:p>
    <w:p w14:paraId="53A1C11B" w14:textId="77777777" w:rsidR="00D77FE1" w:rsidRDefault="0031302E">
      <w:pPr>
        <w:tabs>
          <w:tab w:val="center" w:pos="5400"/>
          <w:tab w:val="left" w:pos="7169"/>
        </w:tabs>
        <w:spacing w:after="0" w:line="360" w:lineRule="auto"/>
        <w:jc w:val="both"/>
        <w:rPr>
          <w:color w:val="000000"/>
        </w:rPr>
      </w:pPr>
      <w:r>
        <w:rPr>
          <w:color w:val="000000"/>
        </w:rPr>
        <w:t>- Thực hiện phân tích được các</w:t>
      </w:r>
      <w:r>
        <w:rPr>
          <w:color w:val="000000"/>
        </w:rPr>
        <w:t xml:space="preserve"> đa thức đơn giản thành nhân tử</w:t>
      </w:r>
    </w:p>
    <w:p w14:paraId="7F7A12C2" w14:textId="77777777" w:rsidR="00D77FE1" w:rsidRDefault="0031302E">
      <w:pPr>
        <w:tabs>
          <w:tab w:val="center" w:pos="5400"/>
          <w:tab w:val="left" w:pos="7169"/>
        </w:tabs>
        <w:spacing w:after="120" w:line="360" w:lineRule="auto"/>
        <w:jc w:val="both"/>
        <w:rPr>
          <w:b/>
          <w:color w:val="000000"/>
        </w:rPr>
      </w:pPr>
      <w:r>
        <w:rPr>
          <w:b/>
          <w:color w:val="000000"/>
        </w:rPr>
        <w:t xml:space="preserve">2. Năng lực </w:t>
      </w:r>
    </w:p>
    <w:p w14:paraId="092E872E" w14:textId="77777777" w:rsidR="00D77FE1" w:rsidRDefault="0031302E">
      <w:pPr>
        <w:spacing w:after="120" w:line="360" w:lineRule="auto"/>
        <w:jc w:val="both"/>
        <w:rPr>
          <w:b/>
          <w:i/>
          <w:color w:val="000000"/>
        </w:rPr>
      </w:pPr>
      <w:r>
        <w:rPr>
          <w:b/>
          <w:i/>
          <w:color w:val="000000"/>
        </w:rPr>
        <w:t>Năng lực chung:</w:t>
      </w:r>
    </w:p>
    <w:p w14:paraId="59049600" w14:textId="77777777" w:rsidR="00D77FE1" w:rsidRDefault="0031302E">
      <w:pPr>
        <w:numPr>
          <w:ilvl w:val="0"/>
          <w:numId w:val="2"/>
        </w:numPr>
        <w:tabs>
          <w:tab w:val="left" w:pos="7169"/>
        </w:tabs>
        <w:spacing w:before="120" w:after="0" w:line="360" w:lineRule="auto"/>
        <w:jc w:val="both"/>
        <w:rPr>
          <w:color w:val="000000"/>
        </w:rPr>
      </w:pPr>
      <w:r>
        <w:rPr>
          <w:color w:val="000000"/>
        </w:rPr>
        <w:t>Năng lực tự chủ và tự học trong tìm tòi khám phá</w:t>
      </w:r>
    </w:p>
    <w:p w14:paraId="1FFB50DF" w14:textId="77777777" w:rsidR="00D77FE1" w:rsidRDefault="0031302E">
      <w:pPr>
        <w:numPr>
          <w:ilvl w:val="0"/>
          <w:numId w:val="2"/>
        </w:numPr>
        <w:tabs>
          <w:tab w:val="left" w:pos="7169"/>
        </w:tabs>
        <w:spacing w:after="0" w:line="360" w:lineRule="auto"/>
        <w:jc w:val="both"/>
        <w:rPr>
          <w:color w:val="000000"/>
        </w:rPr>
      </w:pPr>
      <w:r>
        <w:rPr>
          <w:color w:val="000000"/>
        </w:rPr>
        <w:t>Năng lực giao tiếp và hợp tác trong trình bày, thảo luận và làm việc nhóm</w:t>
      </w:r>
    </w:p>
    <w:p w14:paraId="075A50CF" w14:textId="77777777" w:rsidR="00D77FE1" w:rsidRDefault="0031302E">
      <w:pPr>
        <w:numPr>
          <w:ilvl w:val="0"/>
          <w:numId w:val="2"/>
        </w:numPr>
        <w:tabs>
          <w:tab w:val="left" w:pos="7169"/>
        </w:tabs>
        <w:spacing w:after="0" w:line="360" w:lineRule="auto"/>
        <w:jc w:val="both"/>
        <w:rPr>
          <w:color w:val="000000"/>
        </w:rPr>
      </w:pPr>
      <w:r>
        <w:rPr>
          <w:color w:val="000000"/>
        </w:rPr>
        <w:t>Năng lực giải quyết vấn đề và sáng tạo trong thực hành, vận dụng.</w:t>
      </w:r>
    </w:p>
    <w:p w14:paraId="2EDAC7DA" w14:textId="77777777" w:rsidR="00D77FE1" w:rsidRDefault="0031302E">
      <w:pPr>
        <w:tabs>
          <w:tab w:val="left" w:pos="7169"/>
        </w:tabs>
        <w:spacing w:after="120" w:line="360" w:lineRule="auto"/>
        <w:jc w:val="both"/>
        <w:rPr>
          <w:b/>
          <w:color w:val="000000"/>
        </w:rPr>
      </w:pPr>
      <w:r>
        <w:rPr>
          <w:b/>
          <w:i/>
          <w:color w:val="000000"/>
        </w:rPr>
        <w:t>Năng lực riêng:</w:t>
      </w:r>
      <w:r>
        <w:rPr>
          <w:b/>
          <w:color w:val="000000"/>
        </w:rPr>
        <w:t xml:space="preserve"> </w:t>
      </w:r>
    </w:p>
    <w:p w14:paraId="1A31C7F2" w14:textId="77777777" w:rsidR="00D77FE1" w:rsidRDefault="0031302E">
      <w:pPr>
        <w:numPr>
          <w:ilvl w:val="0"/>
          <w:numId w:val="2"/>
        </w:numPr>
        <w:tabs>
          <w:tab w:val="left" w:pos="7169"/>
        </w:tabs>
        <w:spacing w:before="120" w:after="0" w:line="360" w:lineRule="auto"/>
        <w:jc w:val="both"/>
        <w:rPr>
          <w:color w:val="000000"/>
        </w:rPr>
      </w:pPr>
      <w:r>
        <w:rPr>
          <w:color w:val="000000"/>
        </w:rPr>
        <w:t>Tư duy và lập luận toán học</w:t>
      </w:r>
    </w:p>
    <w:p w14:paraId="02D048EA" w14:textId="77777777" w:rsidR="00D77FE1" w:rsidRDefault="0031302E">
      <w:pPr>
        <w:numPr>
          <w:ilvl w:val="0"/>
          <w:numId w:val="2"/>
        </w:numPr>
        <w:tabs>
          <w:tab w:val="left" w:pos="7169"/>
        </w:tabs>
        <w:spacing w:after="0" w:line="360" w:lineRule="auto"/>
        <w:jc w:val="both"/>
        <w:rPr>
          <w:color w:val="000000"/>
        </w:rPr>
      </w:pPr>
      <w:r>
        <w:rPr>
          <w:color w:val="000000"/>
        </w:rPr>
        <w:t xml:space="preserve"> Mô hình hóa toán học; </w:t>
      </w:r>
    </w:p>
    <w:p w14:paraId="0B89DCC1" w14:textId="77777777" w:rsidR="00D77FE1" w:rsidRDefault="0031302E">
      <w:pPr>
        <w:numPr>
          <w:ilvl w:val="0"/>
          <w:numId w:val="2"/>
        </w:numPr>
        <w:tabs>
          <w:tab w:val="left" w:pos="7169"/>
        </w:tabs>
        <w:spacing w:after="0" w:line="360" w:lineRule="auto"/>
        <w:jc w:val="both"/>
        <w:rPr>
          <w:color w:val="000000"/>
        </w:rPr>
      </w:pPr>
      <w:r>
        <w:rPr>
          <w:color w:val="000000"/>
        </w:rPr>
        <w:t>Giao tiếp toán học</w:t>
      </w:r>
    </w:p>
    <w:p w14:paraId="42E67DE1" w14:textId="77777777" w:rsidR="00D77FE1" w:rsidRDefault="0031302E">
      <w:pPr>
        <w:numPr>
          <w:ilvl w:val="0"/>
          <w:numId w:val="2"/>
        </w:numPr>
        <w:tabs>
          <w:tab w:val="left" w:pos="7169"/>
        </w:tabs>
        <w:spacing w:after="0" w:line="360" w:lineRule="auto"/>
        <w:jc w:val="both"/>
        <w:rPr>
          <w:color w:val="000000"/>
        </w:rPr>
      </w:pPr>
      <w:r>
        <w:rPr>
          <w:color w:val="000000"/>
        </w:rPr>
        <w:t>Giải quyết vấn đề toán học:</w:t>
      </w:r>
    </w:p>
    <w:p w14:paraId="1F780031" w14:textId="77777777" w:rsidR="00D77FE1" w:rsidRDefault="0031302E">
      <w:pPr>
        <w:tabs>
          <w:tab w:val="center" w:pos="5400"/>
          <w:tab w:val="left" w:pos="7169"/>
        </w:tabs>
        <w:spacing w:after="0" w:line="360" w:lineRule="auto"/>
        <w:ind w:left="720"/>
        <w:jc w:val="both"/>
        <w:rPr>
          <w:color w:val="000000"/>
        </w:rPr>
      </w:pPr>
      <w:r>
        <w:rPr>
          <w:color w:val="000000"/>
        </w:rPr>
        <w:t>+ Vận dụng trực tiếp hằng đẳng thức để phân tích đa thức thành nhân tử.</w:t>
      </w:r>
    </w:p>
    <w:p w14:paraId="59AC0BBA" w14:textId="77777777" w:rsidR="00D77FE1" w:rsidRDefault="0031302E">
      <w:pPr>
        <w:tabs>
          <w:tab w:val="center" w:pos="5400"/>
          <w:tab w:val="left" w:pos="7169"/>
        </w:tabs>
        <w:spacing w:after="0" w:line="360" w:lineRule="auto"/>
        <w:ind w:left="720"/>
        <w:jc w:val="both"/>
        <w:rPr>
          <w:color w:val="000000"/>
        </w:rPr>
      </w:pPr>
      <w:r>
        <w:rPr>
          <w:color w:val="000000"/>
        </w:rPr>
        <w:t xml:space="preserve">+ </w:t>
      </w:r>
      <w:r>
        <w:rPr>
          <w:color w:val="000000"/>
        </w:rPr>
        <w:t>Vận dụng hằng đẳng thức thông qua nhóm số hạng và đặt nhân tử chung.</w:t>
      </w:r>
    </w:p>
    <w:p w14:paraId="384AB3B1" w14:textId="77777777" w:rsidR="00D77FE1" w:rsidRDefault="0031302E">
      <w:pPr>
        <w:tabs>
          <w:tab w:val="left" w:pos="7169"/>
        </w:tabs>
        <w:spacing w:after="120" w:line="360" w:lineRule="auto"/>
        <w:jc w:val="both"/>
        <w:rPr>
          <w:color w:val="000000"/>
        </w:rPr>
      </w:pPr>
      <w:r>
        <w:rPr>
          <w:b/>
          <w:color w:val="000000"/>
        </w:rPr>
        <w:t>3. Phẩm chất</w:t>
      </w:r>
    </w:p>
    <w:p w14:paraId="24DC4DF7" w14:textId="77777777" w:rsidR="00D77FE1" w:rsidRDefault="0031302E">
      <w:pPr>
        <w:numPr>
          <w:ilvl w:val="0"/>
          <w:numId w:val="2"/>
        </w:numPr>
        <w:spacing w:after="0" w:line="360" w:lineRule="auto"/>
        <w:jc w:val="both"/>
        <w:rPr>
          <w:color w:val="000000"/>
        </w:rPr>
      </w:pPr>
      <w:r>
        <w:rPr>
          <w:color w:val="000000"/>
        </w:rPr>
        <w:lastRenderedPageBreak/>
        <w:t>Chăm chỉ, tích cực thực hiện nhiệm vụ khám phá, thực hành, vận dụng.</w:t>
      </w:r>
    </w:p>
    <w:p w14:paraId="32A7CD34" w14:textId="77777777" w:rsidR="00D77FE1" w:rsidRDefault="0031302E">
      <w:pPr>
        <w:numPr>
          <w:ilvl w:val="0"/>
          <w:numId w:val="2"/>
        </w:numPr>
        <w:spacing w:after="0" w:line="360" w:lineRule="auto"/>
        <w:jc w:val="both"/>
        <w:rPr>
          <w:color w:val="000000"/>
        </w:rPr>
      </w:pPr>
      <w:r>
        <w:rPr>
          <w:color w:val="000000"/>
        </w:rPr>
        <w:t>Rèn luyện tính kỉ luật, tinh thần trách nhiệm trong việc thực hiện nhiệm vụ được giao.</w:t>
      </w:r>
    </w:p>
    <w:p w14:paraId="6A7820E0" w14:textId="77777777" w:rsidR="00D77FE1" w:rsidRDefault="0031302E">
      <w:pPr>
        <w:numPr>
          <w:ilvl w:val="0"/>
          <w:numId w:val="2"/>
        </w:numPr>
        <w:spacing w:after="0" w:line="360" w:lineRule="auto"/>
        <w:jc w:val="both"/>
        <w:rPr>
          <w:color w:val="000000"/>
        </w:rPr>
      </w:pPr>
      <w:r>
        <w:rPr>
          <w:color w:val="000000"/>
        </w:rPr>
        <w:t>Khách quan, công b</w:t>
      </w:r>
      <w:r>
        <w:rPr>
          <w:color w:val="000000"/>
        </w:rPr>
        <w:t>ằng, đánh giá chính xác bài làm của nhóm mình và nhóm bạn.</w:t>
      </w:r>
    </w:p>
    <w:p w14:paraId="1D921B2D" w14:textId="77777777" w:rsidR="00D77FE1" w:rsidRDefault="0031302E">
      <w:pPr>
        <w:numPr>
          <w:ilvl w:val="0"/>
          <w:numId w:val="2"/>
        </w:numPr>
        <w:spacing w:after="0" w:line="360" w:lineRule="auto"/>
        <w:jc w:val="both"/>
        <w:rPr>
          <w:color w:val="000000"/>
        </w:rPr>
      </w:pPr>
      <w:r>
        <w:rPr>
          <w:color w:val="000000"/>
        </w:rPr>
        <w:t>Tự tin trong việc tính toán; giải quyết bài tập chính xác.</w:t>
      </w:r>
    </w:p>
    <w:p w14:paraId="0929531C" w14:textId="77777777" w:rsidR="00D77FE1" w:rsidRDefault="0031302E">
      <w:pPr>
        <w:tabs>
          <w:tab w:val="left" w:pos="7169"/>
        </w:tabs>
        <w:spacing w:after="120" w:line="360" w:lineRule="auto"/>
        <w:jc w:val="both"/>
        <w:rPr>
          <w:color w:val="000000"/>
        </w:rPr>
      </w:pPr>
      <w:r>
        <w:rPr>
          <w:b/>
          <w:color w:val="000000"/>
        </w:rPr>
        <w:t>II. THIẾT BỊ DẠY HỌC VÀ HỌC LIỆU</w:t>
      </w:r>
      <w:r>
        <w:rPr>
          <w:color w:val="000000"/>
        </w:rPr>
        <w:t xml:space="preserve"> </w:t>
      </w:r>
    </w:p>
    <w:p w14:paraId="116610C6" w14:textId="77777777" w:rsidR="00D77FE1" w:rsidRDefault="0031302E">
      <w:pPr>
        <w:spacing w:after="120" w:line="360" w:lineRule="auto"/>
        <w:jc w:val="both"/>
        <w:rPr>
          <w:color w:val="000000"/>
        </w:rPr>
      </w:pPr>
      <w:r>
        <w:rPr>
          <w:b/>
          <w:color w:val="000000"/>
        </w:rPr>
        <w:t xml:space="preserve">1 - GV:  </w:t>
      </w:r>
      <w:r>
        <w:rPr>
          <w:color w:val="000000"/>
        </w:rPr>
        <w:t>SGK, SGV, Tài liệu giảng dạy, giáo án PPT, PBT(ghi đề bài cho các hoạt động trên lớp), các hình</w:t>
      </w:r>
      <w:r>
        <w:rPr>
          <w:color w:val="000000"/>
        </w:rPr>
        <w:t xml:space="preserve"> ảnh liên quan đến nội dung bài học,... </w:t>
      </w:r>
    </w:p>
    <w:p w14:paraId="139E26DE" w14:textId="77777777" w:rsidR="00D77FE1" w:rsidRDefault="0031302E">
      <w:pPr>
        <w:tabs>
          <w:tab w:val="left" w:pos="7169"/>
        </w:tabs>
        <w:spacing w:before="120" w:after="120" w:line="360" w:lineRule="auto"/>
        <w:jc w:val="both"/>
        <w:rPr>
          <w:color w:val="000000"/>
        </w:rPr>
      </w:pPr>
      <w:r>
        <w:rPr>
          <w:b/>
          <w:color w:val="000000"/>
        </w:rPr>
        <w:t>2 - HS</w:t>
      </w:r>
      <w:r>
        <w:rPr>
          <w:color w:val="000000"/>
        </w:rPr>
        <w:t xml:space="preserve">: </w:t>
      </w:r>
    </w:p>
    <w:p w14:paraId="3545C932" w14:textId="77777777" w:rsidR="00D77FE1" w:rsidRDefault="0031302E">
      <w:pPr>
        <w:tabs>
          <w:tab w:val="left" w:pos="7169"/>
        </w:tabs>
        <w:spacing w:before="120" w:after="120" w:line="360" w:lineRule="auto"/>
        <w:jc w:val="both"/>
        <w:rPr>
          <w:color w:val="000000"/>
        </w:rPr>
      </w:pPr>
      <w:r>
        <w:rPr>
          <w:color w:val="000000"/>
        </w:rPr>
        <w:t>- SGK, SBT, vở ghi, giấy nháp, đồ dùng học tập (bút, thước...), bảng nhóm, bút viết bảng nhóm.</w:t>
      </w:r>
    </w:p>
    <w:p w14:paraId="514465FE" w14:textId="77777777" w:rsidR="00D77FE1" w:rsidRDefault="0031302E">
      <w:pPr>
        <w:tabs>
          <w:tab w:val="left" w:pos="7169"/>
        </w:tabs>
        <w:spacing w:before="120" w:after="120" w:line="360" w:lineRule="auto"/>
        <w:jc w:val="both"/>
        <w:rPr>
          <w:color w:val="000000"/>
        </w:rPr>
      </w:pPr>
      <w:r>
        <w:rPr>
          <w:color w:val="000000"/>
        </w:rPr>
        <w:t>- Ôn tập lại các phép tính về đa thức nhiều biến, các hằng đẳng thức đáng nhớ.</w:t>
      </w:r>
    </w:p>
    <w:p w14:paraId="4809B184" w14:textId="77777777" w:rsidR="00D77FE1" w:rsidRDefault="0031302E">
      <w:pPr>
        <w:tabs>
          <w:tab w:val="left" w:pos="567"/>
          <w:tab w:val="left" w:pos="1134"/>
        </w:tabs>
        <w:spacing w:before="120" w:after="120" w:line="360" w:lineRule="auto"/>
        <w:jc w:val="both"/>
        <w:rPr>
          <w:b/>
          <w:color w:val="000000"/>
        </w:rPr>
      </w:pPr>
      <w:r>
        <w:rPr>
          <w:b/>
          <w:color w:val="000000"/>
        </w:rPr>
        <w:t>III. TIẾN TRÌNH DẠY HỌC</w:t>
      </w:r>
    </w:p>
    <w:p w14:paraId="36EBF28A" w14:textId="77777777" w:rsidR="00D77FE1" w:rsidRDefault="0031302E">
      <w:pPr>
        <w:spacing w:before="120" w:after="120" w:line="360" w:lineRule="auto"/>
        <w:jc w:val="both"/>
        <w:rPr>
          <w:b/>
          <w:color w:val="000000"/>
        </w:rPr>
      </w:pPr>
      <w:r>
        <w:rPr>
          <w:b/>
          <w:color w:val="000000"/>
        </w:rPr>
        <w:t>A. HOẠT ĐỘNG KHỞI ĐỘNG (MỞ ĐẦU)</w:t>
      </w:r>
    </w:p>
    <w:p w14:paraId="14C46CF4" w14:textId="77777777" w:rsidR="00D77FE1" w:rsidRDefault="0031302E">
      <w:pPr>
        <w:tabs>
          <w:tab w:val="left" w:pos="567"/>
          <w:tab w:val="left" w:pos="1134"/>
        </w:tabs>
        <w:spacing w:before="120" w:after="120" w:line="360" w:lineRule="auto"/>
        <w:jc w:val="both"/>
        <w:rPr>
          <w:color w:val="000000"/>
        </w:rPr>
      </w:pPr>
      <w:r>
        <w:rPr>
          <w:b/>
          <w:color w:val="000000"/>
        </w:rPr>
        <w:t>a) Mục tiêu:</w:t>
      </w:r>
      <w:r>
        <w:rPr>
          <w:color w:val="000000"/>
        </w:rPr>
        <w:t xml:space="preserve"> </w:t>
      </w:r>
    </w:p>
    <w:p w14:paraId="4E9497CB" w14:textId="77777777" w:rsidR="00D77FE1" w:rsidRDefault="0031302E">
      <w:pPr>
        <w:tabs>
          <w:tab w:val="left" w:pos="567"/>
          <w:tab w:val="left" w:pos="1134"/>
        </w:tabs>
        <w:spacing w:before="120" w:after="120" w:line="360" w:lineRule="auto"/>
        <w:rPr>
          <w:color w:val="000000"/>
        </w:rPr>
      </w:pPr>
      <w:r>
        <w:rPr>
          <w:color w:val="000000"/>
        </w:rPr>
        <w:t>- Tình huống đố vui kích thích sự tò mò, gợi động cơ, tạo hứng thú dẫn đến nhu cầu của phân tích đa thức thành nhân tử để HS bước vào bài học.</w:t>
      </w:r>
    </w:p>
    <w:p w14:paraId="359027B4" w14:textId="77777777" w:rsidR="00D77FE1" w:rsidRDefault="0031302E">
      <w:pPr>
        <w:tabs>
          <w:tab w:val="left" w:pos="567"/>
          <w:tab w:val="left" w:pos="1134"/>
        </w:tabs>
        <w:spacing w:before="120" w:after="120" w:line="360" w:lineRule="auto"/>
        <w:jc w:val="both"/>
        <w:rPr>
          <w:color w:val="000000"/>
        </w:rPr>
      </w:pPr>
      <w:r>
        <w:rPr>
          <w:b/>
          <w:color w:val="000000"/>
        </w:rPr>
        <w:t xml:space="preserve">b) Nội dung: </w:t>
      </w:r>
      <w:r>
        <w:rPr>
          <w:color w:val="000000"/>
        </w:rPr>
        <w:t>HS đọc, quan sát tình huống mở đầu và nhớ lại công thức tính diện tích của hình chữ nhật thực hiện y</w:t>
      </w:r>
      <w:r>
        <w:rPr>
          <w:color w:val="000000"/>
        </w:rPr>
        <w:t xml:space="preserve">êu cầu dưới sự dẫn dắt của GV và trình bày kết quả. </w:t>
      </w:r>
    </w:p>
    <w:p w14:paraId="764FFFE0" w14:textId="77777777" w:rsidR="00D77FE1" w:rsidRDefault="0031302E">
      <w:pPr>
        <w:spacing w:after="120" w:line="360" w:lineRule="auto"/>
        <w:jc w:val="both"/>
        <w:rPr>
          <w:color w:val="000000"/>
        </w:rPr>
      </w:pPr>
      <w:r>
        <w:rPr>
          <w:b/>
          <w:color w:val="000000"/>
        </w:rPr>
        <w:t xml:space="preserve">c) Sản phẩm: </w:t>
      </w:r>
      <w:r>
        <w:rPr>
          <w:color w:val="000000"/>
        </w:rPr>
        <w:t>HS hiểu động cơ, mục đích học tập và dự đoán câu trả lời cho câu hỏi mở đầu dựa trên kiến thức đã học.</w:t>
      </w:r>
    </w:p>
    <w:p w14:paraId="76182C42" w14:textId="77777777" w:rsidR="00D77FE1" w:rsidRDefault="0031302E">
      <w:pPr>
        <w:tabs>
          <w:tab w:val="left" w:pos="567"/>
          <w:tab w:val="left" w:pos="1134"/>
        </w:tabs>
        <w:spacing w:before="120" w:after="120" w:line="360" w:lineRule="auto"/>
        <w:jc w:val="both"/>
        <w:rPr>
          <w:b/>
          <w:color w:val="000000"/>
        </w:rPr>
      </w:pPr>
      <w:r>
        <w:rPr>
          <w:b/>
          <w:color w:val="000000"/>
        </w:rPr>
        <w:t xml:space="preserve">d) Tổ chức thực hiện: </w:t>
      </w:r>
    </w:p>
    <w:p w14:paraId="1866D1CC" w14:textId="77777777" w:rsidR="00D77FE1" w:rsidRDefault="0031302E">
      <w:pPr>
        <w:tabs>
          <w:tab w:val="left" w:pos="567"/>
          <w:tab w:val="left" w:pos="1134"/>
        </w:tabs>
        <w:spacing w:before="120" w:after="120" w:line="360" w:lineRule="auto"/>
        <w:jc w:val="both"/>
        <w:rPr>
          <w:color w:val="000000"/>
        </w:rPr>
      </w:pPr>
      <w:r>
        <w:rPr>
          <w:b/>
          <w:color w:val="000000"/>
        </w:rPr>
        <w:t>Bước 1: Chuyển giao nhiệm vụ:</w:t>
      </w:r>
      <w:r>
        <w:rPr>
          <w:color w:val="000000"/>
        </w:rPr>
        <w:t xml:space="preserve"> </w:t>
      </w:r>
    </w:p>
    <w:p w14:paraId="3B8B2F4A" w14:textId="77777777" w:rsidR="00D77FE1" w:rsidRDefault="0031302E">
      <w:pPr>
        <w:spacing w:before="120" w:after="120" w:line="360" w:lineRule="auto"/>
        <w:jc w:val="both"/>
        <w:rPr>
          <w:color w:val="000000"/>
        </w:rPr>
      </w:pPr>
      <w:r>
        <w:rPr>
          <w:color w:val="000000"/>
        </w:rPr>
        <w:t xml:space="preserve">- GV chiếu Slide tình huống khởi </w:t>
      </w:r>
      <w:r>
        <w:rPr>
          <w:color w:val="000000"/>
        </w:rPr>
        <w:t>động, đặt vấn đề qua bài toán mở đầu và yêu cầu HS thực hiện yêu cầu của hoạt động:</w:t>
      </w:r>
    </w:p>
    <w:p w14:paraId="65A1FBDA" w14:textId="77777777" w:rsidR="00D77FE1" w:rsidRDefault="0031302E">
      <w:pPr>
        <w:spacing w:before="120" w:after="120" w:line="360" w:lineRule="auto"/>
        <w:jc w:val="center"/>
        <w:rPr>
          <w:i/>
          <w:color w:val="000000"/>
        </w:rPr>
      </w:pPr>
      <w:r>
        <w:rPr>
          <w:i/>
          <w:color w:val="000000"/>
        </w:rPr>
        <w:t>"Làm thế nào để biến đổi được đa thức 3x</w:t>
      </w:r>
      <w:r>
        <w:rPr>
          <w:i/>
          <w:color w:val="000000"/>
          <w:vertAlign w:val="superscript"/>
        </w:rPr>
        <w:t>2</w:t>
      </w:r>
      <w:r>
        <w:rPr>
          <w:i/>
          <w:color w:val="000000"/>
        </w:rPr>
        <w:t>- 5x thành tích của hai đa thức?"</w:t>
      </w:r>
    </w:p>
    <w:p w14:paraId="1247CF76" w14:textId="77777777" w:rsidR="00D77FE1" w:rsidRDefault="0031302E">
      <w:pPr>
        <w:spacing w:before="120" w:after="120" w:line="360" w:lineRule="auto"/>
        <w:jc w:val="center"/>
        <w:rPr>
          <w:i/>
          <w:color w:val="000000"/>
          <w:highlight w:val="white"/>
        </w:rPr>
      </w:pPr>
      <w:r>
        <w:rPr>
          <w:noProof/>
        </w:rPr>
        <w:lastRenderedPageBreak/>
        <w:drawing>
          <wp:inline distT="0" distB="0" distL="0" distR="0" wp14:anchorId="319919AB" wp14:editId="597A855E">
            <wp:extent cx="2466975" cy="1752600"/>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66975" cy="1752600"/>
                    </a:xfrm>
                    <a:prstGeom prst="rect">
                      <a:avLst/>
                    </a:prstGeom>
                    <a:ln/>
                  </pic:spPr>
                </pic:pic>
              </a:graphicData>
            </a:graphic>
          </wp:inline>
        </w:drawing>
      </w:r>
    </w:p>
    <w:p w14:paraId="67EE9F9B" w14:textId="77777777" w:rsidR="00D77FE1" w:rsidRDefault="0031302E">
      <w:pPr>
        <w:spacing w:before="120" w:after="120" w:line="360" w:lineRule="auto"/>
        <w:jc w:val="both"/>
        <w:rPr>
          <w:i/>
          <w:color w:val="000000"/>
          <w:highlight w:val="white"/>
        </w:rPr>
      </w:pPr>
      <w:r>
        <w:rPr>
          <w:b/>
          <w:color w:val="000000"/>
        </w:rPr>
        <w:t xml:space="preserve">Bước 2: Thực hiện nhiệm vụ: </w:t>
      </w:r>
      <w:r>
        <w:rPr>
          <w:color w:val="000000"/>
        </w:rPr>
        <w:t>HS quan sát và chú ý lắng nghe, thảo luận nhóm và thực hiện yêu cầu</w:t>
      </w:r>
      <w:r>
        <w:rPr>
          <w:color w:val="000000"/>
        </w:rPr>
        <w:t xml:space="preserve"> theo dẫn dắt của GV.</w:t>
      </w:r>
    </w:p>
    <w:p w14:paraId="486DF0EC" w14:textId="77777777" w:rsidR="00D77FE1" w:rsidRDefault="0031302E">
      <w:pPr>
        <w:spacing w:before="120" w:after="120" w:line="360" w:lineRule="auto"/>
        <w:jc w:val="both"/>
        <w:rPr>
          <w:color w:val="000000"/>
        </w:rPr>
      </w:pPr>
      <w:r>
        <w:rPr>
          <w:b/>
          <w:color w:val="000000"/>
        </w:rPr>
        <w:t xml:space="preserve">Bước 3: Báo cáo, thảo luận: </w:t>
      </w:r>
      <w:r>
        <w:rPr>
          <w:color w:val="000000"/>
        </w:rPr>
        <w:t>GV gọi đại diện một số thành viên nhóm HS trả lời, HS khác nhận xét, bổ sung.</w:t>
      </w:r>
    </w:p>
    <w:p w14:paraId="3CC071FD" w14:textId="77777777" w:rsidR="00D77FE1" w:rsidRDefault="0031302E">
      <w:pPr>
        <w:spacing w:before="120" w:after="120" w:line="360" w:lineRule="auto"/>
        <w:jc w:val="both"/>
        <w:rPr>
          <w:b/>
          <w:color w:val="000000"/>
        </w:rPr>
      </w:pPr>
      <w:r>
        <w:rPr>
          <w:b/>
          <w:color w:val="000000"/>
        </w:rPr>
        <w:t xml:space="preserve">Kết quả: </w:t>
      </w:r>
    </w:p>
    <w:p w14:paraId="3DE1D219" w14:textId="77777777" w:rsidR="00D77FE1" w:rsidRDefault="0031302E">
      <w:pPr>
        <w:spacing w:after="240" w:line="360" w:lineRule="auto"/>
        <w:ind w:left="48" w:right="48"/>
        <w:jc w:val="center"/>
        <w:rPr>
          <w:color w:val="000000"/>
        </w:rPr>
      </w:pPr>
      <w:r>
        <w:rPr>
          <w:color w:val="000000"/>
        </w:rPr>
        <w:t>S = x. (3x – 5) =  3x</w:t>
      </w:r>
      <w:r>
        <w:rPr>
          <w:color w:val="000000"/>
          <w:vertAlign w:val="superscript"/>
        </w:rPr>
        <w:t>2</w:t>
      </w:r>
      <w:r>
        <w:rPr>
          <w:color w:val="000000"/>
        </w:rPr>
        <w:t xml:space="preserve"> – 5x</w:t>
      </w:r>
    </w:p>
    <w:p w14:paraId="1B45E519" w14:textId="77777777" w:rsidR="00D77FE1" w:rsidRDefault="0031302E">
      <w:pPr>
        <w:spacing w:before="120" w:after="120" w:line="360" w:lineRule="auto"/>
        <w:jc w:val="both"/>
        <w:rPr>
          <w:color w:val="000000"/>
        </w:rPr>
      </w:pPr>
      <w:r>
        <w:rPr>
          <w:b/>
          <w:color w:val="000000"/>
        </w:rPr>
        <w:t xml:space="preserve">Bước 4: Kết luận, nhận định: </w:t>
      </w:r>
      <w:r>
        <w:rPr>
          <w:color w:val="000000"/>
        </w:rPr>
        <w:t>GV ghi nhận câu trả lời của HS, trên cơ sở đó gợi nhu cầu biế</w:t>
      </w:r>
      <w:r>
        <w:rPr>
          <w:color w:val="000000"/>
        </w:rPr>
        <w:t xml:space="preserve">n đổi một biểu thức thành tích, từ đó dẫn dắt HS vào tìm hiểu bài học mới: </w:t>
      </w:r>
    </w:p>
    <w:p w14:paraId="6372A5A7" w14:textId="77777777" w:rsidR="00D77FE1" w:rsidRDefault="0031302E">
      <w:pPr>
        <w:spacing w:before="120" w:after="120" w:line="360" w:lineRule="auto"/>
        <w:jc w:val="both"/>
        <w:rPr>
          <w:b/>
          <w:color w:val="000000"/>
        </w:rPr>
      </w:pPr>
      <m:oMath>
        <m:r>
          <w:rPr>
            <w:rFonts w:ascii="Cambria Math" w:hAnsi="Cambria Math"/>
          </w:rPr>
          <m:t>⇒</m:t>
        </m:r>
      </m:oMath>
      <w:r>
        <w:rPr>
          <w:b/>
          <w:color w:val="000000"/>
        </w:rPr>
        <w:t xml:space="preserve">Bài 4: Vận dụng hằng đẳng thức vào phân tích đa thức thành nhân tử </w:t>
      </w:r>
    </w:p>
    <w:p w14:paraId="4049F300" w14:textId="77777777" w:rsidR="00D77FE1" w:rsidRDefault="0031302E">
      <w:pPr>
        <w:spacing w:before="120" w:after="120" w:line="360" w:lineRule="auto"/>
        <w:jc w:val="both"/>
        <w:rPr>
          <w:b/>
          <w:color w:val="000000"/>
        </w:rPr>
      </w:pPr>
      <w:r>
        <w:rPr>
          <w:b/>
          <w:color w:val="000000"/>
        </w:rPr>
        <w:t>B.</w:t>
      </w:r>
      <w:r>
        <w:rPr>
          <w:color w:val="000000"/>
        </w:rPr>
        <w:t xml:space="preserve"> </w:t>
      </w:r>
      <w:r>
        <w:rPr>
          <w:b/>
          <w:color w:val="000000"/>
        </w:rPr>
        <w:t>HÌNH THÀNH KIẾN THỨC MỚI</w:t>
      </w:r>
    </w:p>
    <w:p w14:paraId="6FFC2016" w14:textId="77777777" w:rsidR="00D77FE1" w:rsidRDefault="0031302E">
      <w:pPr>
        <w:spacing w:before="120" w:after="120" w:line="360" w:lineRule="auto"/>
        <w:jc w:val="both"/>
        <w:rPr>
          <w:b/>
          <w:color w:val="000000"/>
        </w:rPr>
      </w:pPr>
      <w:r>
        <w:rPr>
          <w:b/>
          <w:color w:val="000000"/>
        </w:rPr>
        <w:t>Hoạt động 1: Phân tích đa thức thành nhân tử</w:t>
      </w:r>
    </w:p>
    <w:p w14:paraId="3667EB12" w14:textId="77777777" w:rsidR="00D77FE1" w:rsidRDefault="0031302E">
      <w:pPr>
        <w:tabs>
          <w:tab w:val="left" w:pos="567"/>
          <w:tab w:val="left" w:pos="1134"/>
        </w:tabs>
        <w:spacing w:before="120" w:after="120" w:line="360" w:lineRule="auto"/>
        <w:jc w:val="both"/>
        <w:rPr>
          <w:color w:val="000000"/>
        </w:rPr>
      </w:pPr>
      <w:r>
        <w:rPr>
          <w:b/>
          <w:color w:val="000000"/>
        </w:rPr>
        <w:t>a) Mục tiêu:</w:t>
      </w:r>
      <w:r>
        <w:rPr>
          <w:color w:val="000000"/>
        </w:rPr>
        <w:t xml:space="preserve">  </w:t>
      </w:r>
    </w:p>
    <w:p w14:paraId="4BB1EDC7" w14:textId="77777777" w:rsidR="00D77FE1" w:rsidRDefault="0031302E">
      <w:pPr>
        <w:tabs>
          <w:tab w:val="left" w:pos="567"/>
          <w:tab w:val="left" w:pos="1134"/>
        </w:tabs>
        <w:spacing w:before="120" w:after="120" w:line="360" w:lineRule="auto"/>
        <w:jc w:val="both"/>
        <w:rPr>
          <w:color w:val="000000"/>
        </w:rPr>
      </w:pPr>
      <w:r>
        <w:rPr>
          <w:color w:val="000000"/>
        </w:rPr>
        <w:t>- HS hình thành khái niệm phân tích đa thức thành nhân tử.</w:t>
      </w:r>
    </w:p>
    <w:p w14:paraId="03FBB5C7" w14:textId="77777777" w:rsidR="00D77FE1" w:rsidRDefault="0031302E">
      <w:pPr>
        <w:tabs>
          <w:tab w:val="left" w:pos="567"/>
          <w:tab w:val="left" w:pos="1134"/>
        </w:tabs>
        <w:spacing w:before="120" w:after="120" w:line="360" w:lineRule="auto"/>
        <w:jc w:val="both"/>
        <w:rPr>
          <w:color w:val="000000"/>
        </w:rPr>
      </w:pPr>
      <w:r>
        <w:rPr>
          <w:color w:val="000000"/>
        </w:rPr>
        <w:t>- HS nhận diện được biến đổi nào là phân tích đa thức thành nhân tử.</w:t>
      </w:r>
    </w:p>
    <w:p w14:paraId="6A793588" w14:textId="77777777" w:rsidR="00D77FE1" w:rsidRDefault="0031302E">
      <w:pPr>
        <w:tabs>
          <w:tab w:val="left" w:pos="567"/>
          <w:tab w:val="left" w:pos="1134"/>
        </w:tabs>
        <w:spacing w:before="120" w:after="120" w:line="360" w:lineRule="auto"/>
        <w:jc w:val="both"/>
        <w:rPr>
          <w:b/>
          <w:color w:val="000000"/>
        </w:rPr>
      </w:pPr>
      <w:r>
        <w:rPr>
          <w:b/>
          <w:color w:val="000000"/>
        </w:rPr>
        <w:t>b) Nội dung:</w:t>
      </w:r>
    </w:p>
    <w:p w14:paraId="4707A2FC" w14:textId="77777777" w:rsidR="00D77FE1" w:rsidRDefault="0031302E">
      <w:pPr>
        <w:tabs>
          <w:tab w:val="left" w:pos="567"/>
          <w:tab w:val="left" w:pos="1134"/>
        </w:tabs>
        <w:spacing w:before="120" w:after="120" w:line="360" w:lineRule="auto"/>
        <w:jc w:val="both"/>
        <w:rPr>
          <w:color w:val="000000"/>
        </w:rPr>
      </w:pPr>
      <w:r>
        <w:rPr>
          <w:color w:val="000000"/>
        </w:rPr>
        <w:t>-</w:t>
      </w:r>
      <w:r>
        <w:rPr>
          <w:b/>
          <w:color w:val="000000"/>
        </w:rPr>
        <w:t xml:space="preserve"> </w:t>
      </w:r>
      <w:r>
        <w:rPr>
          <w:color w:val="000000"/>
        </w:rPr>
        <w:t xml:space="preserve">HS tìm hiểu nội dung kiến thức về phân tích đa thức thành nhân tử theo yêu cầu, dẫn dắt của GV, thảo luận trả lời câu hỏi trong SGK. </w:t>
      </w:r>
    </w:p>
    <w:p w14:paraId="0B046BB3" w14:textId="77777777" w:rsidR="00D77FE1" w:rsidRDefault="0031302E">
      <w:pPr>
        <w:tabs>
          <w:tab w:val="left" w:pos="567"/>
          <w:tab w:val="left" w:pos="1134"/>
        </w:tabs>
        <w:spacing w:before="120" w:after="120" w:line="360" w:lineRule="auto"/>
        <w:jc w:val="both"/>
        <w:rPr>
          <w:color w:val="000000"/>
        </w:rPr>
      </w:pPr>
      <w:r>
        <w:rPr>
          <w:b/>
          <w:color w:val="000000"/>
        </w:rPr>
        <w:t xml:space="preserve">c) Sản phẩm: </w:t>
      </w:r>
      <w:r>
        <w:rPr>
          <w:color w:val="000000"/>
        </w:rPr>
        <w:t>HS vận dụng kiến thức thực hiện nhận biết được phép phân tích đa thức thành nhân hoàn thành các bài tập ví dụ</w:t>
      </w:r>
      <w:r>
        <w:rPr>
          <w:color w:val="000000"/>
        </w:rPr>
        <w:t>.</w:t>
      </w:r>
    </w:p>
    <w:p w14:paraId="43A476D0" w14:textId="77777777" w:rsidR="00D77FE1" w:rsidRDefault="0031302E">
      <w:pPr>
        <w:tabs>
          <w:tab w:val="left" w:pos="567"/>
          <w:tab w:val="left" w:pos="1134"/>
        </w:tabs>
        <w:spacing w:before="120" w:after="120" w:line="360" w:lineRule="auto"/>
        <w:jc w:val="both"/>
        <w:rPr>
          <w:b/>
          <w:color w:val="000000"/>
        </w:rPr>
      </w:pPr>
      <w:r>
        <w:rPr>
          <w:b/>
          <w:color w:val="000000"/>
        </w:rPr>
        <w:lastRenderedPageBreak/>
        <w:t>d) Tổ chức thực hiện:</w:t>
      </w: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860"/>
      </w:tblGrid>
      <w:tr w:rsidR="00D77FE1" w14:paraId="46DF5DF5" w14:textId="77777777">
        <w:tc>
          <w:tcPr>
            <w:tcW w:w="4495" w:type="dxa"/>
          </w:tcPr>
          <w:p w14:paraId="176ED9AA" w14:textId="77777777" w:rsidR="00D77FE1" w:rsidRDefault="0031302E">
            <w:pPr>
              <w:tabs>
                <w:tab w:val="left" w:pos="567"/>
                <w:tab w:val="left" w:pos="1134"/>
              </w:tabs>
              <w:spacing w:before="12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4860" w:type="dxa"/>
          </w:tcPr>
          <w:p w14:paraId="12A108E8" w14:textId="77777777" w:rsidR="00D77FE1" w:rsidRDefault="0031302E">
            <w:pPr>
              <w:tabs>
                <w:tab w:val="left" w:pos="567"/>
                <w:tab w:val="left" w:pos="1134"/>
              </w:tabs>
              <w:spacing w:before="12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D77FE1" w14:paraId="53403ECB" w14:textId="77777777">
        <w:trPr>
          <w:trHeight w:val="1088"/>
        </w:trPr>
        <w:tc>
          <w:tcPr>
            <w:tcW w:w="4495" w:type="dxa"/>
          </w:tcPr>
          <w:p w14:paraId="02246A42"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Chuyển giao nhiệm vụ:</w:t>
            </w:r>
          </w:p>
          <w:p w14:paraId="4A0D08D1"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nhóm đôi thảo luận thực hiện yêu cầu của </w:t>
            </w:r>
            <w:r>
              <w:rPr>
                <w:rFonts w:ascii="Times New Roman" w:eastAsia="Times New Roman" w:hAnsi="Times New Roman" w:cs="Times New Roman"/>
                <w:b/>
                <w:color w:val="000000"/>
                <w:sz w:val="28"/>
                <w:szCs w:val="28"/>
              </w:rPr>
              <w:t xml:space="preserve">HĐ1 </w:t>
            </w:r>
            <w:r>
              <w:rPr>
                <w:rFonts w:ascii="Times New Roman" w:eastAsia="Times New Roman" w:hAnsi="Times New Roman" w:cs="Times New Roman"/>
                <w:color w:val="000000"/>
                <w:sz w:val="28"/>
                <w:szCs w:val="28"/>
              </w:rPr>
              <w:t>vào vở cá nhân.</w:t>
            </w:r>
          </w:p>
          <w:p w14:paraId="71182586"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chọn thừa số chung để viết đa thức 3x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 5x thành tích hai đa thức bậc nhất.</w:t>
            </w:r>
          </w:p>
          <w:p w14:paraId="4664703A" w14:textId="77777777" w:rsidR="00D77FE1" w:rsidRDefault="0031302E">
            <w:pPr>
              <w:spacing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color w:val="000000"/>
                <w:sz w:val="28"/>
                <w:szCs w:val="28"/>
              </w:rPr>
              <w:t xml:space="preserve"> GV chữa bài. Sau khi HS viết được thành tích, GV nhấn mạnh kết luận trong bóng nói.</w:t>
            </w:r>
          </w:p>
          <w:p w14:paraId="1632464D"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qua kết quả của HĐ1 trên tình huống cụ thể, GV hướng dẫn HS tiếp nh</w:t>
            </w:r>
            <w:r>
              <w:rPr>
                <w:rFonts w:ascii="Times New Roman" w:eastAsia="Times New Roman" w:hAnsi="Times New Roman" w:cs="Times New Roman"/>
                <w:color w:val="000000"/>
                <w:sz w:val="28"/>
                <w:szCs w:val="28"/>
              </w:rPr>
              <w:t>ận và ghi nhớ khái niệm phân tích đa thức thành nhân tử, đó là: "</w:t>
            </w:r>
            <w:r>
              <w:rPr>
                <w:rFonts w:ascii="Times New Roman" w:eastAsia="Times New Roman" w:hAnsi="Times New Roman" w:cs="Times New Roman"/>
                <w:i/>
                <w:color w:val="000000"/>
                <w:sz w:val="28"/>
                <w:szCs w:val="28"/>
              </w:rPr>
              <w:t>biến đổi biểu thức đó thành tích của những đa thức</w:t>
            </w:r>
            <w:r>
              <w:rPr>
                <w:rFonts w:ascii="Times New Roman" w:eastAsia="Times New Roman" w:hAnsi="Times New Roman" w:cs="Times New Roman"/>
                <w:color w:val="000000"/>
                <w:sz w:val="28"/>
                <w:szCs w:val="28"/>
              </w:rPr>
              <w:t>"</w:t>
            </w:r>
          </w:p>
          <w:p w14:paraId="21BFBAA9"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phân tích đề bài </w:t>
            </w:r>
            <w:r>
              <w:rPr>
                <w:rFonts w:ascii="Times New Roman" w:eastAsia="Times New Roman" w:hAnsi="Times New Roman" w:cs="Times New Roman"/>
                <w:b/>
                <w:i/>
                <w:color w:val="000000"/>
                <w:sz w:val="28"/>
                <w:szCs w:val="28"/>
              </w:rPr>
              <w:t xml:space="preserve">Ví dụ 1,  </w:t>
            </w:r>
            <w:r>
              <w:rPr>
                <w:rFonts w:ascii="Times New Roman" w:eastAsia="Times New Roman" w:hAnsi="Times New Roman" w:cs="Times New Roman"/>
                <w:color w:val="000000"/>
                <w:sz w:val="28"/>
                <w:szCs w:val="28"/>
              </w:rPr>
              <w:t>phân tích gợi mở giúp HS biết cách tư duy, nhận diện được biến đổi nào là phân tích đa thức thành nhân tử.</w:t>
            </w:r>
          </w:p>
          <w:p w14:paraId="5368B232" w14:textId="77777777" w:rsidR="00D77FE1" w:rsidRDefault="0031302E">
            <w:pPr>
              <w:spacing w:after="12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nhấn mạnh thêm: </w:t>
            </w:r>
            <w:r>
              <w:rPr>
                <w:rFonts w:ascii="Times New Roman" w:eastAsia="Times New Roman" w:hAnsi="Times New Roman" w:cs="Times New Roman"/>
                <w:i/>
                <w:color w:val="000000"/>
                <w:sz w:val="28"/>
                <w:szCs w:val="28"/>
              </w:rPr>
              <w:t xml:space="preserve">Ở biến đổi câu a đã sử dụng hằng đẳng thức để viết thành tích, chính là đã phân tích đa thức thành nhân tử; ở biến đổi câu b </w:t>
            </w:r>
            <w:r>
              <w:rPr>
                <w:rFonts w:ascii="Times New Roman" w:eastAsia="Times New Roman" w:hAnsi="Times New Roman" w:cs="Times New Roman"/>
                <w:i/>
                <w:color w:val="000000"/>
                <w:sz w:val="28"/>
                <w:szCs w:val="28"/>
              </w:rPr>
              <w:lastRenderedPageBreak/>
              <w:t>đã chọn thừa số chung là 2x để viết thành tích, cũng chính là đã phân tích đa thức thành nhân tử.</w:t>
            </w:r>
          </w:p>
          <w:p w14:paraId="728908F8" w14:textId="77777777" w:rsidR="00D77FE1" w:rsidRDefault="0031302E">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Thự</w:t>
            </w:r>
            <w:r>
              <w:rPr>
                <w:rFonts w:ascii="Times New Roman" w:eastAsia="Times New Roman" w:hAnsi="Times New Roman" w:cs="Times New Roman"/>
                <w:b/>
                <w:color w:val="000000"/>
                <w:sz w:val="28"/>
                <w:szCs w:val="28"/>
              </w:rPr>
              <w:t xml:space="preserve">c hiện nhiệm vụ: </w:t>
            </w:r>
          </w:p>
          <w:p w14:paraId="0E2A0603"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cá nhân: HS suy nghĩ, áp dụng kiến thức hoàn thành vở.</w:t>
            </w:r>
          </w:p>
          <w:p w14:paraId="7D355490"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cặp đôi, nhóm: các thành viên trao đổi, đóng góp ý kiến và thống nhất đáp án.</w:t>
            </w:r>
          </w:p>
          <w:p w14:paraId="01FA105A"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 chú ý thực hiện các yêu cầu của GV, chú ý bài làm các bạn và nhận xét.</w:t>
            </w:r>
          </w:p>
          <w:p w14:paraId="7151FFDE"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và</w:t>
            </w:r>
            <w:r>
              <w:rPr>
                <w:rFonts w:ascii="Times New Roman" w:eastAsia="Times New Roman" w:hAnsi="Times New Roman" w:cs="Times New Roman"/>
                <w:color w:val="000000"/>
                <w:sz w:val="28"/>
                <w:szCs w:val="28"/>
              </w:rPr>
              <w:t xml:space="preserve"> trợ giúp HS.  </w:t>
            </w:r>
          </w:p>
          <w:p w14:paraId="71D1EA2C"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thảo luận: </w:t>
            </w:r>
          </w:p>
          <w:p w14:paraId="1D119AF0"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trả lời trình bày miệng/ trình bày bảng, cả lớp nhận xét, GV đánh giá, dẫn dắt, chốt lại kiến thức.</w:t>
            </w:r>
          </w:p>
          <w:p w14:paraId="4771B3E4"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Kết luận, nhận định: </w:t>
            </w:r>
            <w:r>
              <w:rPr>
                <w:rFonts w:ascii="Times New Roman" w:eastAsia="Times New Roman" w:hAnsi="Times New Roman" w:cs="Times New Roman"/>
                <w:color w:val="000000"/>
                <w:sz w:val="28"/>
                <w:szCs w:val="28"/>
              </w:rPr>
              <w:t>GV tổng quát, nhận xét quá trình hoạt động của các HS, cho HS nhắc lại khái n</w:t>
            </w:r>
            <w:r>
              <w:rPr>
                <w:rFonts w:ascii="Times New Roman" w:eastAsia="Times New Roman" w:hAnsi="Times New Roman" w:cs="Times New Roman"/>
                <w:color w:val="000000"/>
                <w:sz w:val="28"/>
                <w:szCs w:val="28"/>
              </w:rPr>
              <w:t>iệm phân tích đa thức thành nhân tử.</w:t>
            </w:r>
          </w:p>
        </w:tc>
        <w:tc>
          <w:tcPr>
            <w:tcW w:w="4860" w:type="dxa"/>
          </w:tcPr>
          <w:p w14:paraId="700F0F56"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 Phân tích đa thức thành nhân tử</w:t>
            </w:r>
          </w:p>
          <w:p w14:paraId="0CCC4A76"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HĐ1:</w:t>
            </w:r>
          </w:p>
          <w:p w14:paraId="145139DB"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Đa thức 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5x thành tích của hai đa thức bậc nhất như sau:</w:t>
            </w:r>
          </w:p>
          <w:p w14:paraId="0B2547C0" w14:textId="77777777" w:rsidR="00D77FE1" w:rsidRDefault="0031302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5x = x(3x – 5)</w:t>
            </w:r>
          </w:p>
          <w:p w14:paraId="303E4547" w14:textId="77777777" w:rsidR="00D77FE1" w:rsidRDefault="00D77FE1">
            <w:pPr>
              <w:spacing w:line="360" w:lineRule="auto"/>
              <w:jc w:val="center"/>
              <w:rPr>
                <w:rFonts w:ascii="Times New Roman" w:eastAsia="Times New Roman" w:hAnsi="Times New Roman" w:cs="Times New Roman"/>
                <w:sz w:val="28"/>
                <w:szCs w:val="28"/>
              </w:rPr>
            </w:pPr>
          </w:p>
          <w:p w14:paraId="5FF474EE" w14:textId="77777777" w:rsidR="00D77FE1" w:rsidRDefault="00D77FE1">
            <w:pPr>
              <w:spacing w:line="360" w:lineRule="auto"/>
              <w:jc w:val="center"/>
              <w:rPr>
                <w:rFonts w:ascii="Times New Roman" w:eastAsia="Times New Roman" w:hAnsi="Times New Roman" w:cs="Times New Roman"/>
                <w:i/>
                <w:sz w:val="28"/>
                <w:szCs w:val="28"/>
              </w:rPr>
            </w:pPr>
          </w:p>
          <w:p w14:paraId="4036BAE2" w14:textId="77777777" w:rsidR="00D77FE1" w:rsidRDefault="00D77FE1">
            <w:pPr>
              <w:spacing w:line="360" w:lineRule="auto"/>
              <w:jc w:val="center"/>
              <w:rPr>
                <w:rFonts w:ascii="Times New Roman" w:eastAsia="Times New Roman" w:hAnsi="Times New Roman" w:cs="Times New Roman"/>
                <w:i/>
                <w:sz w:val="28"/>
                <w:szCs w:val="28"/>
              </w:rPr>
            </w:pPr>
          </w:p>
          <w:p w14:paraId="0EAC4393" w14:textId="77777777" w:rsidR="00D77FE1" w:rsidRDefault="00D77FE1">
            <w:pPr>
              <w:spacing w:line="360" w:lineRule="auto"/>
              <w:jc w:val="center"/>
              <w:rPr>
                <w:rFonts w:ascii="Times New Roman" w:eastAsia="Times New Roman" w:hAnsi="Times New Roman" w:cs="Times New Roman"/>
                <w:i/>
                <w:sz w:val="28"/>
                <w:szCs w:val="28"/>
              </w:rPr>
            </w:pPr>
          </w:p>
          <w:p w14:paraId="01A91F38" w14:textId="77777777" w:rsidR="00D77FE1" w:rsidRDefault="00D77FE1">
            <w:pPr>
              <w:spacing w:line="360" w:lineRule="auto"/>
              <w:rPr>
                <w:rFonts w:ascii="Times New Roman" w:eastAsia="Times New Roman" w:hAnsi="Times New Roman" w:cs="Times New Roman"/>
                <w:sz w:val="28"/>
                <w:szCs w:val="28"/>
              </w:rPr>
            </w:pPr>
          </w:p>
          <w:p w14:paraId="501F5F64" w14:textId="77777777" w:rsidR="00D77FE1" w:rsidRDefault="0031302E">
            <w:pPr>
              <w:spacing w:before="240"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b/>
                <w:color w:val="000000"/>
                <w:sz w:val="28"/>
                <w:szCs w:val="28"/>
                <w:u w:val="single"/>
              </w:rPr>
              <w:t>Kết luận:</w:t>
            </w:r>
          </w:p>
          <w:p w14:paraId="5E9B5412" w14:textId="77777777" w:rsidR="00D77FE1" w:rsidRDefault="0031302E">
            <w:pPr>
              <w:spacing w:before="24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Phân tích đa thức thành nhân tử</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là biến đổi đa thức đó thành một tích của những đa thức. </w:t>
            </w:r>
          </w:p>
          <w:p w14:paraId="07F52C8E" w14:textId="77777777" w:rsidR="00D77FE1" w:rsidRDefault="0031302E">
            <w:pPr>
              <w:spacing w:before="240" w:after="12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Ví dụ 1:</w:t>
            </w:r>
            <w:r>
              <w:rPr>
                <w:rFonts w:ascii="Times New Roman" w:eastAsia="Times New Roman" w:hAnsi="Times New Roman" w:cs="Times New Roman"/>
                <w:i/>
                <w:color w:val="000000"/>
                <w:sz w:val="28"/>
                <w:szCs w:val="28"/>
              </w:rPr>
              <w:t xml:space="preserve"> (SGK – tr24)</w:t>
            </w:r>
          </w:p>
          <w:p w14:paraId="63BAFA48"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17208CED"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56CB21BC"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49DA07A2"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4C639FA0"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24EFABCC"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199E6F74"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6E266D69" w14:textId="77777777" w:rsidR="00D77FE1" w:rsidRDefault="00D77FE1">
            <w:pPr>
              <w:spacing w:line="360" w:lineRule="auto"/>
              <w:jc w:val="both"/>
              <w:rPr>
                <w:rFonts w:ascii="Times New Roman" w:eastAsia="Times New Roman" w:hAnsi="Times New Roman" w:cs="Times New Roman"/>
                <w:color w:val="000000"/>
                <w:sz w:val="28"/>
                <w:szCs w:val="28"/>
              </w:rPr>
            </w:pPr>
          </w:p>
        </w:tc>
      </w:tr>
    </w:tbl>
    <w:p w14:paraId="62B5D014" w14:textId="77777777" w:rsidR="00D77FE1" w:rsidRDefault="00D77FE1">
      <w:pPr>
        <w:spacing w:before="120" w:after="120" w:line="360" w:lineRule="auto"/>
        <w:jc w:val="both"/>
        <w:rPr>
          <w:b/>
          <w:color w:val="000000"/>
        </w:rPr>
      </w:pPr>
    </w:p>
    <w:p w14:paraId="73FC8367" w14:textId="77777777" w:rsidR="00D77FE1" w:rsidRDefault="0031302E">
      <w:pPr>
        <w:spacing w:before="120" w:after="120" w:line="360" w:lineRule="auto"/>
        <w:jc w:val="both"/>
        <w:rPr>
          <w:b/>
          <w:color w:val="000000"/>
        </w:rPr>
      </w:pPr>
      <w:r>
        <w:rPr>
          <w:b/>
          <w:color w:val="000000"/>
        </w:rPr>
        <w:t>Hoạt động 2: Phương pháp vận dụng trực tiếp hằng đẳng thức</w:t>
      </w:r>
    </w:p>
    <w:p w14:paraId="3949F516" w14:textId="77777777" w:rsidR="00D77FE1" w:rsidRDefault="0031302E">
      <w:pPr>
        <w:tabs>
          <w:tab w:val="left" w:pos="567"/>
          <w:tab w:val="left" w:pos="1134"/>
        </w:tabs>
        <w:spacing w:before="120" w:after="120" w:line="360" w:lineRule="auto"/>
        <w:jc w:val="both"/>
        <w:rPr>
          <w:color w:val="000000"/>
        </w:rPr>
      </w:pPr>
      <w:r>
        <w:rPr>
          <w:b/>
          <w:color w:val="000000"/>
        </w:rPr>
        <w:t>a) Mục tiêu:</w:t>
      </w:r>
      <w:r>
        <w:rPr>
          <w:color w:val="000000"/>
        </w:rPr>
        <w:t xml:space="preserve">  </w:t>
      </w:r>
    </w:p>
    <w:p w14:paraId="654C31C5" w14:textId="77777777" w:rsidR="00D77FE1" w:rsidRDefault="0031302E">
      <w:pPr>
        <w:tabs>
          <w:tab w:val="left" w:pos="567"/>
          <w:tab w:val="left" w:pos="1134"/>
        </w:tabs>
        <w:spacing w:before="120" w:after="120" w:line="360" w:lineRule="auto"/>
        <w:jc w:val="both"/>
        <w:rPr>
          <w:color w:val="000000"/>
        </w:rPr>
      </w:pPr>
      <w:r>
        <w:rPr>
          <w:color w:val="000000"/>
        </w:rPr>
        <w:t>- HS biết cách áp dụng trực tiếp các hằng đẳng thức đã học để phân tích đa thức thành nhân tử.</w:t>
      </w:r>
    </w:p>
    <w:p w14:paraId="371E382C" w14:textId="77777777" w:rsidR="00D77FE1" w:rsidRDefault="0031302E">
      <w:pPr>
        <w:tabs>
          <w:tab w:val="left" w:pos="567"/>
          <w:tab w:val="left" w:pos="1134"/>
        </w:tabs>
        <w:spacing w:before="120" w:after="120" w:line="360" w:lineRule="auto"/>
        <w:jc w:val="both"/>
        <w:rPr>
          <w:color w:val="000000"/>
        </w:rPr>
      </w:pPr>
      <w:r>
        <w:rPr>
          <w:color w:val="000000"/>
        </w:rPr>
        <w:t>- Vận dụng hằng đẳng thức để phân tích đa thức thành nhân tử.</w:t>
      </w:r>
    </w:p>
    <w:p w14:paraId="1D5DAF27" w14:textId="77777777" w:rsidR="00D77FE1" w:rsidRDefault="0031302E">
      <w:pPr>
        <w:tabs>
          <w:tab w:val="left" w:pos="567"/>
          <w:tab w:val="left" w:pos="1134"/>
        </w:tabs>
        <w:spacing w:before="120" w:after="120" w:line="360" w:lineRule="auto"/>
        <w:jc w:val="both"/>
        <w:rPr>
          <w:b/>
          <w:color w:val="000000"/>
        </w:rPr>
      </w:pPr>
      <w:r>
        <w:rPr>
          <w:b/>
          <w:color w:val="000000"/>
        </w:rPr>
        <w:lastRenderedPageBreak/>
        <w:t>b) Nội dung:</w:t>
      </w:r>
    </w:p>
    <w:p w14:paraId="2E15235E" w14:textId="77777777" w:rsidR="00D77FE1" w:rsidRDefault="0031302E">
      <w:pPr>
        <w:tabs>
          <w:tab w:val="left" w:pos="567"/>
          <w:tab w:val="left" w:pos="1134"/>
        </w:tabs>
        <w:spacing w:before="120" w:after="120" w:line="360" w:lineRule="auto"/>
        <w:jc w:val="both"/>
        <w:rPr>
          <w:color w:val="000000"/>
        </w:rPr>
      </w:pPr>
      <w:r>
        <w:rPr>
          <w:color w:val="000000"/>
        </w:rPr>
        <w:t>-</w:t>
      </w:r>
      <w:r>
        <w:rPr>
          <w:b/>
          <w:color w:val="000000"/>
        </w:rPr>
        <w:t xml:space="preserve"> </w:t>
      </w:r>
      <w:r>
        <w:rPr>
          <w:color w:val="000000"/>
        </w:rPr>
        <w:t>HS tìm hiểu về phương pháp phân tích đa thức thành nhân tử sử dụng hằng đằng thức th</w:t>
      </w:r>
      <w:r>
        <w:rPr>
          <w:color w:val="000000"/>
        </w:rPr>
        <w:t xml:space="preserve">eo yêu cầu, dẫn dắt của GV, thảo luận trả lời câu hỏi trong SGK. </w:t>
      </w:r>
    </w:p>
    <w:p w14:paraId="7BFA8976" w14:textId="77777777" w:rsidR="00D77FE1" w:rsidRDefault="0031302E">
      <w:pPr>
        <w:tabs>
          <w:tab w:val="left" w:pos="567"/>
          <w:tab w:val="left" w:pos="1134"/>
        </w:tabs>
        <w:spacing w:before="120" w:after="120" w:line="360" w:lineRule="auto"/>
        <w:jc w:val="both"/>
        <w:rPr>
          <w:color w:val="000000"/>
        </w:rPr>
      </w:pPr>
      <w:r>
        <w:rPr>
          <w:b/>
          <w:color w:val="000000"/>
        </w:rPr>
        <w:t xml:space="preserve">c) Sản phẩm: </w:t>
      </w:r>
      <w:r>
        <w:rPr>
          <w:color w:val="000000"/>
        </w:rPr>
        <w:t>HS vận dụng kiến thức thực hiện được các bài tập phân tích đa thức thành nhân tử sử dụng hằng đẳng thức và các bài toán liên quan, hoàn thành Ví dụ, Luyện tập.</w:t>
      </w:r>
    </w:p>
    <w:p w14:paraId="55787C89" w14:textId="77777777" w:rsidR="00D77FE1" w:rsidRDefault="0031302E">
      <w:pPr>
        <w:tabs>
          <w:tab w:val="left" w:pos="567"/>
          <w:tab w:val="left" w:pos="1134"/>
        </w:tabs>
        <w:spacing w:before="120" w:after="120" w:line="360" w:lineRule="auto"/>
        <w:jc w:val="both"/>
        <w:rPr>
          <w:b/>
          <w:color w:val="000000"/>
        </w:rPr>
      </w:pPr>
      <w:r>
        <w:rPr>
          <w:b/>
          <w:color w:val="000000"/>
        </w:rPr>
        <w:t>d) Tổ chức thực h</w:t>
      </w:r>
      <w:r>
        <w:rPr>
          <w:b/>
          <w:color w:val="000000"/>
        </w:rPr>
        <w:t>iện:</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82"/>
      </w:tblGrid>
      <w:tr w:rsidR="00D77FE1" w14:paraId="13BAF6DE" w14:textId="77777777">
        <w:tc>
          <w:tcPr>
            <w:tcW w:w="4673" w:type="dxa"/>
          </w:tcPr>
          <w:p w14:paraId="0A4E799A" w14:textId="77777777" w:rsidR="00D77FE1" w:rsidRDefault="0031302E">
            <w:pPr>
              <w:tabs>
                <w:tab w:val="left" w:pos="567"/>
                <w:tab w:val="left" w:pos="1134"/>
              </w:tabs>
              <w:spacing w:before="12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4682" w:type="dxa"/>
          </w:tcPr>
          <w:p w14:paraId="7F9BB6A6" w14:textId="77777777" w:rsidR="00D77FE1" w:rsidRDefault="0031302E">
            <w:pPr>
              <w:tabs>
                <w:tab w:val="left" w:pos="567"/>
                <w:tab w:val="left" w:pos="1134"/>
              </w:tabs>
              <w:spacing w:before="12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D77FE1" w14:paraId="719DAD2F" w14:textId="77777777">
        <w:trPr>
          <w:trHeight w:val="1088"/>
        </w:trPr>
        <w:tc>
          <w:tcPr>
            <w:tcW w:w="4673" w:type="dxa"/>
          </w:tcPr>
          <w:p w14:paraId="069D602B"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Chuyển giao nhiệm vụ:</w:t>
            </w:r>
          </w:p>
          <w:p w14:paraId="5E7F09F7"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nhớ lại khai triển hằng đẳng  thức tự hoàn thành </w:t>
            </w:r>
            <w:r>
              <w:rPr>
                <w:rFonts w:ascii="Times New Roman" w:eastAsia="Times New Roman" w:hAnsi="Times New Roman" w:cs="Times New Roman"/>
                <w:b/>
                <w:color w:val="000000"/>
                <w:sz w:val="28"/>
                <w:szCs w:val="28"/>
              </w:rPr>
              <w:t xml:space="preserve">HĐ2 </w:t>
            </w:r>
            <w:r>
              <w:rPr>
                <w:rFonts w:ascii="Times New Roman" w:eastAsia="Times New Roman" w:hAnsi="Times New Roman" w:cs="Times New Roman"/>
                <w:color w:val="000000"/>
                <w:sz w:val="28"/>
                <w:szCs w:val="28"/>
              </w:rPr>
              <w:t>vào vở cá nhân, sau đó trao đổi cặp đôi kiểm tra chéo đáp án.</w:t>
            </w:r>
          </w:p>
          <w:p w14:paraId="4AAE3959"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dẫn dắt thuyết trình, giới thiệu về cách phân tích đa thức thành nhân tử bằng cách vận dụng trực tiếp hằng đẳng thức:</w:t>
            </w:r>
          </w:p>
          <w:p w14:paraId="18DAE566"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Ở HĐ2, ta đã sử dụng các hằng đẳng thức hiệu hai bình phương; tổng, hiệu hai lập phương để phân tích đa thức thành nhân tử. Tuỳ trường</w:t>
            </w:r>
            <w:r>
              <w:rPr>
                <w:rFonts w:ascii="Times New Roman" w:eastAsia="Times New Roman" w:hAnsi="Times New Roman" w:cs="Times New Roman"/>
                <w:i/>
                <w:color w:val="000000"/>
                <w:sz w:val="28"/>
                <w:szCs w:val="28"/>
              </w:rPr>
              <w:t xml:space="preserve"> hợp ta có thể sử dụng những hằng đẳng thức khác. Cách làm như vậy gọi là phân tích đa thức thành nhân tử bằng cách vận dụng trực tiếp hằng đẳng thức".</w:t>
            </w:r>
          </w:p>
          <w:p w14:paraId="209F3A45"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phân tích đề bài </w:t>
            </w:r>
            <w:r>
              <w:rPr>
                <w:rFonts w:ascii="Times New Roman" w:eastAsia="Times New Roman" w:hAnsi="Times New Roman" w:cs="Times New Roman"/>
                <w:b/>
                <w:i/>
                <w:color w:val="000000"/>
                <w:sz w:val="28"/>
                <w:szCs w:val="28"/>
              </w:rPr>
              <w:t xml:space="preserve">Ví dụ 2 </w:t>
            </w:r>
            <w:r>
              <w:rPr>
                <w:rFonts w:ascii="Times New Roman" w:eastAsia="Times New Roman" w:hAnsi="Times New Roman" w:cs="Times New Roman"/>
                <w:color w:val="000000"/>
                <w:sz w:val="28"/>
                <w:szCs w:val="28"/>
              </w:rPr>
              <w:t xml:space="preserve">vấn đáp, gợi mở giúp HS biết cách tư duy sử </w:t>
            </w:r>
            <w:r>
              <w:rPr>
                <w:rFonts w:ascii="Times New Roman" w:eastAsia="Times New Roman" w:hAnsi="Times New Roman" w:cs="Times New Roman"/>
                <w:color w:val="000000"/>
                <w:sz w:val="28"/>
                <w:szCs w:val="28"/>
              </w:rPr>
              <w:lastRenderedPageBreak/>
              <w:t>dụng hằng đẳng thức để hoàn thành phân tích đa thức thành nhân tử.</w:t>
            </w:r>
          </w:p>
          <w:p w14:paraId="178B3618"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hành, luyện tập sử dụng hằng đẳng thức hoàn thành </w:t>
            </w:r>
            <w:r>
              <w:rPr>
                <w:rFonts w:ascii="Times New Roman" w:eastAsia="Times New Roman" w:hAnsi="Times New Roman" w:cs="Times New Roman"/>
                <w:b/>
                <w:color w:val="000000"/>
                <w:sz w:val="28"/>
                <w:szCs w:val="28"/>
              </w:rPr>
              <w:t>Luyện tập 1</w:t>
            </w:r>
            <w:r>
              <w:rPr>
                <w:rFonts w:ascii="Times New Roman" w:eastAsia="Times New Roman" w:hAnsi="Times New Roman" w:cs="Times New Roman"/>
                <w:color w:val="000000"/>
                <w:sz w:val="28"/>
                <w:szCs w:val="28"/>
              </w:rPr>
              <w:t xml:space="preserve"> vào vở cá nhân. (HS có thể trao đổi cặp đôi để kiểm tra chéo đáp án và cá</w:t>
            </w:r>
            <w:r>
              <w:rPr>
                <w:rFonts w:ascii="Times New Roman" w:eastAsia="Times New Roman" w:hAnsi="Times New Roman" w:cs="Times New Roman"/>
                <w:color w:val="000000"/>
                <w:sz w:val="28"/>
                <w:szCs w:val="28"/>
              </w:rPr>
              <w:t>ch trình bày).</w:t>
            </w:r>
          </w:p>
          <w:p w14:paraId="52A70611" w14:textId="77777777" w:rsidR="00D77FE1" w:rsidRDefault="0031302E">
            <w:pPr>
              <w:spacing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gọi 3 HS lên bảng trình bày kết quả.</w:t>
            </w:r>
          </w:p>
          <w:p w14:paraId="6CA0A1B9" w14:textId="77777777" w:rsidR="00D77FE1" w:rsidRDefault="0031302E">
            <w:pPr>
              <w:spacing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color w:val="000000"/>
                <w:sz w:val="28"/>
                <w:szCs w:val="28"/>
              </w:rPr>
              <w:t xml:space="preserve"> Từ kết quả của bài tập </w:t>
            </w:r>
            <w:r>
              <w:rPr>
                <w:rFonts w:ascii="Times New Roman" w:eastAsia="Times New Roman" w:hAnsi="Times New Roman" w:cs="Times New Roman"/>
                <w:b/>
                <w:color w:val="000000"/>
                <w:sz w:val="28"/>
                <w:szCs w:val="28"/>
              </w:rPr>
              <w:t>Luyện tập 1</w:t>
            </w:r>
            <w:r>
              <w:rPr>
                <w:rFonts w:ascii="Times New Roman" w:eastAsia="Times New Roman" w:hAnsi="Times New Roman" w:cs="Times New Roman"/>
                <w:color w:val="000000"/>
                <w:sz w:val="28"/>
                <w:szCs w:val="28"/>
              </w:rPr>
              <w:t>, GV lưu ý cho HS các lỗi sai hay mắc phải.</w:t>
            </w:r>
          </w:p>
          <w:p w14:paraId="69693775" w14:textId="77777777" w:rsidR="00D77FE1" w:rsidRDefault="00D77FE1">
            <w:pPr>
              <w:spacing w:after="120" w:line="360" w:lineRule="auto"/>
              <w:jc w:val="both"/>
              <w:rPr>
                <w:rFonts w:ascii="Times New Roman" w:eastAsia="Times New Roman" w:hAnsi="Times New Roman" w:cs="Times New Roman"/>
                <w:color w:val="000000"/>
                <w:sz w:val="28"/>
                <w:szCs w:val="28"/>
              </w:rPr>
            </w:pPr>
          </w:p>
          <w:p w14:paraId="04816A16" w14:textId="77777777" w:rsidR="00D77FE1" w:rsidRDefault="00D77FE1">
            <w:pPr>
              <w:spacing w:after="120" w:line="360" w:lineRule="auto"/>
              <w:jc w:val="both"/>
              <w:rPr>
                <w:rFonts w:ascii="Times New Roman" w:eastAsia="Times New Roman" w:hAnsi="Times New Roman" w:cs="Times New Roman"/>
                <w:color w:val="000000"/>
                <w:sz w:val="28"/>
                <w:szCs w:val="28"/>
              </w:rPr>
            </w:pPr>
          </w:p>
          <w:p w14:paraId="73CF74A7" w14:textId="77777777" w:rsidR="00D77FE1" w:rsidRDefault="00D77FE1">
            <w:pPr>
              <w:tabs>
                <w:tab w:val="left" w:pos="567"/>
                <w:tab w:val="left" w:pos="1134"/>
              </w:tabs>
              <w:spacing w:before="120" w:after="120" w:line="360" w:lineRule="auto"/>
              <w:jc w:val="both"/>
              <w:rPr>
                <w:rFonts w:ascii="Times New Roman" w:eastAsia="Times New Roman" w:hAnsi="Times New Roman" w:cs="Times New Roman"/>
                <w:color w:val="000000"/>
                <w:sz w:val="28"/>
                <w:szCs w:val="28"/>
              </w:rPr>
            </w:pPr>
          </w:p>
          <w:p w14:paraId="78BB2061" w14:textId="77777777" w:rsidR="00D77FE1" w:rsidRDefault="0031302E">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Thực hiện nhiệm vụ: </w:t>
            </w:r>
          </w:p>
          <w:p w14:paraId="3DD610DD"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cá nhân: HS suy nghĩ, vận dụng quy tắc hoàn thành vở.</w:t>
            </w:r>
          </w:p>
          <w:p w14:paraId="5851D037"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cặp đôi, nhóm: các thàn</w:t>
            </w:r>
            <w:r>
              <w:rPr>
                <w:rFonts w:ascii="Times New Roman" w:eastAsia="Times New Roman" w:hAnsi="Times New Roman" w:cs="Times New Roman"/>
                <w:color w:val="000000"/>
                <w:sz w:val="28"/>
                <w:szCs w:val="28"/>
              </w:rPr>
              <w:t>h viên trao đổi, đóng góp ý kiến và thống nhất đáp án.</w:t>
            </w:r>
          </w:p>
          <w:p w14:paraId="55ADB754"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 chú ý thực hiện các yêu cầu của GV, chú ý bài làm các bạn và nhận xét.</w:t>
            </w:r>
          </w:p>
          <w:p w14:paraId="045EFA32"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và trợ giúp HS.  </w:t>
            </w:r>
          </w:p>
          <w:p w14:paraId="4AB0FA20"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thảo luận: </w:t>
            </w:r>
          </w:p>
          <w:p w14:paraId="02786CAE"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trả lời trình bày miệng/ trình bày bảng, cả lớp nhận xét, GV đánh giá, dẫn dắt, chốt lại kiến thức.</w:t>
            </w:r>
          </w:p>
          <w:p w14:paraId="60EDF486"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Kết luận, nhận định: </w:t>
            </w:r>
            <w:r>
              <w:rPr>
                <w:rFonts w:ascii="Times New Roman" w:eastAsia="Times New Roman" w:hAnsi="Times New Roman" w:cs="Times New Roman"/>
                <w:color w:val="000000"/>
                <w:sz w:val="28"/>
                <w:szCs w:val="28"/>
              </w:rPr>
              <w:t>GV tổng quát, nhận xét quá trình hoạt động của các HS, cho HS nhắc lại phương pháp phân tích đa thức thành nhân tử bằng cá</w:t>
            </w:r>
            <w:r>
              <w:rPr>
                <w:rFonts w:ascii="Times New Roman" w:eastAsia="Times New Roman" w:hAnsi="Times New Roman" w:cs="Times New Roman"/>
                <w:color w:val="000000"/>
                <w:sz w:val="28"/>
                <w:szCs w:val="28"/>
              </w:rPr>
              <w:t>ch vận dụng trực tiếp hằng đẳng thức.</w:t>
            </w:r>
          </w:p>
        </w:tc>
        <w:tc>
          <w:tcPr>
            <w:tcW w:w="4682" w:type="dxa"/>
          </w:tcPr>
          <w:p w14:paraId="23CAA40E"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Vận dụng hằng đẳng thức vào phân tích đa thức thành nhân tử.</w:t>
            </w:r>
          </w:p>
          <w:p w14:paraId="300482BB"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Phương pháp vận dụng trực tiếp hằng đẳng thức</w:t>
            </w:r>
          </w:p>
          <w:p w14:paraId="38180B03"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HĐ2.</w:t>
            </w:r>
          </w:p>
          <w:p w14:paraId="0D6B4C15"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(x + y)(x – y);</w:t>
            </w:r>
          </w:p>
          <w:p w14:paraId="68527ADF"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(x – y)(x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3F40B486"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(x + y)(x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305A47A8" w14:textId="77777777" w:rsidR="00D77FE1" w:rsidRDefault="00D77FE1">
            <w:pPr>
              <w:spacing w:line="360" w:lineRule="auto"/>
              <w:rPr>
                <w:rFonts w:ascii="Times New Roman" w:eastAsia="Times New Roman" w:hAnsi="Times New Roman" w:cs="Times New Roman"/>
                <w:b/>
                <w:i/>
                <w:color w:val="000000"/>
                <w:sz w:val="28"/>
                <w:szCs w:val="28"/>
              </w:rPr>
            </w:pPr>
          </w:p>
          <w:p w14:paraId="127BBCBE" w14:textId="77777777" w:rsidR="00D77FE1" w:rsidRDefault="00D77FE1">
            <w:pPr>
              <w:spacing w:line="360" w:lineRule="auto"/>
              <w:rPr>
                <w:rFonts w:ascii="Times New Roman" w:eastAsia="Times New Roman" w:hAnsi="Times New Roman" w:cs="Times New Roman"/>
                <w:b/>
                <w:i/>
                <w:color w:val="000000"/>
                <w:sz w:val="28"/>
                <w:szCs w:val="28"/>
              </w:rPr>
            </w:pPr>
          </w:p>
          <w:p w14:paraId="30048E28" w14:textId="77777777" w:rsidR="00D77FE1" w:rsidRDefault="00D77FE1">
            <w:pPr>
              <w:spacing w:line="360" w:lineRule="auto"/>
              <w:rPr>
                <w:rFonts w:ascii="Times New Roman" w:eastAsia="Times New Roman" w:hAnsi="Times New Roman" w:cs="Times New Roman"/>
                <w:b/>
                <w:i/>
                <w:color w:val="000000"/>
                <w:sz w:val="28"/>
                <w:szCs w:val="28"/>
              </w:rPr>
            </w:pPr>
          </w:p>
          <w:p w14:paraId="39CE52CC" w14:textId="77777777" w:rsidR="00D77FE1" w:rsidRDefault="0031302E">
            <w:pPr>
              <w:spacing w:before="24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Nhận xét:</w:t>
            </w:r>
          </w:p>
          <w:p w14:paraId="3B4B33C7" w14:textId="77777777" w:rsidR="00D77FE1" w:rsidRDefault="0031302E">
            <w:pPr>
              <w:spacing w:before="24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làm như ví dụ trên được gọi là phân tích đa thức thành nhân tử bằng cách vận dụng trực tiếp hằng đẳng thức.</w:t>
            </w:r>
          </w:p>
          <w:p w14:paraId="4F0E20B3" w14:textId="77777777" w:rsidR="00D77FE1" w:rsidRDefault="00D77FE1">
            <w:pPr>
              <w:spacing w:line="360" w:lineRule="auto"/>
              <w:rPr>
                <w:rFonts w:ascii="Times New Roman" w:eastAsia="Times New Roman" w:hAnsi="Times New Roman" w:cs="Times New Roman"/>
                <w:b/>
                <w:i/>
                <w:color w:val="000000"/>
                <w:sz w:val="28"/>
                <w:szCs w:val="28"/>
              </w:rPr>
            </w:pPr>
          </w:p>
          <w:p w14:paraId="6C0950D6" w14:textId="77777777" w:rsidR="00D77FE1" w:rsidRDefault="00D77FE1">
            <w:pPr>
              <w:spacing w:line="360" w:lineRule="auto"/>
              <w:rPr>
                <w:rFonts w:ascii="Times New Roman" w:eastAsia="Times New Roman" w:hAnsi="Times New Roman" w:cs="Times New Roman"/>
                <w:b/>
                <w:i/>
                <w:color w:val="000000"/>
                <w:sz w:val="28"/>
                <w:szCs w:val="28"/>
              </w:rPr>
            </w:pPr>
          </w:p>
          <w:p w14:paraId="3C6F0B77" w14:textId="77777777" w:rsidR="00D77FE1" w:rsidRDefault="00D77FE1">
            <w:pPr>
              <w:spacing w:line="360" w:lineRule="auto"/>
              <w:rPr>
                <w:rFonts w:ascii="Times New Roman" w:eastAsia="Times New Roman" w:hAnsi="Times New Roman" w:cs="Times New Roman"/>
                <w:b/>
                <w:i/>
                <w:color w:val="000000"/>
                <w:sz w:val="28"/>
                <w:szCs w:val="28"/>
              </w:rPr>
            </w:pPr>
          </w:p>
          <w:p w14:paraId="0B17B976" w14:textId="77777777" w:rsidR="00D77FE1" w:rsidRDefault="0031302E">
            <w:pPr>
              <w:spacing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lastRenderedPageBreak/>
              <w:t>Ví dụ 2.</w:t>
            </w:r>
            <w:r>
              <w:rPr>
                <w:rFonts w:ascii="Times New Roman" w:eastAsia="Times New Roman" w:hAnsi="Times New Roman" w:cs="Times New Roman"/>
                <w:i/>
                <w:color w:val="000000"/>
                <w:sz w:val="28"/>
                <w:szCs w:val="28"/>
              </w:rPr>
              <w:t xml:space="preserve"> (SGK-tr25)</w:t>
            </w:r>
          </w:p>
          <w:p w14:paraId="2832A68E" w14:textId="77777777" w:rsidR="00D77FE1" w:rsidRDefault="00D77FE1">
            <w:pPr>
              <w:spacing w:line="360" w:lineRule="auto"/>
              <w:rPr>
                <w:rFonts w:ascii="Times New Roman" w:eastAsia="Times New Roman" w:hAnsi="Times New Roman" w:cs="Times New Roman"/>
                <w:i/>
                <w:color w:val="000000"/>
                <w:sz w:val="28"/>
                <w:szCs w:val="28"/>
              </w:rPr>
            </w:pPr>
          </w:p>
          <w:p w14:paraId="3A2C6263" w14:textId="77777777" w:rsidR="00D77FE1" w:rsidRDefault="0031302E">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 1.</w:t>
            </w:r>
          </w:p>
          <w:p w14:paraId="53C750C5"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(x + 2y)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(2x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w:t>
            </w:r>
          </w:p>
          <w:p w14:paraId="2072897C" w14:textId="77777777" w:rsidR="00D77FE1" w:rsidRDefault="0031302E">
            <w:pPr>
              <w:spacing w:line="36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 + 2y) + (2x – y)] [(x + 2y) – (2x – y)]</w:t>
            </w:r>
          </w:p>
          <w:p w14:paraId="65110D72"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+ 2y + 2x – y)(x + 2y – 2x + y) </w:t>
            </w:r>
          </w:p>
          <w:p w14:paraId="5A3DBF7B"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 + y)(3y – x);</w:t>
            </w:r>
          </w:p>
          <w:p w14:paraId="0DE7AF33"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125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w:t>
            </w:r>
          </w:p>
          <w:p w14:paraId="0C38DF05"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5</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w:t>
            </w:r>
          </w:p>
          <w:p w14:paraId="7CD06BB9"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(5 + y)(25 – 5y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62C19F27"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27x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w:t>
            </w:r>
          </w:p>
          <w:p w14:paraId="39037A41"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w:t>
            </w:r>
          </w:p>
          <w:p w14:paraId="5575D658"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 – y)[(3x)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3xy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24ACD9CB"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 – y)(9x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3xy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162C02D6" w14:textId="77777777" w:rsidR="00D77FE1" w:rsidRDefault="00D77FE1">
            <w:pPr>
              <w:spacing w:before="240" w:after="120" w:line="360" w:lineRule="auto"/>
              <w:jc w:val="both"/>
              <w:rPr>
                <w:rFonts w:ascii="Times New Roman" w:eastAsia="Times New Roman" w:hAnsi="Times New Roman" w:cs="Times New Roman"/>
                <w:b/>
                <w:color w:val="000000"/>
                <w:sz w:val="28"/>
                <w:szCs w:val="28"/>
              </w:rPr>
            </w:pPr>
          </w:p>
          <w:p w14:paraId="31758729" w14:textId="77777777" w:rsidR="00D77FE1" w:rsidRDefault="00D77FE1">
            <w:pPr>
              <w:spacing w:before="240" w:after="120" w:line="360" w:lineRule="auto"/>
              <w:jc w:val="both"/>
              <w:rPr>
                <w:rFonts w:ascii="Times New Roman" w:eastAsia="Times New Roman" w:hAnsi="Times New Roman" w:cs="Times New Roman"/>
                <w:b/>
                <w:color w:val="000000"/>
                <w:sz w:val="28"/>
                <w:szCs w:val="28"/>
              </w:rPr>
            </w:pPr>
          </w:p>
          <w:p w14:paraId="04CF0B50" w14:textId="77777777" w:rsidR="00D77FE1" w:rsidRDefault="00D77FE1">
            <w:pPr>
              <w:spacing w:before="240" w:after="120" w:line="360" w:lineRule="auto"/>
              <w:jc w:val="both"/>
              <w:rPr>
                <w:rFonts w:ascii="Times New Roman" w:eastAsia="Times New Roman" w:hAnsi="Times New Roman" w:cs="Times New Roman"/>
                <w:b/>
                <w:color w:val="000000"/>
                <w:sz w:val="28"/>
                <w:szCs w:val="28"/>
              </w:rPr>
            </w:pPr>
          </w:p>
          <w:p w14:paraId="15F1A041" w14:textId="77777777" w:rsidR="00D77FE1" w:rsidRDefault="00D77FE1">
            <w:pPr>
              <w:spacing w:line="360" w:lineRule="auto"/>
              <w:rPr>
                <w:rFonts w:ascii="Times New Roman" w:eastAsia="Times New Roman" w:hAnsi="Times New Roman" w:cs="Times New Roman"/>
                <w:color w:val="000000"/>
                <w:sz w:val="28"/>
                <w:szCs w:val="28"/>
              </w:rPr>
            </w:pPr>
          </w:p>
        </w:tc>
      </w:tr>
    </w:tbl>
    <w:p w14:paraId="4909E088" w14:textId="77777777" w:rsidR="00D77FE1" w:rsidRDefault="00D77FE1">
      <w:pPr>
        <w:spacing w:before="120" w:after="120" w:line="360" w:lineRule="auto"/>
        <w:jc w:val="both"/>
        <w:rPr>
          <w:b/>
          <w:color w:val="000000"/>
        </w:rPr>
      </w:pPr>
    </w:p>
    <w:p w14:paraId="1AF79002" w14:textId="77777777" w:rsidR="00D77FE1" w:rsidRDefault="0031302E">
      <w:pPr>
        <w:spacing w:before="120" w:after="120" w:line="360" w:lineRule="auto"/>
        <w:jc w:val="both"/>
        <w:rPr>
          <w:b/>
          <w:color w:val="000000"/>
        </w:rPr>
      </w:pPr>
      <w:r>
        <w:rPr>
          <w:b/>
          <w:color w:val="000000"/>
        </w:rPr>
        <w:t>Hoạt động 3: Phương pháp nhóm số hạng và đặt nhân tử chung</w:t>
      </w:r>
    </w:p>
    <w:p w14:paraId="265C64F6" w14:textId="77777777" w:rsidR="00D77FE1" w:rsidRDefault="0031302E">
      <w:pPr>
        <w:tabs>
          <w:tab w:val="left" w:pos="567"/>
          <w:tab w:val="left" w:pos="1134"/>
        </w:tabs>
        <w:spacing w:before="120" w:after="120" w:line="360" w:lineRule="auto"/>
        <w:jc w:val="both"/>
        <w:rPr>
          <w:color w:val="000000"/>
        </w:rPr>
      </w:pPr>
      <w:r>
        <w:rPr>
          <w:b/>
          <w:color w:val="000000"/>
        </w:rPr>
        <w:t>a) Mục tiêu:</w:t>
      </w:r>
      <w:r>
        <w:rPr>
          <w:color w:val="000000"/>
        </w:rPr>
        <w:t xml:space="preserve">  </w:t>
      </w:r>
    </w:p>
    <w:p w14:paraId="4199E8BD" w14:textId="77777777" w:rsidR="00D77FE1" w:rsidRDefault="0031302E">
      <w:pPr>
        <w:tabs>
          <w:tab w:val="left" w:pos="567"/>
          <w:tab w:val="left" w:pos="1134"/>
        </w:tabs>
        <w:spacing w:before="120" w:after="120" w:line="360" w:lineRule="auto"/>
        <w:jc w:val="both"/>
        <w:rPr>
          <w:color w:val="000000"/>
        </w:rPr>
      </w:pPr>
      <w:r>
        <w:rPr>
          <w:color w:val="000000"/>
        </w:rPr>
        <w:t>- HS hiểu thế là nào phương pháp nhóm số hạng và phương pháp đặt nhân tử chung.</w:t>
      </w:r>
    </w:p>
    <w:p w14:paraId="48827D6A" w14:textId="77777777" w:rsidR="00D77FE1" w:rsidRDefault="0031302E">
      <w:pPr>
        <w:tabs>
          <w:tab w:val="left" w:pos="567"/>
          <w:tab w:val="left" w:pos="1134"/>
        </w:tabs>
        <w:spacing w:before="120" w:after="120" w:line="360" w:lineRule="auto"/>
        <w:jc w:val="both"/>
        <w:rPr>
          <w:color w:val="000000"/>
        </w:rPr>
      </w:pPr>
      <w:r>
        <w:rPr>
          <w:color w:val="000000"/>
        </w:rPr>
        <w:t>- Rèn luyện kĩ năng thực hiện phép nhóm các số hạng và đặt nhân tử chung; vận dụng phép đặt nhân tử ch</w:t>
      </w:r>
      <w:r>
        <w:rPr>
          <w:color w:val="000000"/>
        </w:rPr>
        <w:t>ung để giải các dạng bài tập liên quan.</w:t>
      </w:r>
    </w:p>
    <w:p w14:paraId="511234C8" w14:textId="77777777" w:rsidR="00D77FE1" w:rsidRDefault="0031302E">
      <w:pPr>
        <w:tabs>
          <w:tab w:val="left" w:pos="567"/>
          <w:tab w:val="left" w:pos="1134"/>
        </w:tabs>
        <w:spacing w:before="120" w:after="120" w:line="360" w:lineRule="auto"/>
        <w:jc w:val="both"/>
        <w:rPr>
          <w:b/>
          <w:color w:val="000000"/>
        </w:rPr>
      </w:pPr>
      <w:r>
        <w:rPr>
          <w:b/>
          <w:color w:val="000000"/>
        </w:rPr>
        <w:t>b) Nội dung:</w:t>
      </w:r>
    </w:p>
    <w:p w14:paraId="427FBE5D" w14:textId="77777777" w:rsidR="00D77FE1" w:rsidRDefault="0031302E">
      <w:pPr>
        <w:tabs>
          <w:tab w:val="left" w:pos="567"/>
          <w:tab w:val="left" w:pos="1134"/>
        </w:tabs>
        <w:spacing w:before="120" w:after="120" w:line="360" w:lineRule="auto"/>
        <w:jc w:val="both"/>
        <w:rPr>
          <w:color w:val="000000"/>
        </w:rPr>
      </w:pPr>
      <w:r>
        <w:rPr>
          <w:color w:val="000000"/>
        </w:rPr>
        <w:t>-</w:t>
      </w:r>
      <w:r>
        <w:rPr>
          <w:b/>
          <w:color w:val="000000"/>
        </w:rPr>
        <w:t xml:space="preserve"> </w:t>
      </w:r>
      <w:r>
        <w:rPr>
          <w:color w:val="000000"/>
        </w:rPr>
        <w:t xml:space="preserve">HS tìm hiểu về phương pháp phân tích đa thức thành nhân tử bằng cách nhóm các số hạng và đặt nhân tử chung theo yêu cầu, dẫn dắt của GV, thảo luận trả lời câu hỏi trong SGK. </w:t>
      </w:r>
    </w:p>
    <w:p w14:paraId="39B6CA3B" w14:textId="77777777" w:rsidR="00D77FE1" w:rsidRDefault="0031302E">
      <w:pPr>
        <w:tabs>
          <w:tab w:val="left" w:pos="567"/>
          <w:tab w:val="left" w:pos="1134"/>
        </w:tabs>
        <w:spacing w:before="120" w:after="120" w:line="360" w:lineRule="auto"/>
        <w:jc w:val="both"/>
        <w:rPr>
          <w:color w:val="000000"/>
        </w:rPr>
      </w:pPr>
      <w:r>
        <w:rPr>
          <w:b/>
          <w:color w:val="000000"/>
        </w:rPr>
        <w:t xml:space="preserve">c) Sản phẩm: </w:t>
      </w:r>
      <w:r>
        <w:rPr>
          <w:color w:val="000000"/>
        </w:rPr>
        <w:t>HS vận dụng k</w:t>
      </w:r>
      <w:r>
        <w:rPr>
          <w:color w:val="000000"/>
        </w:rPr>
        <w:t>iến thức thực hiện được các bài tập phân tích đa thức thành nhân tử bằng cách nhóm các số hạng và đặt nhân tử chung giải các bài toán liên quan, hoàn thành Ví dụ, Luyện tập.</w:t>
      </w:r>
    </w:p>
    <w:p w14:paraId="3479081C" w14:textId="77777777" w:rsidR="00D77FE1" w:rsidRDefault="0031302E">
      <w:pPr>
        <w:tabs>
          <w:tab w:val="left" w:pos="567"/>
          <w:tab w:val="left" w:pos="1134"/>
        </w:tabs>
        <w:spacing w:before="120" w:after="120" w:line="360" w:lineRule="auto"/>
        <w:jc w:val="both"/>
        <w:rPr>
          <w:b/>
          <w:color w:val="000000"/>
        </w:rPr>
      </w:pPr>
      <w:r>
        <w:rPr>
          <w:b/>
          <w:color w:val="000000"/>
        </w:rPr>
        <w:t>d) Tổ chức thực hiện:</w:t>
      </w:r>
    </w:p>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82"/>
      </w:tblGrid>
      <w:tr w:rsidR="00D77FE1" w14:paraId="32E09DC2" w14:textId="77777777">
        <w:tc>
          <w:tcPr>
            <w:tcW w:w="4673" w:type="dxa"/>
          </w:tcPr>
          <w:p w14:paraId="2238E960" w14:textId="77777777" w:rsidR="00D77FE1" w:rsidRDefault="0031302E">
            <w:pPr>
              <w:tabs>
                <w:tab w:val="left" w:pos="567"/>
                <w:tab w:val="left" w:pos="1134"/>
              </w:tabs>
              <w:spacing w:before="12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4682" w:type="dxa"/>
          </w:tcPr>
          <w:p w14:paraId="7C5DBB1F" w14:textId="77777777" w:rsidR="00D77FE1" w:rsidRDefault="0031302E">
            <w:pPr>
              <w:tabs>
                <w:tab w:val="left" w:pos="567"/>
                <w:tab w:val="left" w:pos="1134"/>
              </w:tabs>
              <w:spacing w:before="12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D77FE1" w14:paraId="58ACA906" w14:textId="77777777">
        <w:trPr>
          <w:trHeight w:val="1088"/>
        </w:trPr>
        <w:tc>
          <w:tcPr>
            <w:tcW w:w="4673" w:type="dxa"/>
          </w:tcPr>
          <w:p w14:paraId="6E10DAF0"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Chuyển giao nhiệm vụ:</w:t>
            </w:r>
          </w:p>
          <w:p w14:paraId="17AC23A0"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cho HS hoạt động nhóm đôi hoàn thành </w:t>
            </w:r>
            <w:r>
              <w:rPr>
                <w:rFonts w:ascii="Times New Roman" w:eastAsia="Times New Roman" w:hAnsi="Times New Roman" w:cs="Times New Roman"/>
                <w:b/>
                <w:color w:val="000000"/>
                <w:sz w:val="28"/>
                <w:szCs w:val="28"/>
              </w:rPr>
              <w:t xml:space="preserve">HĐ3 </w:t>
            </w:r>
            <w:r>
              <w:rPr>
                <w:rFonts w:ascii="Times New Roman" w:eastAsia="Times New Roman" w:hAnsi="Times New Roman" w:cs="Times New Roman"/>
                <w:color w:val="000000"/>
                <w:sz w:val="28"/>
                <w:szCs w:val="28"/>
              </w:rPr>
              <w:t>vào vở cá nhân.</w:t>
            </w:r>
          </w:p>
          <w:p w14:paraId="41DF5D1C"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thực hiện lần lượt theo các bước.</w:t>
            </w:r>
          </w:p>
          <w:p w14:paraId="3103C68D"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đó, GV hướng dẫn HS nhận biết được hai nhóm có nhân tử chung là x – y, từ đó đặt nhân tử chung ở hai  nhóm ra ngoài rồi viết thành tích.</w:t>
            </w:r>
          </w:p>
          <w:p w14:paraId="78E4DEB8" w14:textId="77777777" w:rsidR="00D77FE1" w:rsidRDefault="0031302E">
            <w:pPr>
              <w:spacing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Sau khi thực hiện xong HĐ3,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dẫn dắt thuyết trình, đưa ra kết luận: "</w:t>
            </w:r>
            <w:r>
              <w:rPr>
                <w:rFonts w:ascii="Times New Roman" w:eastAsia="Times New Roman" w:hAnsi="Times New Roman" w:cs="Times New Roman"/>
                <w:i/>
                <w:color w:val="000000"/>
                <w:sz w:val="28"/>
                <w:szCs w:val="28"/>
              </w:rPr>
              <w:t>Cách phân tích đa thức thành nhân tử như</w:t>
            </w:r>
            <w:r>
              <w:rPr>
                <w:rFonts w:ascii="Times New Roman" w:eastAsia="Times New Roman" w:hAnsi="Times New Roman" w:cs="Times New Roman"/>
                <w:i/>
                <w:color w:val="000000"/>
                <w:sz w:val="28"/>
                <w:szCs w:val="28"/>
              </w:rPr>
              <w:t xml:space="preserve"> trên gọi là phân tích đa thức thành nhân tử bằng cách vận dụng hằng đẳng thức thông qua nhóm số hạng và đặt nhân tử chung</w:t>
            </w:r>
            <w:r>
              <w:rPr>
                <w:rFonts w:ascii="Times New Roman" w:eastAsia="Times New Roman" w:hAnsi="Times New Roman" w:cs="Times New Roman"/>
                <w:color w:val="000000"/>
                <w:sz w:val="28"/>
                <w:szCs w:val="28"/>
              </w:rPr>
              <w:t>."</w:t>
            </w:r>
          </w:p>
          <w:p w14:paraId="7F412E54"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phân tích đề bài </w:t>
            </w:r>
            <w:r>
              <w:rPr>
                <w:rFonts w:ascii="Times New Roman" w:eastAsia="Times New Roman" w:hAnsi="Times New Roman" w:cs="Times New Roman"/>
                <w:i/>
                <w:color w:val="000000"/>
                <w:sz w:val="28"/>
                <w:szCs w:val="28"/>
              </w:rPr>
              <w:t>Ví dụ 3</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vấn đáp, gợi mở giúp HS biết cách tư duy vận dụng HĐT để tách đa thức thành hai nhóm; sau đó tìm nhân</w:t>
            </w:r>
            <w:r>
              <w:rPr>
                <w:rFonts w:ascii="Times New Roman" w:eastAsia="Times New Roman" w:hAnsi="Times New Roman" w:cs="Times New Roman"/>
                <w:color w:val="000000"/>
                <w:sz w:val="28"/>
                <w:szCs w:val="28"/>
              </w:rPr>
              <w:t xml:space="preserve"> tử chung ở hai nhóm và đặt nhân tử chung ở hai nhóm ra ngoài rồi viết thành tích.</w:t>
            </w:r>
          </w:p>
          <w:p w14:paraId="029B4587"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Ý b: GV hướng dẫn HS tìm nhân tử chung của các số hạng, đặt nhân tử chung; sau đó chia nhóm rồi lặp lại các bước giống câu a. </w:t>
            </w:r>
          </w:p>
          <w:p w14:paraId="19C70D02"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củng cố, luyện tập kĩ năng phân tích đa</w:t>
            </w:r>
            <w:r>
              <w:rPr>
                <w:rFonts w:ascii="Times New Roman" w:eastAsia="Times New Roman" w:hAnsi="Times New Roman" w:cs="Times New Roman"/>
                <w:color w:val="000000"/>
                <w:sz w:val="28"/>
                <w:szCs w:val="28"/>
              </w:rPr>
              <w:t xml:space="preserve"> thức thành nhân tử bằng cách </w:t>
            </w:r>
            <w:r>
              <w:rPr>
                <w:rFonts w:ascii="Times New Roman" w:eastAsia="Times New Roman" w:hAnsi="Times New Roman" w:cs="Times New Roman"/>
                <w:color w:val="000000"/>
                <w:sz w:val="28"/>
                <w:szCs w:val="28"/>
              </w:rPr>
              <w:lastRenderedPageBreak/>
              <w:t xml:space="preserve">vận dụng HĐT thông qua nhóm số hạng và đặt nhân tử chung hoàn thành </w:t>
            </w:r>
            <w:r>
              <w:rPr>
                <w:rFonts w:ascii="Times New Roman" w:eastAsia="Times New Roman" w:hAnsi="Times New Roman" w:cs="Times New Roman"/>
                <w:b/>
                <w:color w:val="000000"/>
                <w:sz w:val="28"/>
                <w:szCs w:val="28"/>
              </w:rPr>
              <w:t>Luyện tập 2</w:t>
            </w:r>
            <w:r>
              <w:rPr>
                <w:rFonts w:ascii="Times New Roman" w:eastAsia="Times New Roman" w:hAnsi="Times New Roman" w:cs="Times New Roman"/>
                <w:color w:val="000000"/>
                <w:sz w:val="28"/>
                <w:szCs w:val="28"/>
              </w:rPr>
              <w:t xml:space="preserve"> vào vở cá nhân. (HS có thể trao đổi cặp đôi để kiểm tra chéo đáp án và cách trình bày).</w:t>
            </w:r>
          </w:p>
          <w:p w14:paraId="044ACBB7" w14:textId="77777777" w:rsidR="00D77FE1" w:rsidRDefault="0031302E">
            <w:pPr>
              <w:spacing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gọi 2 HS lên bảng trình bày kết quả.</w:t>
            </w:r>
          </w:p>
          <w:p w14:paraId="4475E89F" w14:textId="77777777" w:rsidR="00D77FE1" w:rsidRDefault="0031302E">
            <w:pPr>
              <w:spacing w:after="120" w:line="360" w:lineRule="auto"/>
              <w:jc w:val="both"/>
              <w:rPr>
                <w:rFonts w:ascii="Times New Roman" w:eastAsia="Times New Roman" w:hAnsi="Times New Roman" w:cs="Times New Roman"/>
                <w:color w:val="000000"/>
                <w:sz w:val="28"/>
                <w:szCs w:val="28"/>
              </w:rPr>
            </w:pPr>
            <m:oMath>
              <m:r>
                <w:rPr>
                  <w:rFonts w:ascii="Cambria Math" w:hAnsi="Cambria Math"/>
                </w:rPr>
                <m:t>→</m:t>
              </m:r>
            </m:oMath>
            <w:r>
              <w:rPr>
                <w:rFonts w:ascii="Times New Roman" w:eastAsia="Times New Roman" w:hAnsi="Times New Roman" w:cs="Times New Roman"/>
                <w:color w:val="000000"/>
                <w:sz w:val="28"/>
                <w:szCs w:val="28"/>
              </w:rPr>
              <w:t xml:space="preserve"> Từ kết quả của</w:t>
            </w:r>
            <w:r>
              <w:rPr>
                <w:rFonts w:ascii="Times New Roman" w:eastAsia="Times New Roman" w:hAnsi="Times New Roman" w:cs="Times New Roman"/>
                <w:color w:val="000000"/>
                <w:sz w:val="28"/>
                <w:szCs w:val="28"/>
              </w:rPr>
              <w:t xml:space="preserve"> bài tập </w:t>
            </w:r>
            <w:r>
              <w:rPr>
                <w:rFonts w:ascii="Times New Roman" w:eastAsia="Times New Roman" w:hAnsi="Times New Roman" w:cs="Times New Roman"/>
                <w:b/>
                <w:color w:val="000000"/>
                <w:sz w:val="28"/>
                <w:szCs w:val="28"/>
              </w:rPr>
              <w:t>Luyện tập 2</w:t>
            </w:r>
            <w:r>
              <w:rPr>
                <w:rFonts w:ascii="Times New Roman" w:eastAsia="Times New Roman" w:hAnsi="Times New Roman" w:cs="Times New Roman"/>
                <w:color w:val="000000"/>
                <w:sz w:val="28"/>
                <w:szCs w:val="28"/>
              </w:rPr>
              <w:t>, GV lưu ý cho HS các lỗi sai hay mắc phải.</w:t>
            </w:r>
          </w:p>
          <w:p w14:paraId="7A69FDFD"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HS vận dụng các phương pháp phân tích đa thức thành nhân tử hoàn thành giải bài toán về tính diện tích phần còn lại của miếng bìa hình tròn hoàn thành </w:t>
            </w:r>
            <w:r>
              <w:rPr>
                <w:rFonts w:ascii="Times New Roman" w:eastAsia="Times New Roman" w:hAnsi="Times New Roman" w:cs="Times New Roman"/>
                <w:b/>
                <w:i/>
                <w:color w:val="000000"/>
                <w:sz w:val="28"/>
                <w:szCs w:val="28"/>
              </w:rPr>
              <w:t>Ví dụ 4.</w:t>
            </w:r>
          </w:p>
          <w:p w14:paraId="4F41D822"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có thể trao đổi cặp đôi đ</w:t>
            </w:r>
            <w:r>
              <w:rPr>
                <w:rFonts w:ascii="Times New Roman" w:eastAsia="Times New Roman" w:hAnsi="Times New Roman" w:cs="Times New Roman"/>
                <w:color w:val="000000"/>
                <w:sz w:val="28"/>
                <w:szCs w:val="28"/>
              </w:rPr>
              <w:t>ể tìm và đối chiếu đáp án với nhau.</w:t>
            </w:r>
          </w:p>
          <w:p w14:paraId="2C0D68B2" w14:textId="77777777" w:rsidR="00D77FE1" w:rsidRDefault="0031302E">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Thực hiện nhiệm vụ: </w:t>
            </w:r>
          </w:p>
          <w:p w14:paraId="19762E10"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cá nhân: HS suy nghĩ, áp dụng kiến thức hoàn thành vở.</w:t>
            </w:r>
          </w:p>
          <w:p w14:paraId="65D1D488"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cặp đôi, nhóm: các thành viên trao đổi, đóng góp ý kiến và thống nhất đáp án.</w:t>
            </w:r>
          </w:p>
          <w:p w14:paraId="3DD35281"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 chú ý thực hiện các yêu cầu của GV, chú ý bài làm các bạn và nhận xét.</w:t>
            </w:r>
          </w:p>
          <w:p w14:paraId="6F10E452"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và trợ giúp HS.  </w:t>
            </w:r>
          </w:p>
          <w:p w14:paraId="7614063C" w14:textId="77777777" w:rsidR="00D77FE1" w:rsidRDefault="0031302E">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Bước 3: Báo cáo, thảo luận: </w:t>
            </w:r>
          </w:p>
          <w:p w14:paraId="79403417"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trả lời trình bày miệng/ trì</w:t>
            </w:r>
            <w:r>
              <w:rPr>
                <w:rFonts w:ascii="Times New Roman" w:eastAsia="Times New Roman" w:hAnsi="Times New Roman" w:cs="Times New Roman"/>
                <w:color w:val="000000"/>
                <w:sz w:val="28"/>
                <w:szCs w:val="28"/>
              </w:rPr>
              <w:t>nh bày bảng, cả lớp nhận xét, GV đánh giá, dẫn dắt, chốt lại kiến thức.</w:t>
            </w:r>
          </w:p>
          <w:p w14:paraId="2F1B3FC8" w14:textId="77777777" w:rsidR="00D77FE1" w:rsidRDefault="0031302E">
            <w:p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Kết luận, nhận định: </w:t>
            </w:r>
            <w:r>
              <w:rPr>
                <w:rFonts w:ascii="Times New Roman" w:eastAsia="Times New Roman" w:hAnsi="Times New Roman" w:cs="Times New Roman"/>
                <w:color w:val="000000"/>
                <w:sz w:val="28"/>
                <w:szCs w:val="28"/>
              </w:rPr>
              <w:t>GV tổng quát, nhận xét quá trình hoạt động của các HS, cho HS nhắc lại phương pháp phân tích đa thức thành nhân tử bằng cách vận dụng HĐT thông qua nhóm số</w:t>
            </w:r>
            <w:r>
              <w:rPr>
                <w:rFonts w:ascii="Times New Roman" w:eastAsia="Times New Roman" w:hAnsi="Times New Roman" w:cs="Times New Roman"/>
                <w:color w:val="000000"/>
                <w:sz w:val="28"/>
                <w:szCs w:val="28"/>
              </w:rPr>
              <w:t xml:space="preserve"> hạng và đặt nhân tử chung.</w:t>
            </w:r>
          </w:p>
        </w:tc>
        <w:tc>
          <w:tcPr>
            <w:tcW w:w="4682" w:type="dxa"/>
          </w:tcPr>
          <w:p w14:paraId="436AA503"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Phương pháp nhóm số hạng và đặt nhân tử chung</w:t>
            </w:r>
          </w:p>
          <w:p w14:paraId="6D493742" w14:textId="77777777" w:rsidR="00D77FE1" w:rsidRDefault="0031302E">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HĐ3.</w:t>
            </w:r>
          </w:p>
          <w:p w14:paraId="2CD9D0A5"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Nhóm ba số hạng đầu và sử dụng hằng đẳng thức để viết nhóm đó thành tích, ta được:</w:t>
            </w:r>
          </w:p>
          <w:p w14:paraId="3B26128C"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x – y</w:t>
            </w:r>
          </w:p>
          <w:p w14:paraId="3EA25F13"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 – y) </w:t>
            </w:r>
          </w:p>
          <w:p w14:paraId="76262A0D"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(nhóm ba số hạng đầu, hai số hạng cuối thành nhóm)</w:t>
            </w:r>
          </w:p>
          <w:p w14:paraId="31281FDF"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 – y) </w:t>
            </w:r>
          </w:p>
          <w:p w14:paraId="6B5B7E42"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(dùng hằng đẳng thức để viết nhóm thứ nhất thành tích)</w:t>
            </w:r>
          </w:p>
          <w:p w14:paraId="3007986C"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 y)(x – y + 1) </w:t>
            </w:r>
          </w:p>
          <w:p w14:paraId="2E6F372F"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(đặt nhân tử chung ở hai nhóm ra ngoài để viết thành tích)</w:t>
            </w:r>
          </w:p>
          <w:p w14:paraId="7BA4D8A4"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Đa thức trên được phân tích thành nhân tử nh</w:t>
            </w:r>
            <w:r>
              <w:rPr>
                <w:rFonts w:ascii="Times New Roman" w:eastAsia="Times New Roman" w:hAnsi="Times New Roman" w:cs="Times New Roman"/>
                <w:sz w:val="28"/>
                <w:szCs w:val="28"/>
              </w:rPr>
              <w:t>ư sau:</w:t>
            </w:r>
          </w:p>
          <w:p w14:paraId="7E181239"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x – y = (x – y)(x – y + 1).</w:t>
            </w:r>
          </w:p>
          <w:p w14:paraId="7C7FFE47" w14:textId="77777777" w:rsidR="00D77FE1" w:rsidRDefault="00D77FE1">
            <w:pPr>
              <w:spacing w:after="120" w:line="360" w:lineRule="auto"/>
              <w:jc w:val="both"/>
              <w:rPr>
                <w:rFonts w:ascii="Times New Roman" w:eastAsia="Times New Roman" w:hAnsi="Times New Roman" w:cs="Times New Roman"/>
                <w:b/>
                <w:color w:val="000000"/>
                <w:sz w:val="28"/>
                <w:szCs w:val="28"/>
              </w:rPr>
            </w:pPr>
          </w:p>
          <w:p w14:paraId="554AE772"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Ví dụ 3:</w:t>
            </w:r>
            <w:r>
              <w:rPr>
                <w:rFonts w:ascii="Times New Roman" w:eastAsia="Times New Roman" w:hAnsi="Times New Roman" w:cs="Times New Roman"/>
                <w:color w:val="000000"/>
                <w:sz w:val="28"/>
                <w:szCs w:val="28"/>
              </w:rPr>
              <w:t xml:space="preserve"> SGK – tr26</w:t>
            </w:r>
          </w:p>
          <w:p w14:paraId="359DF1C8" w14:textId="77777777" w:rsidR="00D77FE1" w:rsidRDefault="00D77FE1">
            <w:pPr>
              <w:spacing w:after="120" w:line="360" w:lineRule="auto"/>
              <w:rPr>
                <w:rFonts w:ascii="Times New Roman" w:eastAsia="Times New Roman" w:hAnsi="Times New Roman" w:cs="Times New Roman"/>
                <w:b/>
                <w:color w:val="000000"/>
                <w:sz w:val="28"/>
                <w:szCs w:val="28"/>
              </w:rPr>
            </w:pPr>
          </w:p>
          <w:p w14:paraId="075158AE" w14:textId="77777777" w:rsidR="00D77FE1" w:rsidRDefault="00D77FE1">
            <w:pPr>
              <w:spacing w:after="120" w:line="360" w:lineRule="auto"/>
              <w:rPr>
                <w:rFonts w:ascii="Times New Roman" w:eastAsia="Times New Roman" w:hAnsi="Times New Roman" w:cs="Times New Roman"/>
                <w:b/>
                <w:color w:val="000000"/>
                <w:sz w:val="28"/>
                <w:szCs w:val="28"/>
              </w:rPr>
            </w:pPr>
          </w:p>
          <w:p w14:paraId="56C3C893" w14:textId="77777777" w:rsidR="00D77FE1" w:rsidRDefault="00D77FE1">
            <w:pPr>
              <w:spacing w:after="120" w:line="360" w:lineRule="auto"/>
              <w:rPr>
                <w:rFonts w:ascii="Times New Roman" w:eastAsia="Times New Roman" w:hAnsi="Times New Roman" w:cs="Times New Roman"/>
                <w:b/>
                <w:color w:val="000000"/>
                <w:sz w:val="28"/>
                <w:szCs w:val="28"/>
              </w:rPr>
            </w:pPr>
          </w:p>
          <w:p w14:paraId="2FF2A68A" w14:textId="77777777" w:rsidR="00D77FE1" w:rsidRDefault="00D77FE1">
            <w:pPr>
              <w:spacing w:after="120" w:line="360" w:lineRule="auto"/>
              <w:rPr>
                <w:rFonts w:ascii="Times New Roman" w:eastAsia="Times New Roman" w:hAnsi="Times New Roman" w:cs="Times New Roman"/>
                <w:b/>
                <w:color w:val="000000"/>
                <w:sz w:val="28"/>
                <w:szCs w:val="28"/>
              </w:rPr>
            </w:pPr>
          </w:p>
          <w:p w14:paraId="0AEBCEA2" w14:textId="77777777" w:rsidR="00D77FE1" w:rsidRDefault="0031302E">
            <w:pPr>
              <w:spacing w:after="12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 2:</w:t>
            </w:r>
          </w:p>
          <w:p w14:paraId="1362CFCE"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6xy + 3y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5x + 5y</w:t>
            </w:r>
          </w:p>
          <w:p w14:paraId="50CAD918"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(5x – 5y)</w:t>
            </w:r>
          </w:p>
          <w:p w14:paraId="10F73D98"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3(x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5(x – y)</w:t>
            </w:r>
          </w:p>
          <w:p w14:paraId="7802BBD1"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(x – y)[3(x – y) – 5]</w:t>
            </w:r>
          </w:p>
          <w:p w14:paraId="1BEC4BB2"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 – y)(3x – 3y – 5)</w:t>
            </w:r>
          </w:p>
          <w:p w14:paraId="5320AE6D"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y + 4xy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8y</w:t>
            </w:r>
          </w:p>
          <w:p w14:paraId="27D05F5F"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2y(x</w:t>
            </w:r>
            <w:r>
              <w:rPr>
                <w:rFonts w:ascii="Times New Roman" w:eastAsia="Times New Roman" w:hAnsi="Times New Roman" w:cs="Times New Roman"/>
                <w:sz w:val="28"/>
                <w:szCs w:val="28"/>
                <w:vertAlign w:val="superscript"/>
              </w:rPr>
              <w:t>2 </w:t>
            </w:r>
            <w:r>
              <w:rPr>
                <w:rFonts w:ascii="Times New Roman" w:eastAsia="Times New Roman" w:hAnsi="Times New Roman" w:cs="Times New Roman"/>
                <w:sz w:val="28"/>
                <w:szCs w:val="28"/>
              </w:rPr>
              <w:t>+ 2xy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4)</w:t>
            </w:r>
          </w:p>
          <w:p w14:paraId="7FE775D5"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2y[(x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 2</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6DA060AA" w14:textId="77777777" w:rsidR="00D77FE1" w:rsidRDefault="0031302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2y(x + y + 2)(x + y – 2).</w:t>
            </w:r>
          </w:p>
          <w:p w14:paraId="3CA9565D" w14:textId="77777777" w:rsidR="00D77FE1" w:rsidRDefault="00D77FE1">
            <w:pPr>
              <w:spacing w:after="120" w:line="360" w:lineRule="auto"/>
              <w:jc w:val="both"/>
              <w:rPr>
                <w:rFonts w:ascii="Times New Roman" w:eastAsia="Times New Roman" w:hAnsi="Times New Roman" w:cs="Times New Roman"/>
                <w:b/>
                <w:i/>
                <w:color w:val="000000"/>
                <w:sz w:val="28"/>
                <w:szCs w:val="28"/>
              </w:rPr>
            </w:pPr>
          </w:p>
          <w:p w14:paraId="47630A52" w14:textId="77777777" w:rsidR="00D77FE1" w:rsidRDefault="00D77FE1">
            <w:pPr>
              <w:spacing w:after="120" w:line="360" w:lineRule="auto"/>
              <w:jc w:val="both"/>
              <w:rPr>
                <w:rFonts w:ascii="Times New Roman" w:eastAsia="Times New Roman" w:hAnsi="Times New Roman" w:cs="Times New Roman"/>
                <w:b/>
                <w:i/>
                <w:color w:val="000000"/>
                <w:sz w:val="28"/>
                <w:szCs w:val="28"/>
              </w:rPr>
            </w:pPr>
          </w:p>
          <w:p w14:paraId="3D8FD224" w14:textId="77777777" w:rsidR="00D77FE1" w:rsidRDefault="0031302E">
            <w:pP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Ví dụ 4:</w:t>
            </w:r>
            <w:r>
              <w:rPr>
                <w:rFonts w:ascii="Times New Roman" w:eastAsia="Times New Roman" w:hAnsi="Times New Roman" w:cs="Times New Roman"/>
                <w:color w:val="000000"/>
                <w:sz w:val="28"/>
                <w:szCs w:val="28"/>
              </w:rPr>
              <w:t xml:space="preserve"> SGK – tr26</w:t>
            </w:r>
          </w:p>
          <w:p w14:paraId="517D8D90" w14:textId="77777777" w:rsidR="00D77FE1" w:rsidRDefault="00D77FE1">
            <w:pPr>
              <w:spacing w:line="360" w:lineRule="auto"/>
              <w:jc w:val="both"/>
              <w:rPr>
                <w:rFonts w:ascii="Times New Roman" w:eastAsia="Times New Roman" w:hAnsi="Times New Roman" w:cs="Times New Roman"/>
                <w:color w:val="000000"/>
                <w:sz w:val="28"/>
                <w:szCs w:val="28"/>
              </w:rPr>
            </w:pPr>
          </w:p>
        </w:tc>
      </w:tr>
    </w:tbl>
    <w:p w14:paraId="72DD319B" w14:textId="77777777" w:rsidR="00D77FE1" w:rsidRDefault="0031302E">
      <w:pPr>
        <w:spacing w:before="120" w:after="120" w:line="360" w:lineRule="auto"/>
        <w:jc w:val="both"/>
        <w:rPr>
          <w:b/>
          <w:color w:val="000000"/>
        </w:rPr>
      </w:pPr>
      <w:r>
        <w:rPr>
          <w:b/>
          <w:color w:val="000000"/>
        </w:rPr>
        <w:lastRenderedPageBreak/>
        <w:t>C. HOẠT ĐỘNG LUYỆN TẬP</w:t>
      </w:r>
    </w:p>
    <w:p w14:paraId="2AC4ECC3" w14:textId="77777777" w:rsidR="00D77FE1" w:rsidRDefault="0031302E">
      <w:pPr>
        <w:tabs>
          <w:tab w:val="left" w:pos="567"/>
          <w:tab w:val="left" w:pos="1134"/>
        </w:tabs>
        <w:spacing w:before="120" w:after="120" w:line="360" w:lineRule="auto"/>
        <w:jc w:val="both"/>
        <w:rPr>
          <w:color w:val="000000"/>
        </w:rPr>
      </w:pPr>
      <w:r>
        <w:rPr>
          <w:b/>
          <w:color w:val="000000"/>
        </w:rPr>
        <w:t>a) Mục tiêu:</w:t>
      </w:r>
      <w:r>
        <w:rPr>
          <w:color w:val="000000"/>
        </w:rPr>
        <w:t xml:space="preserve"> Học sinh củng cố lại kiến thức về các phương pháp phân tích đa thức thành nhân tử (sử dụng trực tiếp hằng đẳng thức, nhóm các số hạng và đặt nhân tử chung) thông qua một số bài tập.</w:t>
      </w:r>
    </w:p>
    <w:p w14:paraId="5FBBCC94" w14:textId="77777777" w:rsidR="00D77FE1" w:rsidRDefault="0031302E">
      <w:pPr>
        <w:tabs>
          <w:tab w:val="left" w:pos="567"/>
          <w:tab w:val="left" w:pos="1134"/>
        </w:tabs>
        <w:spacing w:before="120" w:after="120" w:line="360" w:lineRule="auto"/>
        <w:jc w:val="both"/>
        <w:rPr>
          <w:color w:val="000000"/>
        </w:rPr>
      </w:pPr>
      <w:r>
        <w:rPr>
          <w:b/>
          <w:color w:val="000000"/>
        </w:rPr>
        <w:t xml:space="preserve">b) Nội dung: </w:t>
      </w:r>
      <w:r>
        <w:rPr>
          <w:color w:val="000000"/>
        </w:rPr>
        <w:t xml:space="preserve">HS vận dụng các phương pháp phân tích đa thức thành nhân tử </w:t>
      </w:r>
      <w:r>
        <w:rPr>
          <w:color w:val="000000"/>
        </w:rPr>
        <w:t>thảo luận nhóm hoàn thành bài tập vào vở cá nhân.</w:t>
      </w:r>
    </w:p>
    <w:p w14:paraId="42A43E81" w14:textId="77777777" w:rsidR="00D77FE1" w:rsidRDefault="0031302E">
      <w:pPr>
        <w:tabs>
          <w:tab w:val="left" w:pos="567"/>
          <w:tab w:val="left" w:pos="1134"/>
        </w:tabs>
        <w:spacing w:before="120" w:after="120" w:line="360" w:lineRule="auto"/>
        <w:jc w:val="both"/>
        <w:rPr>
          <w:color w:val="000000"/>
        </w:rPr>
      </w:pPr>
      <w:r>
        <w:rPr>
          <w:b/>
          <w:color w:val="000000"/>
        </w:rPr>
        <w:t xml:space="preserve">c) Sản phẩm học tập: </w:t>
      </w:r>
      <w:r>
        <w:rPr>
          <w:color w:val="000000"/>
        </w:rPr>
        <w:t>HS giải quyết được tất cả các bài tập liên quan và hoàn thành trò chơi trắc nghiệm.</w:t>
      </w:r>
    </w:p>
    <w:p w14:paraId="31FEB48E" w14:textId="77777777" w:rsidR="00D77FE1" w:rsidRDefault="0031302E">
      <w:pPr>
        <w:tabs>
          <w:tab w:val="left" w:pos="567"/>
          <w:tab w:val="left" w:pos="1134"/>
        </w:tabs>
        <w:spacing w:before="120" w:after="120" w:line="360" w:lineRule="auto"/>
        <w:jc w:val="both"/>
        <w:rPr>
          <w:b/>
          <w:color w:val="000000"/>
        </w:rPr>
      </w:pPr>
      <w:r>
        <w:rPr>
          <w:b/>
          <w:color w:val="000000"/>
        </w:rPr>
        <w:t xml:space="preserve">d) Tổ chức thực hiện: </w:t>
      </w:r>
    </w:p>
    <w:p w14:paraId="13616F53" w14:textId="77777777" w:rsidR="00D77FE1" w:rsidRDefault="0031302E">
      <w:pPr>
        <w:tabs>
          <w:tab w:val="left" w:pos="567"/>
          <w:tab w:val="left" w:pos="1134"/>
        </w:tabs>
        <w:spacing w:before="120" w:after="120" w:line="360" w:lineRule="auto"/>
        <w:jc w:val="both"/>
        <w:rPr>
          <w:color w:val="000000"/>
        </w:rPr>
      </w:pPr>
      <w:r>
        <w:rPr>
          <w:b/>
          <w:color w:val="000000"/>
        </w:rPr>
        <w:t>Bước 1: Chuyển giao nhiệm vụ:</w:t>
      </w:r>
      <w:r>
        <w:rPr>
          <w:color w:val="000000"/>
        </w:rPr>
        <w:t xml:space="preserve"> </w:t>
      </w:r>
    </w:p>
    <w:p w14:paraId="1BF87E6C" w14:textId="77777777" w:rsidR="00D77FE1" w:rsidRDefault="0031302E">
      <w:pPr>
        <w:spacing w:before="120" w:after="120" w:line="360" w:lineRule="auto"/>
        <w:jc w:val="both"/>
        <w:rPr>
          <w:color w:val="000000"/>
        </w:rPr>
      </w:pPr>
      <w:r>
        <w:rPr>
          <w:color w:val="000000"/>
        </w:rPr>
        <w:t>- GV tổng hợp các kiến thức cần ghi nhớ cho HS về các phương pháp phân tích đa thức thành nhân tử (đặt nhân tử chung, sử dụng hằng đẳng thức, nhóm các hạng tử)</w:t>
      </w:r>
    </w:p>
    <w:p w14:paraId="2716C2B6" w14:textId="77777777" w:rsidR="00D77FE1" w:rsidRDefault="0031302E">
      <w:pPr>
        <w:tabs>
          <w:tab w:val="left" w:pos="567"/>
          <w:tab w:val="left" w:pos="1134"/>
        </w:tabs>
        <w:spacing w:before="120" w:after="120" w:line="360" w:lineRule="auto"/>
        <w:jc w:val="both"/>
        <w:rPr>
          <w:color w:val="000000"/>
        </w:rPr>
      </w:pPr>
      <w:r>
        <w:rPr>
          <w:color w:val="000000"/>
        </w:rPr>
        <w:t xml:space="preserve">- GV tổ chức cho HS hoàn thành bài cá nhân </w:t>
      </w:r>
      <w:r>
        <w:rPr>
          <w:b/>
          <w:color w:val="000000"/>
        </w:rPr>
        <w:t xml:space="preserve">BT1; BT2; BT3 </w:t>
      </w:r>
      <w:r>
        <w:rPr>
          <w:color w:val="000000"/>
        </w:rPr>
        <w:t>(SGK – tr26, 27)</w:t>
      </w:r>
      <w:r>
        <w:rPr>
          <w:b/>
          <w:color w:val="000000"/>
        </w:rPr>
        <w:t xml:space="preserve">. </w:t>
      </w:r>
    </w:p>
    <w:p w14:paraId="2F3892EA" w14:textId="77777777" w:rsidR="00D77FE1" w:rsidRDefault="0031302E">
      <w:pPr>
        <w:spacing w:after="120" w:line="360" w:lineRule="auto"/>
        <w:jc w:val="both"/>
        <w:rPr>
          <w:color w:val="000000"/>
        </w:rPr>
      </w:pPr>
      <w:r>
        <w:rPr>
          <w:color w:val="000000"/>
        </w:rPr>
        <w:t>- GV chiếu Slide cho</w:t>
      </w:r>
      <w:r>
        <w:rPr>
          <w:color w:val="000000"/>
        </w:rPr>
        <w:t xml:space="preserve"> HS củng cố kiến thức thông qua trò chơi trắc nghiệm.</w:t>
      </w:r>
    </w:p>
    <w:p w14:paraId="2868E9D6" w14:textId="77777777" w:rsidR="00D77FE1" w:rsidRDefault="0031302E">
      <w:pPr>
        <w:spacing w:line="360" w:lineRule="auto"/>
        <w:rPr>
          <w:color w:val="000000"/>
        </w:rPr>
      </w:pPr>
      <w:r>
        <w:rPr>
          <w:b/>
          <w:color w:val="000000"/>
        </w:rPr>
        <w:t xml:space="preserve">Câu 1. </w:t>
      </w:r>
      <w:r>
        <w:rPr>
          <w:color w:val="000000"/>
        </w:rPr>
        <w:t xml:space="preserve">Chọn câu </w:t>
      </w:r>
      <w:r>
        <w:rPr>
          <w:b/>
          <w:color w:val="000000"/>
        </w:rPr>
        <w:t>sai</w:t>
      </w:r>
    </w:p>
    <w:p w14:paraId="5BDF6D83" w14:textId="77777777" w:rsidR="00D77FE1" w:rsidRDefault="0031302E">
      <w:pPr>
        <w:spacing w:line="360" w:lineRule="auto"/>
        <w:rPr>
          <w:color w:val="000000"/>
        </w:rPr>
      </w:pPr>
      <w:r>
        <w:rPr>
          <w:color w:val="000000"/>
        </w:rPr>
        <w:lastRenderedPageBreak/>
        <w:t>A. x</w:t>
      </w:r>
      <w:r>
        <w:rPr>
          <w:color w:val="000000"/>
          <w:vertAlign w:val="superscript"/>
        </w:rPr>
        <w:t xml:space="preserve">2 </w:t>
      </w:r>
      <w:sdt>
        <w:sdtPr>
          <w:tag w:val="goog_rdk_0"/>
          <w:id w:val="411371023"/>
        </w:sdtPr>
        <w:sdtEndPr/>
        <w:sdtContent>
          <w:r>
            <w:rPr>
              <w:rFonts w:ascii="Gungsuh" w:eastAsia="Gungsuh" w:hAnsi="Gungsuh" w:cs="Gungsuh"/>
              <w:color w:val="000000"/>
            </w:rPr>
            <w:t>−</w:t>
          </w:r>
          <w:r>
            <w:rPr>
              <w:rFonts w:ascii="Gungsuh" w:eastAsia="Gungsuh" w:hAnsi="Gungsuh" w:cs="Gungsuh"/>
              <w:color w:val="000000"/>
            </w:rPr>
            <w:t xml:space="preserve"> 12x + 36 = (x−6)</w:t>
          </w:r>
        </w:sdtContent>
      </w:sdt>
      <w:r>
        <w:rPr>
          <w:color w:val="000000"/>
          <w:vertAlign w:val="superscript"/>
        </w:rPr>
        <w:t>2</w:t>
      </w:r>
      <w:r>
        <w:rPr>
          <w:color w:val="000000"/>
        </w:rPr>
        <w:tab/>
      </w:r>
      <w:r>
        <w:rPr>
          <w:color w:val="000000"/>
        </w:rPr>
        <w:tab/>
        <w:t>B. 9x</w:t>
      </w:r>
      <w:r>
        <w:rPr>
          <w:color w:val="000000"/>
          <w:vertAlign w:val="superscript"/>
        </w:rPr>
        <w:t xml:space="preserve">2 </w:t>
      </w:r>
      <w:sdt>
        <w:sdtPr>
          <w:tag w:val="goog_rdk_1"/>
          <w:id w:val="-1366203158"/>
        </w:sdtPr>
        <w:sdtEndPr/>
        <w:sdtContent>
          <w:r>
            <w:rPr>
              <w:rFonts w:ascii="Gungsuh" w:eastAsia="Gungsuh" w:hAnsi="Gungsuh" w:cs="Gungsuh"/>
              <w:color w:val="000000"/>
            </w:rPr>
            <w:t>−</w:t>
          </w:r>
          <w:r>
            <w:rPr>
              <w:rFonts w:ascii="Gungsuh" w:eastAsia="Gungsuh" w:hAnsi="Gungsuh" w:cs="Gungsuh"/>
              <w:color w:val="000000"/>
            </w:rPr>
            <w:t xml:space="preserve"> 12xy + 4y</w:t>
          </w:r>
        </w:sdtContent>
      </w:sdt>
      <w:r>
        <w:rPr>
          <w:color w:val="000000"/>
          <w:vertAlign w:val="superscript"/>
        </w:rPr>
        <w:t xml:space="preserve">2 </w:t>
      </w:r>
      <w:sdt>
        <w:sdtPr>
          <w:tag w:val="goog_rdk_2"/>
          <w:id w:val="-808864925"/>
        </w:sdtPr>
        <w:sdtEndPr/>
        <w:sdtContent>
          <w:r>
            <w:rPr>
              <w:rFonts w:ascii="Gungsuh" w:eastAsia="Gungsuh" w:hAnsi="Gungsuh" w:cs="Gungsuh"/>
              <w:color w:val="000000"/>
            </w:rPr>
            <w:t>= (3x−2y)</w:t>
          </w:r>
        </w:sdtContent>
      </w:sdt>
      <w:r>
        <w:rPr>
          <w:color w:val="000000"/>
          <w:vertAlign w:val="superscript"/>
        </w:rPr>
        <w:t>2</w:t>
      </w:r>
    </w:p>
    <w:p w14:paraId="25793254" w14:textId="77777777" w:rsidR="00D77FE1" w:rsidRDefault="0031302E">
      <w:pPr>
        <w:spacing w:line="360" w:lineRule="auto"/>
        <w:rPr>
          <w:color w:val="000000"/>
          <w:vertAlign w:val="superscript"/>
        </w:rPr>
      </w:pPr>
      <w:bookmarkStart w:id="0" w:name="_heading=h.gjdgxs" w:colFirst="0" w:colLast="0"/>
      <w:bookmarkEnd w:id="0"/>
      <w:r>
        <w:rPr>
          <w:color w:val="000000"/>
        </w:rPr>
        <w:t>C. x</w:t>
      </w:r>
      <w:r>
        <w:rPr>
          <w:color w:val="000000"/>
          <w:vertAlign w:val="superscript"/>
        </w:rPr>
        <w:t xml:space="preserve">2 </w:t>
      </w:r>
      <w:r>
        <w:rPr>
          <w:color w:val="000000"/>
        </w:rPr>
        <w:t>+ 10x + 25 = (x+5)</w:t>
      </w:r>
      <w:r>
        <w:rPr>
          <w:color w:val="000000"/>
          <w:vertAlign w:val="superscript"/>
        </w:rPr>
        <w:t>2</w:t>
      </w:r>
      <w:r>
        <w:rPr>
          <w:color w:val="000000"/>
          <w:vertAlign w:val="superscript"/>
        </w:rPr>
        <w:tab/>
      </w:r>
      <w:r>
        <w:rPr>
          <w:color w:val="000000"/>
          <w:vertAlign w:val="superscript"/>
        </w:rPr>
        <w:tab/>
      </w:r>
      <w:sdt>
        <w:sdtPr>
          <w:tag w:val="goog_rdk_3"/>
          <w:id w:val="1112873976"/>
        </w:sdtPr>
        <w:sdtEndPr/>
        <w:sdtContent>
          <w:r>
            <w:rPr>
              <w:rFonts w:ascii="Gungsuh" w:eastAsia="Gungsuh" w:hAnsi="Gungsuh" w:cs="Gungsuh"/>
              <w:color w:val="000000"/>
            </w:rPr>
            <w:t>D. −x</w:t>
          </w:r>
        </w:sdtContent>
      </w:sdt>
      <w:r>
        <w:rPr>
          <w:color w:val="000000"/>
          <w:vertAlign w:val="superscript"/>
        </w:rPr>
        <w:t xml:space="preserve">2 </w:t>
      </w:r>
      <w:sdt>
        <w:sdtPr>
          <w:tag w:val="goog_rdk_4"/>
          <w:id w:val="1479340441"/>
        </w:sdtPr>
        <w:sdtEndPr/>
        <w:sdtContent>
          <w:r>
            <w:rPr>
              <w:rFonts w:ascii="Gungsuh" w:eastAsia="Gungsuh" w:hAnsi="Gungsuh" w:cs="Gungsuh"/>
              <w:color w:val="000000"/>
            </w:rPr>
            <w:t>−</w:t>
          </w:r>
          <w:r>
            <w:rPr>
              <w:rFonts w:ascii="Gungsuh" w:eastAsia="Gungsuh" w:hAnsi="Gungsuh" w:cs="Gungsuh"/>
              <w:color w:val="000000"/>
            </w:rPr>
            <w:t>2xy − y</w:t>
          </w:r>
        </w:sdtContent>
      </w:sdt>
      <w:r>
        <w:rPr>
          <w:color w:val="000000"/>
          <w:vertAlign w:val="superscript"/>
        </w:rPr>
        <w:t xml:space="preserve">2 </w:t>
      </w:r>
      <w:sdt>
        <w:sdtPr>
          <w:tag w:val="goog_rdk_5"/>
          <w:id w:val="-315795960"/>
        </w:sdtPr>
        <w:sdtEndPr/>
        <w:sdtContent>
          <w:r>
            <w:rPr>
              <w:rFonts w:ascii="Gungsuh" w:eastAsia="Gungsuh" w:hAnsi="Gungsuh" w:cs="Gungsuh"/>
              <w:color w:val="000000"/>
            </w:rPr>
            <w:t>=−(x−y)</w:t>
          </w:r>
        </w:sdtContent>
      </w:sdt>
      <w:r>
        <w:rPr>
          <w:color w:val="000000"/>
          <w:vertAlign w:val="superscript"/>
        </w:rPr>
        <w:t>2</w:t>
      </w:r>
    </w:p>
    <w:p w14:paraId="358C7E08" w14:textId="77777777" w:rsidR="00D77FE1" w:rsidRDefault="0031302E">
      <w:pPr>
        <w:spacing w:line="360" w:lineRule="auto"/>
        <w:rPr>
          <w:b/>
          <w:color w:val="C00000"/>
        </w:rPr>
      </w:pPr>
      <w:r>
        <w:rPr>
          <w:b/>
          <w:color w:val="C00000"/>
        </w:rPr>
        <w:t>Chọn D</w:t>
      </w:r>
    </w:p>
    <w:p w14:paraId="69CBD79D" w14:textId="77777777" w:rsidR="00D77FE1" w:rsidRDefault="0031302E">
      <w:pPr>
        <w:spacing w:line="360" w:lineRule="auto"/>
        <w:rPr>
          <w:color w:val="000000"/>
        </w:rPr>
      </w:pPr>
      <w:r>
        <w:rPr>
          <w:b/>
          <w:color w:val="000000"/>
        </w:rPr>
        <w:t>Câu 2</w:t>
      </w:r>
      <w:r>
        <w:rPr>
          <w:color w:val="000000"/>
        </w:rPr>
        <w:t>. Đa thức 64 − a</w:t>
      </w:r>
      <w:r>
        <w:rPr>
          <w:color w:val="000000"/>
          <w:vertAlign w:val="superscript"/>
        </w:rPr>
        <w:t xml:space="preserve">2 </w:t>
      </w:r>
      <w:sdt>
        <w:sdtPr>
          <w:tag w:val="goog_rdk_6"/>
          <w:id w:val="-1044292082"/>
        </w:sdtPr>
        <w:sdtEndPr/>
        <w:sdtContent>
          <w:r>
            <w:rPr>
              <w:rFonts w:ascii="Gungsuh" w:eastAsia="Gungsuh" w:hAnsi="Gungsuh" w:cs="Gungsuh"/>
              <w:color w:val="000000"/>
            </w:rPr>
            <w:t>+ 2ab − b</w:t>
          </w:r>
        </w:sdtContent>
      </w:sdt>
      <w:r>
        <w:rPr>
          <w:color w:val="000000"/>
          <w:vertAlign w:val="superscript"/>
        </w:rPr>
        <w:t>2</w:t>
      </w:r>
      <w:r>
        <w:rPr>
          <w:color w:val="000000"/>
        </w:rPr>
        <w:t> được phân tích t</w:t>
      </w:r>
      <w:r>
        <w:rPr>
          <w:color w:val="000000"/>
        </w:rPr>
        <w:t>hành</w:t>
      </w:r>
    </w:p>
    <w:p w14:paraId="4C1B92A7" w14:textId="77777777" w:rsidR="00D77FE1" w:rsidRDefault="0031302E">
      <w:pPr>
        <w:spacing w:line="360" w:lineRule="auto"/>
        <w:rPr>
          <w:color w:val="000000"/>
        </w:rPr>
      </w:pPr>
      <w:r>
        <w:rPr>
          <w:color w:val="000000"/>
        </w:rPr>
        <w:t>A. (6+a–b)(5–a–b)                B. (5+a+b)(5–a–b)</w:t>
      </w:r>
    </w:p>
    <w:p w14:paraId="58D5EABB" w14:textId="77777777" w:rsidR="00D77FE1" w:rsidRDefault="0031302E">
      <w:pPr>
        <w:spacing w:line="360" w:lineRule="auto"/>
        <w:rPr>
          <w:color w:val="000000"/>
        </w:rPr>
      </w:pPr>
      <w:r>
        <w:rPr>
          <w:color w:val="000000"/>
        </w:rPr>
        <w:t>C. (5+a+b)(5–a+b)              D. (5+a–b)(5–a+b)</w:t>
      </w:r>
    </w:p>
    <w:p w14:paraId="219AEE83" w14:textId="77777777" w:rsidR="00D77FE1" w:rsidRDefault="0031302E">
      <w:pPr>
        <w:spacing w:line="360" w:lineRule="auto"/>
        <w:rPr>
          <w:b/>
          <w:color w:val="C00000"/>
        </w:rPr>
      </w:pPr>
      <w:r>
        <w:rPr>
          <w:b/>
          <w:color w:val="C00000"/>
        </w:rPr>
        <w:t>Chọn D</w:t>
      </w:r>
    </w:p>
    <w:p w14:paraId="4FBCE49E" w14:textId="77777777" w:rsidR="00D77FE1" w:rsidRDefault="0031302E">
      <w:pPr>
        <w:spacing w:line="360" w:lineRule="auto"/>
        <w:rPr>
          <w:color w:val="000000"/>
        </w:rPr>
      </w:pPr>
      <w:r>
        <w:rPr>
          <w:b/>
          <w:color w:val="000000"/>
        </w:rPr>
        <w:t>Câu 3.</w:t>
      </w:r>
      <w:r>
        <w:rPr>
          <w:color w:val="000000"/>
        </w:rPr>
        <w:t xml:space="preserve"> Giá trị của biểu thức B = y</w:t>
      </w:r>
      <w:r>
        <w:rPr>
          <w:color w:val="000000"/>
          <w:vertAlign w:val="superscript"/>
        </w:rPr>
        <w:t xml:space="preserve">3 </w:t>
      </w:r>
      <w:r>
        <w:rPr>
          <w:color w:val="000000"/>
        </w:rPr>
        <w:t>+ xy</w:t>
      </w:r>
      <w:r>
        <w:rPr>
          <w:color w:val="000000"/>
          <w:vertAlign w:val="superscript"/>
        </w:rPr>
        <w:t>2</w:t>
      </w:r>
      <w:sdt>
        <w:sdtPr>
          <w:tag w:val="goog_rdk_7"/>
          <w:id w:val="-2040420943"/>
        </w:sdtPr>
        <w:sdtEndPr/>
        <w:sdtContent>
          <w:r>
            <w:rPr>
              <w:rFonts w:ascii="Gungsuh" w:eastAsia="Gungsuh" w:hAnsi="Gungsuh" w:cs="Gungsuh"/>
              <w:color w:val="000000"/>
            </w:rPr>
            <w:t xml:space="preserve"> − x</w:t>
          </w:r>
        </w:sdtContent>
      </w:sdt>
      <w:r>
        <w:rPr>
          <w:color w:val="000000"/>
          <w:vertAlign w:val="superscript"/>
        </w:rPr>
        <w:t>2</w:t>
      </w:r>
      <w:sdt>
        <w:sdtPr>
          <w:tag w:val="goog_rdk_8"/>
          <w:id w:val="-365760248"/>
        </w:sdtPr>
        <w:sdtEndPr/>
        <w:sdtContent>
          <w:r>
            <w:rPr>
              <w:rFonts w:ascii="Gungsuh" w:eastAsia="Gungsuh" w:hAnsi="Gungsuh" w:cs="Gungsuh"/>
              <w:color w:val="000000"/>
            </w:rPr>
            <w:t>y − x</w:t>
          </w:r>
        </w:sdtContent>
      </w:sdt>
      <w:r>
        <w:rPr>
          <w:color w:val="000000"/>
          <w:vertAlign w:val="superscript"/>
        </w:rPr>
        <w:t>3</w:t>
      </w:r>
      <w:r>
        <w:rPr>
          <w:color w:val="000000"/>
        </w:rPr>
        <w:t> tại x=6,75 ; y=3,25</w:t>
      </w:r>
    </w:p>
    <w:p w14:paraId="1C9B50C0" w14:textId="77777777" w:rsidR="00D77FE1" w:rsidRDefault="0031302E">
      <w:pPr>
        <w:spacing w:line="360" w:lineRule="auto"/>
        <w:rPr>
          <w:color w:val="000000"/>
        </w:rPr>
      </w:pPr>
      <w:r>
        <w:rPr>
          <w:color w:val="000000"/>
        </w:rPr>
        <w:t>A. 350                   B. -350              C. 35                      D. -35</w:t>
      </w:r>
    </w:p>
    <w:p w14:paraId="0D7596F1" w14:textId="77777777" w:rsidR="00D77FE1" w:rsidRDefault="0031302E">
      <w:pPr>
        <w:spacing w:line="360" w:lineRule="auto"/>
        <w:rPr>
          <w:b/>
          <w:color w:val="C00000"/>
        </w:rPr>
      </w:pPr>
      <w:r>
        <w:rPr>
          <w:b/>
          <w:color w:val="C00000"/>
        </w:rPr>
        <w:t>Chọn B</w:t>
      </w:r>
    </w:p>
    <w:p w14:paraId="732C5013" w14:textId="77777777" w:rsidR="00D77FE1" w:rsidRDefault="0031302E">
      <w:pPr>
        <w:spacing w:line="360" w:lineRule="auto"/>
        <w:rPr>
          <w:color w:val="000000"/>
        </w:rPr>
      </w:pPr>
      <w:r>
        <w:rPr>
          <w:b/>
          <w:color w:val="000000"/>
        </w:rPr>
        <w:t xml:space="preserve">Câu 4. </w:t>
      </w:r>
      <w:r>
        <w:rPr>
          <w:color w:val="000000"/>
        </w:rPr>
        <w:t>Phân tích đa thức m.n</w:t>
      </w:r>
      <w:r>
        <w:rPr>
          <w:color w:val="000000"/>
          <w:vertAlign w:val="superscript"/>
        </w:rPr>
        <w:t>3</w:t>
      </w:r>
      <w:sdt>
        <w:sdtPr>
          <w:tag w:val="goog_rdk_9"/>
          <w:id w:val="744071590"/>
        </w:sdtPr>
        <w:sdtEndPr/>
        <w:sdtContent>
          <w:r>
            <w:rPr>
              <w:rFonts w:ascii="Gungsuh" w:eastAsia="Gungsuh" w:hAnsi="Gungsuh" w:cs="Gungsuh"/>
              <w:color w:val="000000"/>
            </w:rPr>
            <w:t>−</w:t>
          </w:r>
          <w:r>
            <w:rPr>
              <w:rFonts w:ascii="Gungsuh" w:eastAsia="Gungsuh" w:hAnsi="Gungsuh" w:cs="Gungsuh"/>
              <w:color w:val="000000"/>
            </w:rPr>
            <w:t>1+ m−n</w:t>
          </w:r>
        </w:sdtContent>
      </w:sdt>
      <w:r>
        <w:rPr>
          <w:color w:val="000000"/>
          <w:vertAlign w:val="superscript"/>
        </w:rPr>
        <w:t>3</w:t>
      </w:r>
      <w:r>
        <w:rPr>
          <w:color w:val="000000"/>
        </w:rPr>
        <w:t> thành nhân tử</w:t>
      </w:r>
    </w:p>
    <w:p w14:paraId="0608CF68" w14:textId="77777777" w:rsidR="00D77FE1" w:rsidRDefault="0031302E">
      <w:pPr>
        <w:spacing w:line="360" w:lineRule="auto"/>
        <w:rPr>
          <w:color w:val="000000"/>
        </w:rPr>
      </w:pPr>
      <w:sdt>
        <w:sdtPr>
          <w:tag w:val="goog_rdk_10"/>
          <w:id w:val="-1325737441"/>
        </w:sdtPr>
        <w:sdtEndPr/>
        <w:sdtContent>
          <w:r>
            <w:rPr>
              <w:rFonts w:ascii="Gungsuh" w:eastAsia="Gungsuh" w:hAnsi="Gungsuh" w:cs="Gungsuh"/>
              <w:color w:val="000000"/>
            </w:rPr>
            <w:t>A. (m−1)(n</w:t>
          </w:r>
        </w:sdtContent>
      </w:sdt>
      <w:r>
        <w:rPr>
          <w:color w:val="000000"/>
          <w:vertAlign w:val="superscript"/>
        </w:rPr>
        <w:t>2</w:t>
      </w:r>
      <w:sdt>
        <w:sdtPr>
          <w:tag w:val="goog_rdk_11"/>
          <w:id w:val="827712509"/>
        </w:sdtPr>
        <w:sdtEndPr/>
        <w:sdtContent>
          <w:r>
            <w:rPr>
              <w:rFonts w:ascii="Gungsuh" w:eastAsia="Gungsuh" w:hAnsi="Gungsuh" w:cs="Gungsuh"/>
              <w:color w:val="000000"/>
            </w:rPr>
            <w:t>−</w:t>
          </w:r>
          <w:r>
            <w:rPr>
              <w:rFonts w:ascii="Gungsuh" w:eastAsia="Gungsuh" w:hAnsi="Gungsuh" w:cs="Gungsuh"/>
              <w:color w:val="000000"/>
            </w:rPr>
            <w:t>n+1)(n+1)</w:t>
          </w:r>
          <w:r>
            <w:rPr>
              <w:rFonts w:ascii="Gungsuh" w:eastAsia="Gungsuh" w:hAnsi="Gungsuh" w:cs="Gungsuh"/>
              <w:color w:val="000000"/>
            </w:rPr>
            <w:tab/>
          </w:r>
          <w:r>
            <w:rPr>
              <w:rFonts w:ascii="Gungsuh" w:eastAsia="Gungsuh" w:hAnsi="Gungsuh" w:cs="Gungsuh"/>
              <w:color w:val="000000"/>
            </w:rPr>
            <w:tab/>
            <w:t>B. n</w:t>
          </w:r>
        </w:sdtContent>
      </w:sdt>
      <w:r>
        <w:rPr>
          <w:color w:val="000000"/>
          <w:vertAlign w:val="superscript"/>
        </w:rPr>
        <w:t>2</w:t>
      </w:r>
      <w:sdt>
        <w:sdtPr>
          <w:tag w:val="goog_rdk_12"/>
          <w:id w:val="-866438511"/>
        </w:sdtPr>
        <w:sdtEndPr/>
        <w:sdtContent>
          <w:r>
            <w:rPr>
              <w:rFonts w:ascii="Gungsuh" w:eastAsia="Gungsuh" w:hAnsi="Gungsuh" w:cs="Gungsuh"/>
              <w:color w:val="000000"/>
            </w:rPr>
            <w:t>(n+1)(m−1)</w:t>
          </w:r>
        </w:sdtContent>
      </w:sdt>
    </w:p>
    <w:p w14:paraId="1B098ED7" w14:textId="77777777" w:rsidR="00D77FE1" w:rsidRDefault="0031302E">
      <w:pPr>
        <w:spacing w:line="360" w:lineRule="auto"/>
        <w:rPr>
          <w:color w:val="000000"/>
        </w:rPr>
      </w:pPr>
      <w:r>
        <w:rPr>
          <w:color w:val="000000"/>
        </w:rPr>
        <w:t>C. (m+1)(n</w:t>
      </w:r>
      <w:r>
        <w:rPr>
          <w:color w:val="000000"/>
          <w:vertAlign w:val="superscript"/>
        </w:rPr>
        <w:t>2</w:t>
      </w:r>
      <w:r>
        <w:rPr>
          <w:color w:val="000000"/>
        </w:rPr>
        <w:t>+1)</w:t>
      </w:r>
      <w:r>
        <w:rPr>
          <w:color w:val="000000"/>
        </w:rPr>
        <w:tab/>
      </w:r>
      <w:r>
        <w:rPr>
          <w:color w:val="000000"/>
        </w:rPr>
        <w:tab/>
      </w:r>
      <w:r>
        <w:rPr>
          <w:color w:val="000000"/>
        </w:rPr>
        <w:tab/>
        <w:t>D. (n</w:t>
      </w:r>
      <w:r>
        <w:rPr>
          <w:color w:val="000000"/>
          <w:vertAlign w:val="superscript"/>
        </w:rPr>
        <w:t>3</w:t>
      </w:r>
      <w:sdt>
        <w:sdtPr>
          <w:tag w:val="goog_rdk_13"/>
          <w:id w:val="785310964"/>
        </w:sdtPr>
        <w:sdtEndPr/>
        <w:sdtContent>
          <w:r>
            <w:rPr>
              <w:rFonts w:ascii="Gungsuh" w:eastAsia="Gungsuh" w:hAnsi="Gungsuh" w:cs="Gungsuh"/>
              <w:color w:val="000000"/>
            </w:rPr>
            <w:t>+1)(m−1)</w:t>
          </w:r>
        </w:sdtContent>
      </w:sdt>
    </w:p>
    <w:p w14:paraId="58B9A193" w14:textId="77777777" w:rsidR="00D77FE1" w:rsidRDefault="0031302E">
      <w:pPr>
        <w:spacing w:line="360" w:lineRule="auto"/>
        <w:rPr>
          <w:b/>
          <w:color w:val="C00000"/>
        </w:rPr>
      </w:pPr>
      <w:r>
        <w:rPr>
          <w:b/>
          <w:color w:val="C00000"/>
        </w:rPr>
        <w:t>Chọn A</w:t>
      </w:r>
    </w:p>
    <w:p w14:paraId="64786B94" w14:textId="77777777" w:rsidR="00D77FE1" w:rsidRDefault="0031302E">
      <w:pPr>
        <w:spacing w:line="360" w:lineRule="auto"/>
        <w:rPr>
          <w:color w:val="000000"/>
        </w:rPr>
      </w:pPr>
      <w:r>
        <w:rPr>
          <w:b/>
          <w:color w:val="000000"/>
        </w:rPr>
        <w:t xml:space="preserve">Câu 5. </w:t>
      </w:r>
      <w:r>
        <w:rPr>
          <w:color w:val="000000"/>
        </w:rPr>
        <w:t>Phân tích đa thức x</w:t>
      </w:r>
      <w:r>
        <w:rPr>
          <w:color w:val="000000"/>
          <w:vertAlign w:val="superscript"/>
        </w:rPr>
        <w:t xml:space="preserve">4 </w:t>
      </w:r>
      <w:r>
        <w:rPr>
          <w:color w:val="000000"/>
        </w:rPr>
        <w:t>+</w:t>
      </w:r>
      <w:r>
        <w:rPr>
          <w:color w:val="000000"/>
        </w:rPr>
        <w:t xml:space="preserve"> 64 thành hiệu hai bình phương</w:t>
      </w:r>
    </w:p>
    <w:p w14:paraId="7AC3EB2C" w14:textId="77777777" w:rsidR="00D77FE1" w:rsidRDefault="0031302E">
      <w:pPr>
        <w:spacing w:line="360" w:lineRule="auto"/>
        <w:rPr>
          <w:color w:val="000000"/>
        </w:rPr>
      </w:pPr>
      <w:r>
        <w:rPr>
          <w:color w:val="000000"/>
        </w:rPr>
        <w:t>A. (x</w:t>
      </w:r>
      <w:r>
        <w:rPr>
          <w:color w:val="000000"/>
          <w:vertAlign w:val="superscript"/>
        </w:rPr>
        <w:t>2</w:t>
      </w:r>
      <w:r>
        <w:rPr>
          <w:color w:val="000000"/>
        </w:rPr>
        <w:t>+16)</w:t>
      </w:r>
      <w:r>
        <w:rPr>
          <w:color w:val="000000"/>
          <w:vertAlign w:val="superscript"/>
        </w:rPr>
        <w:t>2</w:t>
      </w:r>
      <w:sdt>
        <w:sdtPr>
          <w:tag w:val="goog_rdk_14"/>
          <w:id w:val="-973439673"/>
        </w:sdtPr>
        <w:sdtEndPr/>
        <w:sdtContent>
          <w:r>
            <w:rPr>
              <w:rFonts w:ascii="Gungsuh" w:eastAsia="Gungsuh" w:hAnsi="Gungsuh" w:cs="Gungsuh"/>
              <w:color w:val="000000"/>
            </w:rPr>
            <w:t>−</w:t>
          </w:r>
          <w:r>
            <w:rPr>
              <w:rFonts w:ascii="Gungsuh" w:eastAsia="Gungsuh" w:hAnsi="Gungsuh" w:cs="Gungsuh"/>
              <w:color w:val="000000"/>
            </w:rPr>
            <w:t>(4x)</w:t>
          </w:r>
        </w:sdtContent>
      </w:sdt>
      <w:r>
        <w:rPr>
          <w:color w:val="000000"/>
          <w:vertAlign w:val="superscript"/>
        </w:rPr>
        <w:t>2</w:t>
      </w:r>
      <w:r>
        <w:rPr>
          <w:color w:val="000000"/>
        </w:rPr>
        <w:tab/>
      </w:r>
      <w:r>
        <w:rPr>
          <w:color w:val="000000"/>
        </w:rPr>
        <w:tab/>
        <w:t>B. (x</w:t>
      </w:r>
      <w:r>
        <w:rPr>
          <w:color w:val="000000"/>
          <w:vertAlign w:val="superscript"/>
        </w:rPr>
        <w:t>2</w:t>
      </w:r>
      <w:r>
        <w:rPr>
          <w:color w:val="000000"/>
        </w:rPr>
        <w:t>+8)</w:t>
      </w:r>
      <w:r>
        <w:rPr>
          <w:color w:val="000000"/>
          <w:vertAlign w:val="superscript"/>
        </w:rPr>
        <w:t>2</w:t>
      </w:r>
      <w:sdt>
        <w:sdtPr>
          <w:tag w:val="goog_rdk_15"/>
          <w:id w:val="1643004037"/>
        </w:sdtPr>
        <w:sdtEndPr/>
        <w:sdtContent>
          <w:r>
            <w:rPr>
              <w:rFonts w:ascii="Gungsuh" w:eastAsia="Gungsuh" w:hAnsi="Gungsuh" w:cs="Gungsuh"/>
              <w:color w:val="000000"/>
            </w:rPr>
            <w:t>−</w:t>
          </w:r>
          <w:r>
            <w:rPr>
              <w:rFonts w:ascii="Gungsuh" w:eastAsia="Gungsuh" w:hAnsi="Gungsuh" w:cs="Gungsuh"/>
              <w:color w:val="000000"/>
            </w:rPr>
            <w:t>(16x)</w:t>
          </w:r>
        </w:sdtContent>
      </w:sdt>
      <w:r>
        <w:rPr>
          <w:color w:val="000000"/>
          <w:vertAlign w:val="superscript"/>
        </w:rPr>
        <w:t>2</w:t>
      </w:r>
    </w:p>
    <w:p w14:paraId="4921F217" w14:textId="77777777" w:rsidR="00D77FE1" w:rsidRDefault="0031302E">
      <w:pPr>
        <w:spacing w:line="360" w:lineRule="auto"/>
        <w:rPr>
          <w:color w:val="000000"/>
        </w:rPr>
      </w:pPr>
      <w:r>
        <w:rPr>
          <w:color w:val="000000"/>
        </w:rPr>
        <w:t>C. (x</w:t>
      </w:r>
      <w:r>
        <w:rPr>
          <w:color w:val="000000"/>
          <w:vertAlign w:val="superscript"/>
        </w:rPr>
        <w:t>2</w:t>
      </w:r>
      <w:r>
        <w:rPr>
          <w:color w:val="000000"/>
        </w:rPr>
        <w:t>+8)</w:t>
      </w:r>
      <w:r>
        <w:rPr>
          <w:color w:val="000000"/>
          <w:vertAlign w:val="superscript"/>
        </w:rPr>
        <w:t>2</w:t>
      </w:r>
      <w:sdt>
        <w:sdtPr>
          <w:tag w:val="goog_rdk_16"/>
          <w:id w:val="-2050284440"/>
        </w:sdtPr>
        <w:sdtEndPr/>
        <w:sdtContent>
          <w:r>
            <w:rPr>
              <w:rFonts w:ascii="Gungsuh" w:eastAsia="Gungsuh" w:hAnsi="Gungsuh" w:cs="Gungsuh"/>
              <w:color w:val="000000"/>
            </w:rPr>
            <w:t>−</w:t>
          </w:r>
          <w:r>
            <w:rPr>
              <w:rFonts w:ascii="Gungsuh" w:eastAsia="Gungsuh" w:hAnsi="Gungsuh" w:cs="Gungsuh"/>
              <w:color w:val="000000"/>
            </w:rPr>
            <w:t>(4x)</w:t>
          </w:r>
        </w:sdtContent>
      </w:sdt>
      <w:r>
        <w:rPr>
          <w:color w:val="000000"/>
          <w:vertAlign w:val="superscript"/>
        </w:rPr>
        <w:t>2</w:t>
      </w:r>
      <w:r>
        <w:rPr>
          <w:color w:val="000000"/>
        </w:rPr>
        <w:tab/>
      </w:r>
      <w:r>
        <w:rPr>
          <w:color w:val="000000"/>
        </w:rPr>
        <w:tab/>
      </w:r>
      <w:r>
        <w:rPr>
          <w:color w:val="000000"/>
        </w:rPr>
        <w:tab/>
        <w:t>D. (x</w:t>
      </w:r>
      <w:r>
        <w:rPr>
          <w:color w:val="000000"/>
          <w:vertAlign w:val="superscript"/>
        </w:rPr>
        <w:t>2</w:t>
      </w:r>
      <w:r>
        <w:rPr>
          <w:color w:val="000000"/>
        </w:rPr>
        <w:t>+4)</w:t>
      </w:r>
      <w:r>
        <w:rPr>
          <w:color w:val="000000"/>
          <w:vertAlign w:val="superscript"/>
        </w:rPr>
        <w:t>2</w:t>
      </w:r>
      <w:sdt>
        <w:sdtPr>
          <w:tag w:val="goog_rdk_17"/>
          <w:id w:val="3097563"/>
        </w:sdtPr>
        <w:sdtEndPr/>
        <w:sdtContent>
          <w:r>
            <w:rPr>
              <w:rFonts w:ascii="Gungsuh" w:eastAsia="Gungsuh" w:hAnsi="Gungsuh" w:cs="Gungsuh"/>
              <w:color w:val="000000"/>
            </w:rPr>
            <w:t>−</w:t>
          </w:r>
          <w:r>
            <w:rPr>
              <w:rFonts w:ascii="Gungsuh" w:eastAsia="Gungsuh" w:hAnsi="Gungsuh" w:cs="Gungsuh"/>
              <w:color w:val="000000"/>
            </w:rPr>
            <w:t>(4x)</w:t>
          </w:r>
        </w:sdtContent>
      </w:sdt>
      <w:r>
        <w:rPr>
          <w:color w:val="000000"/>
          <w:vertAlign w:val="superscript"/>
        </w:rPr>
        <w:t>2</w:t>
      </w:r>
    </w:p>
    <w:p w14:paraId="365146FB" w14:textId="77777777" w:rsidR="00D77FE1" w:rsidRDefault="0031302E">
      <w:pPr>
        <w:spacing w:line="360" w:lineRule="auto"/>
        <w:rPr>
          <w:b/>
          <w:color w:val="C00000"/>
        </w:rPr>
      </w:pPr>
      <w:r>
        <w:rPr>
          <w:b/>
          <w:color w:val="C00000"/>
        </w:rPr>
        <w:t>Chọn C</w:t>
      </w:r>
    </w:p>
    <w:p w14:paraId="671CD0DD" w14:textId="77777777" w:rsidR="00D77FE1" w:rsidRDefault="0031302E">
      <w:pPr>
        <w:spacing w:line="360" w:lineRule="auto"/>
        <w:rPr>
          <w:color w:val="000000"/>
        </w:rPr>
      </w:pPr>
      <w:r>
        <w:rPr>
          <w:b/>
          <w:color w:val="000000"/>
        </w:rPr>
        <w:t xml:space="preserve">Bước 2: Thực hiện nhiệm vụ: </w:t>
      </w:r>
      <w:r>
        <w:rPr>
          <w:color w:val="000000"/>
        </w:rPr>
        <w:t>HS quan sát và chú ý lắng nghe, thảo luận nhóm đôi, hoàn thành các bài tập GV yêu cầu.</w:t>
      </w:r>
    </w:p>
    <w:p w14:paraId="5785ABA4" w14:textId="77777777" w:rsidR="00D77FE1" w:rsidRDefault="0031302E">
      <w:pPr>
        <w:spacing w:before="120" w:after="120" w:line="360" w:lineRule="auto"/>
        <w:jc w:val="both"/>
        <w:rPr>
          <w:b/>
          <w:color w:val="000000"/>
        </w:rPr>
      </w:pPr>
      <w:r>
        <w:rPr>
          <w:b/>
          <w:color w:val="000000"/>
        </w:rPr>
        <w:t xml:space="preserve">Bước 3: Báo cáo, thảo luận: </w:t>
      </w:r>
      <w:r>
        <w:rPr>
          <w:color w:val="000000"/>
        </w:rPr>
        <w:t>Mỗi BT GV mời đại diện các nhóm trình bày. Các HS khác chú ý chữa bài, theo dõi nhận xét bài các nhóm trên bảng.</w:t>
      </w:r>
    </w:p>
    <w:p w14:paraId="3E1687FF" w14:textId="77777777" w:rsidR="00D77FE1" w:rsidRDefault="0031302E">
      <w:pPr>
        <w:tabs>
          <w:tab w:val="left" w:pos="567"/>
          <w:tab w:val="left" w:pos="1134"/>
        </w:tabs>
        <w:spacing w:before="120" w:after="120" w:line="360" w:lineRule="auto"/>
        <w:jc w:val="both"/>
        <w:rPr>
          <w:b/>
          <w:color w:val="000000"/>
          <w:u w:val="single"/>
        </w:rPr>
      </w:pPr>
      <w:r>
        <w:rPr>
          <w:b/>
          <w:color w:val="000000"/>
          <w:u w:val="single"/>
        </w:rPr>
        <w:lastRenderedPageBreak/>
        <w:t xml:space="preserve">Kết quả: </w:t>
      </w:r>
    </w:p>
    <w:p w14:paraId="016C1E2D" w14:textId="77777777" w:rsidR="00D77FE1" w:rsidRDefault="0031302E">
      <w:pPr>
        <w:tabs>
          <w:tab w:val="left" w:pos="567"/>
          <w:tab w:val="left" w:pos="1134"/>
        </w:tabs>
        <w:spacing w:before="120" w:after="120" w:line="360" w:lineRule="auto"/>
        <w:jc w:val="both"/>
        <w:rPr>
          <w:b/>
          <w:color w:val="000000"/>
        </w:rPr>
      </w:pPr>
      <w:r>
        <w:rPr>
          <w:b/>
          <w:color w:val="000000"/>
        </w:rPr>
        <w:t>Bài 1:</w:t>
      </w:r>
    </w:p>
    <w:p w14:paraId="2BCE6457" w14:textId="77777777" w:rsidR="00D77FE1" w:rsidRDefault="0031302E">
      <w:pPr>
        <w:spacing w:line="360" w:lineRule="auto"/>
      </w:pPr>
      <w:r>
        <w:t>a) 4x</w:t>
      </w:r>
      <w:r>
        <w:rPr>
          <w:vertAlign w:val="superscript"/>
        </w:rPr>
        <w:t>2</w:t>
      </w:r>
      <w:r>
        <w:t> – 12xy + 9y</w:t>
      </w:r>
      <w:r>
        <w:rPr>
          <w:vertAlign w:val="superscript"/>
        </w:rPr>
        <w:t>2</w:t>
      </w:r>
      <w:r>
        <w:t>  = (2x)</w:t>
      </w:r>
      <w:r>
        <w:rPr>
          <w:vertAlign w:val="superscript"/>
        </w:rPr>
        <w:t>2</w:t>
      </w:r>
      <w:r>
        <w:t> – 2 . 2x . 3y + (3y)</w:t>
      </w:r>
      <w:r>
        <w:rPr>
          <w:vertAlign w:val="superscript"/>
        </w:rPr>
        <w:t>2</w:t>
      </w:r>
      <w:r>
        <w:t>  = (2x – 3y)</w:t>
      </w:r>
      <w:r>
        <w:rPr>
          <w:vertAlign w:val="superscript"/>
        </w:rPr>
        <w:t>2</w:t>
      </w:r>
      <w:r>
        <w:t>;</w:t>
      </w:r>
    </w:p>
    <w:p w14:paraId="27EC15BB" w14:textId="77777777" w:rsidR="00D77FE1" w:rsidRDefault="0031302E">
      <w:pPr>
        <w:spacing w:line="360" w:lineRule="auto"/>
      </w:pPr>
      <w:r>
        <w:t>b) x</w:t>
      </w:r>
      <w:r>
        <w:rPr>
          <w:vertAlign w:val="superscript"/>
        </w:rPr>
        <w:t>3</w:t>
      </w:r>
      <w:r>
        <w:t> + 9x</w:t>
      </w:r>
      <w:r>
        <w:rPr>
          <w:vertAlign w:val="superscript"/>
        </w:rPr>
        <w:t>2</w:t>
      </w:r>
      <w:r>
        <w:t> + 27x + 27  = x</w:t>
      </w:r>
      <w:r>
        <w:rPr>
          <w:vertAlign w:val="superscript"/>
        </w:rPr>
        <w:t>3</w:t>
      </w:r>
      <w:r>
        <w:t> + 3.x</w:t>
      </w:r>
      <w:r>
        <w:rPr>
          <w:vertAlign w:val="superscript"/>
        </w:rPr>
        <w:t>2</w:t>
      </w:r>
      <w:r>
        <w:t>.3 + 3.x.3</w:t>
      </w:r>
      <w:r>
        <w:rPr>
          <w:vertAlign w:val="superscript"/>
        </w:rPr>
        <w:t>2</w:t>
      </w:r>
      <w:r>
        <w:t> + 3</w:t>
      </w:r>
      <w:r>
        <w:rPr>
          <w:vertAlign w:val="superscript"/>
        </w:rPr>
        <w:t>3</w:t>
      </w:r>
      <w:r>
        <w:t>  = (x + 3)</w:t>
      </w:r>
      <w:r>
        <w:rPr>
          <w:vertAlign w:val="superscript"/>
        </w:rPr>
        <w:t>3</w:t>
      </w:r>
      <w:r>
        <w:t>;</w:t>
      </w:r>
    </w:p>
    <w:p w14:paraId="270A67C9" w14:textId="77777777" w:rsidR="00D77FE1" w:rsidRDefault="0031302E">
      <w:pPr>
        <w:spacing w:line="360" w:lineRule="auto"/>
      </w:pPr>
      <w:r>
        <w:t>c) 8y</w:t>
      </w:r>
      <w:r>
        <w:rPr>
          <w:vertAlign w:val="superscript"/>
        </w:rPr>
        <w:t>3</w:t>
      </w:r>
      <w:r>
        <w:t> – 12y</w:t>
      </w:r>
      <w:r>
        <w:rPr>
          <w:vertAlign w:val="superscript"/>
        </w:rPr>
        <w:t>2</w:t>
      </w:r>
      <w:r>
        <w:t> + 6y – 1 = (2y)</w:t>
      </w:r>
      <w:r>
        <w:rPr>
          <w:vertAlign w:val="superscript"/>
        </w:rPr>
        <w:t>3</w:t>
      </w:r>
      <w:r>
        <w:t> – 3.(2y)</w:t>
      </w:r>
      <w:r>
        <w:rPr>
          <w:vertAlign w:val="superscript"/>
        </w:rPr>
        <w:t>2</w:t>
      </w:r>
      <w:r>
        <w:t xml:space="preserve"> + 3.2y.1 – 1</w:t>
      </w:r>
      <w:r>
        <w:rPr>
          <w:vertAlign w:val="superscript"/>
        </w:rPr>
        <w:t>3</w:t>
      </w:r>
      <w:r>
        <w:t> = (2y – 1)</w:t>
      </w:r>
      <w:r>
        <w:rPr>
          <w:vertAlign w:val="superscript"/>
        </w:rPr>
        <w:t>3</w:t>
      </w:r>
      <w:r>
        <w:t>;</w:t>
      </w:r>
    </w:p>
    <w:p w14:paraId="553C58BB" w14:textId="77777777" w:rsidR="00D77FE1" w:rsidRDefault="0031302E">
      <w:pPr>
        <w:spacing w:line="360" w:lineRule="auto"/>
      </w:pPr>
      <w:r>
        <w:t>d) (2x + y)</w:t>
      </w:r>
      <w:r>
        <w:rPr>
          <w:vertAlign w:val="superscript"/>
        </w:rPr>
        <w:t>2</w:t>
      </w:r>
      <w:r>
        <w:t> – 4y</w:t>
      </w:r>
      <w:r>
        <w:rPr>
          <w:vertAlign w:val="superscript"/>
        </w:rPr>
        <w:t>2</w:t>
      </w:r>
      <w:r>
        <w:t> = (2x + y + 4y)(2x + y – 4y) = (2x + 5y)(2x – 3y);</w:t>
      </w:r>
    </w:p>
    <w:p w14:paraId="0724E3CD" w14:textId="77777777" w:rsidR="00D77FE1" w:rsidRDefault="0031302E">
      <w:pPr>
        <w:spacing w:line="360" w:lineRule="auto"/>
      </w:pPr>
      <w:r>
        <w:t>e) 27y</w:t>
      </w:r>
      <w:r>
        <w:rPr>
          <w:vertAlign w:val="superscript"/>
        </w:rPr>
        <w:t>3</w:t>
      </w:r>
      <w:r>
        <w:t> + 8 = (3y)</w:t>
      </w:r>
      <w:r>
        <w:rPr>
          <w:vertAlign w:val="superscript"/>
        </w:rPr>
        <w:t>3</w:t>
      </w:r>
      <w:r>
        <w:t> + 2</w:t>
      </w:r>
      <w:r>
        <w:rPr>
          <w:vertAlign w:val="superscript"/>
        </w:rPr>
        <w:t>3</w:t>
      </w:r>
      <w:r>
        <w:t> = (3y + 2)[(3y)</w:t>
      </w:r>
      <w:r>
        <w:rPr>
          <w:vertAlign w:val="superscript"/>
        </w:rPr>
        <w:t>2</w:t>
      </w:r>
      <w:r>
        <w:t> – 3y . 2 + 2</w:t>
      </w:r>
      <w:r>
        <w:rPr>
          <w:vertAlign w:val="superscript"/>
        </w:rPr>
        <w:t>2</w:t>
      </w:r>
      <w:r>
        <w:t xml:space="preserve">]= (3y + </w:t>
      </w:r>
      <w:r>
        <w:t>2)(9y</w:t>
      </w:r>
      <w:r>
        <w:rPr>
          <w:vertAlign w:val="superscript"/>
        </w:rPr>
        <w:t>2</w:t>
      </w:r>
      <w:r>
        <w:t> – 6y + 4);</w:t>
      </w:r>
    </w:p>
    <w:p w14:paraId="2D43F3CF" w14:textId="77777777" w:rsidR="00D77FE1" w:rsidRDefault="0031302E">
      <w:pPr>
        <w:spacing w:line="360" w:lineRule="auto"/>
      </w:pPr>
      <w:r>
        <w:t>g) 64 – 125x</w:t>
      </w:r>
      <w:r>
        <w:rPr>
          <w:vertAlign w:val="superscript"/>
        </w:rPr>
        <w:t>3</w:t>
      </w:r>
      <w:r>
        <w:t> = 4</w:t>
      </w:r>
      <w:r>
        <w:rPr>
          <w:vertAlign w:val="superscript"/>
        </w:rPr>
        <w:t>3</w:t>
      </w:r>
      <w:r>
        <w:t> – (5x)</w:t>
      </w:r>
      <w:r>
        <w:rPr>
          <w:vertAlign w:val="superscript"/>
        </w:rPr>
        <w:t>3</w:t>
      </w:r>
      <w:r>
        <w:t> = (4 + 5x)[4</w:t>
      </w:r>
      <w:r>
        <w:rPr>
          <w:vertAlign w:val="superscript"/>
        </w:rPr>
        <w:t>2</w:t>
      </w:r>
      <w:r>
        <w:t> + 4 . 5x + (5x)</w:t>
      </w:r>
      <w:r>
        <w:rPr>
          <w:vertAlign w:val="superscript"/>
        </w:rPr>
        <w:t>2</w:t>
      </w:r>
      <w:r>
        <w:t>]</w:t>
      </w:r>
    </w:p>
    <w:p w14:paraId="22ED18DA" w14:textId="77777777" w:rsidR="00D77FE1" w:rsidRDefault="0031302E">
      <w:pPr>
        <w:spacing w:line="360" w:lineRule="auto"/>
      </w:pPr>
      <w:r>
        <w:t>= (4 + 5x)(16 + 20x + 25x</w:t>
      </w:r>
      <w:r>
        <w:rPr>
          <w:vertAlign w:val="superscript"/>
        </w:rPr>
        <w:t>2</w:t>
      </w:r>
      <w:r>
        <w:t>).</w:t>
      </w:r>
    </w:p>
    <w:p w14:paraId="7CDF3610" w14:textId="77777777" w:rsidR="00D77FE1" w:rsidRDefault="0031302E">
      <w:pPr>
        <w:spacing w:after="120" w:line="360" w:lineRule="auto"/>
        <w:jc w:val="both"/>
        <w:rPr>
          <w:b/>
          <w:color w:val="000000"/>
        </w:rPr>
      </w:pPr>
      <w:r>
        <w:rPr>
          <w:b/>
          <w:color w:val="000000"/>
        </w:rPr>
        <w:t xml:space="preserve">Bài 2: </w:t>
      </w:r>
    </w:p>
    <w:p w14:paraId="1A29FFF9" w14:textId="77777777" w:rsidR="00D77FE1" w:rsidRDefault="0031302E">
      <w:pPr>
        <w:numPr>
          <w:ilvl w:val="0"/>
          <w:numId w:val="1"/>
        </w:numPr>
        <w:pBdr>
          <w:top w:val="nil"/>
          <w:left w:val="nil"/>
          <w:bottom w:val="nil"/>
          <w:right w:val="nil"/>
          <w:between w:val="nil"/>
        </w:pBdr>
        <w:spacing w:after="0" w:line="360" w:lineRule="auto"/>
        <w:rPr>
          <w:color w:val="000000"/>
        </w:rPr>
      </w:pPr>
      <w:r>
        <w:rPr>
          <w:color w:val="000000"/>
        </w:rPr>
        <w:t>x</w:t>
      </w:r>
      <w:r>
        <w:rPr>
          <w:color w:val="000000"/>
          <w:vertAlign w:val="superscript"/>
        </w:rPr>
        <w:t>2</w:t>
      </w:r>
      <w:r>
        <w:rPr>
          <w:color w:val="000000"/>
        </w:rPr>
        <w:t> – 25 + 4xy + 4y</w:t>
      </w:r>
      <w:r>
        <w:rPr>
          <w:color w:val="000000"/>
          <w:vertAlign w:val="superscript"/>
        </w:rPr>
        <w:t>2</w:t>
      </w:r>
      <w:r>
        <w:rPr>
          <w:color w:val="000000"/>
        </w:rPr>
        <w:t> = (x</w:t>
      </w:r>
      <w:r>
        <w:rPr>
          <w:color w:val="000000"/>
          <w:vertAlign w:val="superscript"/>
        </w:rPr>
        <w:t>2</w:t>
      </w:r>
      <w:r>
        <w:rPr>
          <w:color w:val="000000"/>
        </w:rPr>
        <w:t> + 4xy + 4y</w:t>
      </w:r>
      <w:r>
        <w:rPr>
          <w:color w:val="000000"/>
          <w:vertAlign w:val="superscript"/>
        </w:rPr>
        <w:t>2</w:t>
      </w:r>
      <w:r>
        <w:rPr>
          <w:color w:val="000000"/>
        </w:rPr>
        <w:t>) – 25= (x + 2y)</w:t>
      </w:r>
      <w:r>
        <w:rPr>
          <w:color w:val="000000"/>
          <w:vertAlign w:val="superscript"/>
        </w:rPr>
        <w:t>2</w:t>
      </w:r>
      <w:r>
        <w:rPr>
          <w:color w:val="000000"/>
        </w:rPr>
        <w:t> – 5</w:t>
      </w:r>
      <w:r>
        <w:rPr>
          <w:color w:val="000000"/>
          <w:vertAlign w:val="superscript"/>
        </w:rPr>
        <w:t>2</w:t>
      </w:r>
      <w:r>
        <w:rPr>
          <w:color w:val="000000"/>
        </w:rPr>
        <w:t> </w:t>
      </w:r>
    </w:p>
    <w:p w14:paraId="584DA62F" w14:textId="77777777" w:rsidR="00D77FE1" w:rsidRDefault="0031302E">
      <w:pPr>
        <w:pBdr>
          <w:top w:val="nil"/>
          <w:left w:val="nil"/>
          <w:bottom w:val="nil"/>
          <w:right w:val="nil"/>
          <w:between w:val="nil"/>
        </w:pBdr>
        <w:spacing w:after="0" w:line="360" w:lineRule="auto"/>
        <w:ind w:left="720"/>
        <w:rPr>
          <w:color w:val="000000"/>
        </w:rPr>
      </w:pPr>
      <w:r>
        <w:rPr>
          <w:color w:val="000000"/>
        </w:rPr>
        <w:t>= (x + 2y + 5)(x + 2y – 5);</w:t>
      </w:r>
    </w:p>
    <w:p w14:paraId="35ED31CA" w14:textId="77777777" w:rsidR="00D77FE1" w:rsidRDefault="0031302E">
      <w:pPr>
        <w:spacing w:line="360" w:lineRule="auto"/>
      </w:pPr>
      <w:r>
        <w:t>b) x</w:t>
      </w:r>
      <w:r>
        <w:rPr>
          <w:vertAlign w:val="superscript"/>
        </w:rPr>
        <w:t>3</w:t>
      </w:r>
      <w:r>
        <w:t> – y</w:t>
      </w:r>
      <w:r>
        <w:rPr>
          <w:vertAlign w:val="superscript"/>
        </w:rPr>
        <w:t>3</w:t>
      </w:r>
      <w:r>
        <w:t> + x</w:t>
      </w:r>
      <w:r>
        <w:rPr>
          <w:vertAlign w:val="superscript"/>
        </w:rPr>
        <w:t>2</w:t>
      </w:r>
      <w:r>
        <w:t>y – xy</w:t>
      </w:r>
      <w:r>
        <w:rPr>
          <w:vertAlign w:val="superscript"/>
        </w:rPr>
        <w:t>2</w:t>
      </w:r>
      <w:r>
        <w:t> = (x</w:t>
      </w:r>
      <w:r>
        <w:rPr>
          <w:vertAlign w:val="superscript"/>
        </w:rPr>
        <w:t>3</w:t>
      </w:r>
      <w:r>
        <w:t> + x</w:t>
      </w:r>
      <w:r>
        <w:rPr>
          <w:vertAlign w:val="superscript"/>
        </w:rPr>
        <w:t>2</w:t>
      </w:r>
      <w:r>
        <w:t>y) – (y</w:t>
      </w:r>
      <w:r>
        <w:rPr>
          <w:vertAlign w:val="superscript"/>
        </w:rPr>
        <w:t>3</w:t>
      </w:r>
      <w:r>
        <w:t> + xy</w:t>
      </w:r>
      <w:r>
        <w:rPr>
          <w:vertAlign w:val="superscript"/>
        </w:rPr>
        <w:t>2</w:t>
      </w:r>
      <w:r>
        <w:t>)= (x</w:t>
      </w:r>
      <w:r>
        <w:rPr>
          <w:vertAlign w:val="superscript"/>
        </w:rPr>
        <w:t>3</w:t>
      </w:r>
      <w:r>
        <w:t> + x</w:t>
      </w:r>
      <w:r>
        <w:rPr>
          <w:vertAlign w:val="superscript"/>
        </w:rPr>
        <w:t>2</w:t>
      </w:r>
      <w:r>
        <w:t>y) – (y</w:t>
      </w:r>
      <w:r>
        <w:rPr>
          <w:vertAlign w:val="superscript"/>
        </w:rPr>
        <w:t>3</w:t>
      </w:r>
      <w:r>
        <w:t> + xy</w:t>
      </w:r>
      <w:r>
        <w:rPr>
          <w:vertAlign w:val="superscript"/>
        </w:rPr>
        <w:t>2</w:t>
      </w:r>
      <w:r>
        <w:t xml:space="preserve">) </w:t>
      </w:r>
    </w:p>
    <w:p w14:paraId="679BEE9E" w14:textId="77777777" w:rsidR="00D77FE1" w:rsidRDefault="0031302E">
      <w:pPr>
        <w:spacing w:line="360" w:lineRule="auto"/>
      </w:pPr>
      <w:r>
        <w:t>= x</w:t>
      </w:r>
      <w:r>
        <w:rPr>
          <w:vertAlign w:val="superscript"/>
        </w:rPr>
        <w:t>2</w:t>
      </w:r>
      <w:r>
        <w:t>(x + y) – y</w:t>
      </w:r>
      <w:r>
        <w:rPr>
          <w:vertAlign w:val="superscript"/>
        </w:rPr>
        <w:t>2</w:t>
      </w:r>
      <w:r>
        <w:t>(x + y)= (x + y)(x</w:t>
      </w:r>
      <w:r>
        <w:rPr>
          <w:vertAlign w:val="superscript"/>
        </w:rPr>
        <w:t>2 </w:t>
      </w:r>
      <w:r>
        <w:t>– y</w:t>
      </w:r>
      <w:r>
        <w:rPr>
          <w:vertAlign w:val="superscript"/>
        </w:rPr>
        <w:t>2</w:t>
      </w:r>
      <w:r>
        <w:t>) = (x + y)(x + y)(x – y) = (x + y)</w:t>
      </w:r>
      <w:r>
        <w:rPr>
          <w:vertAlign w:val="superscript"/>
        </w:rPr>
        <w:t>2</w:t>
      </w:r>
      <w:r>
        <w:t>(x – y);</w:t>
      </w:r>
    </w:p>
    <w:p w14:paraId="641E143D" w14:textId="77777777" w:rsidR="00D77FE1" w:rsidRDefault="0031302E">
      <w:pPr>
        <w:spacing w:line="360" w:lineRule="auto"/>
      </w:pPr>
      <w:r>
        <w:t>c) x</w:t>
      </w:r>
      <w:r>
        <w:rPr>
          <w:vertAlign w:val="superscript"/>
        </w:rPr>
        <w:t>4</w:t>
      </w:r>
      <w:r>
        <w:t> – y</w:t>
      </w:r>
      <w:r>
        <w:rPr>
          <w:vertAlign w:val="superscript"/>
        </w:rPr>
        <w:t>4 </w:t>
      </w:r>
      <w:r>
        <w:t>+ x</w:t>
      </w:r>
      <w:r>
        <w:rPr>
          <w:vertAlign w:val="superscript"/>
        </w:rPr>
        <w:t>3</w:t>
      </w:r>
      <w:r>
        <w:t>y – xy</w:t>
      </w:r>
      <w:r>
        <w:rPr>
          <w:vertAlign w:val="superscript"/>
        </w:rPr>
        <w:t>3</w:t>
      </w:r>
      <w:r>
        <w:t> = (x</w:t>
      </w:r>
      <w:r>
        <w:rPr>
          <w:vertAlign w:val="superscript"/>
        </w:rPr>
        <w:t>4</w:t>
      </w:r>
      <w:r>
        <w:t> + x</w:t>
      </w:r>
      <w:r>
        <w:rPr>
          <w:vertAlign w:val="superscript"/>
        </w:rPr>
        <w:t>3</w:t>
      </w:r>
      <w:r>
        <w:t>y) – (y</w:t>
      </w:r>
      <w:r>
        <w:rPr>
          <w:vertAlign w:val="superscript"/>
        </w:rPr>
        <w:t>4 </w:t>
      </w:r>
      <w:r>
        <w:t>+ xy</w:t>
      </w:r>
      <w:r>
        <w:rPr>
          <w:vertAlign w:val="superscript"/>
        </w:rPr>
        <w:t>3</w:t>
      </w:r>
      <w:r>
        <w:t>)= x</w:t>
      </w:r>
      <w:r>
        <w:rPr>
          <w:vertAlign w:val="superscript"/>
        </w:rPr>
        <w:t>3</w:t>
      </w:r>
      <w:r>
        <w:t>(x + y) – y</w:t>
      </w:r>
      <w:r>
        <w:rPr>
          <w:vertAlign w:val="superscript"/>
        </w:rPr>
        <w:t>3</w:t>
      </w:r>
      <w:r>
        <w:t xml:space="preserve">(x + y) </w:t>
      </w:r>
    </w:p>
    <w:p w14:paraId="70FB5720" w14:textId="77777777" w:rsidR="00D77FE1" w:rsidRDefault="0031302E">
      <w:pPr>
        <w:spacing w:line="360" w:lineRule="auto"/>
      </w:pPr>
      <w:r>
        <w:t>= (x + y)(x</w:t>
      </w:r>
      <w:r>
        <w:rPr>
          <w:vertAlign w:val="superscript"/>
        </w:rPr>
        <w:t>3</w:t>
      </w:r>
      <w:r>
        <w:t> – y</w:t>
      </w:r>
      <w:r>
        <w:rPr>
          <w:vertAlign w:val="superscript"/>
        </w:rPr>
        <w:t>3</w:t>
      </w:r>
      <w:r>
        <w:t>)= (x + y)(x – y)(x</w:t>
      </w:r>
      <w:r>
        <w:rPr>
          <w:vertAlign w:val="superscript"/>
        </w:rPr>
        <w:t>2</w:t>
      </w:r>
      <w:r>
        <w:t> + xy + y</w:t>
      </w:r>
      <w:r>
        <w:rPr>
          <w:vertAlign w:val="superscript"/>
        </w:rPr>
        <w:t>2</w:t>
      </w:r>
      <w:r>
        <w:t>).</w:t>
      </w:r>
    </w:p>
    <w:p w14:paraId="754A6733" w14:textId="77777777" w:rsidR="00D77FE1" w:rsidRDefault="0031302E">
      <w:pPr>
        <w:spacing w:after="120" w:line="360" w:lineRule="auto"/>
        <w:jc w:val="both"/>
        <w:rPr>
          <w:b/>
          <w:color w:val="000000"/>
        </w:rPr>
      </w:pPr>
      <w:r>
        <w:rPr>
          <w:b/>
          <w:color w:val="000000"/>
        </w:rPr>
        <w:t xml:space="preserve">Bài 3. </w:t>
      </w:r>
    </w:p>
    <w:p w14:paraId="4266040B" w14:textId="77777777" w:rsidR="00D77FE1" w:rsidRDefault="0031302E">
      <w:pPr>
        <w:spacing w:line="360" w:lineRule="auto"/>
        <w:rPr>
          <w:highlight w:val="white"/>
        </w:rPr>
      </w:pPr>
      <w:r>
        <w:rPr>
          <w:highlight w:val="white"/>
        </w:rPr>
        <w:t>a) A = x</w:t>
      </w:r>
      <w:r>
        <w:rPr>
          <w:highlight w:val="white"/>
          <w:vertAlign w:val="superscript"/>
        </w:rPr>
        <w:t>4</w:t>
      </w:r>
      <w:r>
        <w:rPr>
          <w:highlight w:val="white"/>
        </w:rPr>
        <w:t> – 2x</w:t>
      </w:r>
      <w:r>
        <w:rPr>
          <w:highlight w:val="white"/>
          <w:vertAlign w:val="superscript"/>
        </w:rPr>
        <w:t>2</w:t>
      </w:r>
      <w:r>
        <w:rPr>
          <w:highlight w:val="white"/>
        </w:rPr>
        <w:t>y – x</w:t>
      </w:r>
      <w:r>
        <w:rPr>
          <w:highlight w:val="white"/>
          <w:vertAlign w:val="superscript"/>
        </w:rPr>
        <w:t>2</w:t>
      </w:r>
      <w:r>
        <w:rPr>
          <w:highlight w:val="white"/>
        </w:rPr>
        <w:t> + y</w:t>
      </w:r>
      <w:r>
        <w:rPr>
          <w:highlight w:val="white"/>
          <w:vertAlign w:val="superscript"/>
        </w:rPr>
        <w:t>2</w:t>
      </w:r>
      <w:r>
        <w:rPr>
          <w:highlight w:val="white"/>
        </w:rPr>
        <w:t> + y</w:t>
      </w:r>
      <w:r>
        <w:t>= (x</w:t>
      </w:r>
      <w:r>
        <w:rPr>
          <w:vertAlign w:val="superscript"/>
        </w:rPr>
        <w:t>4</w:t>
      </w:r>
      <w:r>
        <w:t> – 2x</w:t>
      </w:r>
      <w:r>
        <w:rPr>
          <w:vertAlign w:val="superscript"/>
        </w:rPr>
        <w:t>2</w:t>
      </w:r>
      <w:r>
        <w:t>y + y</w:t>
      </w:r>
      <w:r>
        <w:rPr>
          <w:vertAlign w:val="superscript"/>
        </w:rPr>
        <w:t>2</w:t>
      </w:r>
      <w:r>
        <w:t>) – (x</w:t>
      </w:r>
      <w:r>
        <w:rPr>
          <w:vertAlign w:val="superscript"/>
        </w:rPr>
        <w:t>2</w:t>
      </w:r>
      <w:r>
        <w:t> – y)</w:t>
      </w:r>
    </w:p>
    <w:p w14:paraId="5EB5DEDB" w14:textId="77777777" w:rsidR="00D77FE1" w:rsidRDefault="0031302E">
      <w:pPr>
        <w:spacing w:line="360" w:lineRule="auto"/>
      </w:pPr>
      <w:r>
        <w:t>= [(x</w:t>
      </w:r>
      <w:r>
        <w:rPr>
          <w:vertAlign w:val="superscript"/>
        </w:rPr>
        <w:t>2</w:t>
      </w:r>
      <w:r>
        <w:t>)</w:t>
      </w:r>
      <w:r>
        <w:rPr>
          <w:vertAlign w:val="superscript"/>
        </w:rPr>
        <w:t>2</w:t>
      </w:r>
      <w:r>
        <w:t> – 2x</w:t>
      </w:r>
      <w:r>
        <w:rPr>
          <w:vertAlign w:val="superscript"/>
        </w:rPr>
        <w:t>2</w:t>
      </w:r>
      <w:r>
        <w:t>y + y</w:t>
      </w:r>
      <w:r>
        <w:rPr>
          <w:vertAlign w:val="superscript"/>
        </w:rPr>
        <w:t>2</w:t>
      </w:r>
      <w:r>
        <w:t>] – (x</w:t>
      </w:r>
      <w:r>
        <w:rPr>
          <w:vertAlign w:val="superscript"/>
        </w:rPr>
        <w:t>2</w:t>
      </w:r>
      <w:r>
        <w:t> – y)= (x</w:t>
      </w:r>
      <w:r>
        <w:rPr>
          <w:vertAlign w:val="superscript"/>
        </w:rPr>
        <w:t>2 </w:t>
      </w:r>
      <w:r>
        <w:t>– y)</w:t>
      </w:r>
      <w:r>
        <w:rPr>
          <w:vertAlign w:val="superscript"/>
        </w:rPr>
        <w:t>2</w:t>
      </w:r>
      <w:r>
        <w:t> – (x</w:t>
      </w:r>
      <w:r>
        <w:rPr>
          <w:vertAlign w:val="superscript"/>
        </w:rPr>
        <w:t>2</w:t>
      </w:r>
      <w:r>
        <w:t> – y).</w:t>
      </w:r>
    </w:p>
    <w:p w14:paraId="02334EA1" w14:textId="77777777" w:rsidR="00D77FE1" w:rsidRDefault="0031302E">
      <w:pPr>
        <w:spacing w:line="360" w:lineRule="auto"/>
      </w:pPr>
      <w:r>
        <w:t>Giá trị của biểu thức A với x</w:t>
      </w:r>
      <w:r>
        <w:rPr>
          <w:vertAlign w:val="superscript"/>
        </w:rPr>
        <w:t>2</w:t>
      </w:r>
      <w:r>
        <w:t> – y = 6 là:</w:t>
      </w:r>
    </w:p>
    <w:p w14:paraId="055C2C84" w14:textId="77777777" w:rsidR="00D77FE1" w:rsidRDefault="0031302E">
      <w:pPr>
        <w:spacing w:line="360" w:lineRule="auto"/>
        <w:jc w:val="center"/>
      </w:pPr>
      <w:r>
        <w:t>A = (x</w:t>
      </w:r>
      <w:r>
        <w:rPr>
          <w:vertAlign w:val="superscript"/>
        </w:rPr>
        <w:t>2 </w:t>
      </w:r>
      <w:r>
        <w:t>– y)</w:t>
      </w:r>
      <w:r>
        <w:rPr>
          <w:vertAlign w:val="superscript"/>
        </w:rPr>
        <w:t>2</w:t>
      </w:r>
      <w:r>
        <w:t> – (x</w:t>
      </w:r>
      <w:r>
        <w:rPr>
          <w:vertAlign w:val="superscript"/>
        </w:rPr>
        <w:t>2</w:t>
      </w:r>
      <w:r>
        <w:t> – y) = 6</w:t>
      </w:r>
      <w:r>
        <w:rPr>
          <w:vertAlign w:val="superscript"/>
        </w:rPr>
        <w:t>2</w:t>
      </w:r>
      <w:r>
        <w:t> – 6 = 36 – 6 = 30.</w:t>
      </w:r>
    </w:p>
    <w:p w14:paraId="3C247602" w14:textId="77777777" w:rsidR="00D77FE1" w:rsidRDefault="0031302E">
      <w:pPr>
        <w:spacing w:line="360" w:lineRule="auto"/>
      </w:pPr>
      <w:r>
        <w:t>b) B = x</w:t>
      </w:r>
      <w:r>
        <w:rPr>
          <w:vertAlign w:val="superscript"/>
        </w:rPr>
        <w:t>2</w:t>
      </w:r>
      <w:r>
        <w:t>y</w:t>
      </w:r>
      <w:r>
        <w:rPr>
          <w:vertAlign w:val="superscript"/>
        </w:rPr>
        <w:t>2</w:t>
      </w:r>
      <w:r>
        <w:t> + 2xyz + z</w:t>
      </w:r>
      <w:r>
        <w:rPr>
          <w:vertAlign w:val="superscript"/>
        </w:rPr>
        <w:t>2</w:t>
      </w:r>
      <w:r>
        <w:t> = (xy)</w:t>
      </w:r>
      <w:r>
        <w:rPr>
          <w:vertAlign w:val="superscript"/>
        </w:rPr>
        <w:t>2</w:t>
      </w:r>
      <w:r>
        <w:t> + 2xyz + z</w:t>
      </w:r>
      <w:r>
        <w:rPr>
          <w:vertAlign w:val="superscript"/>
        </w:rPr>
        <w:t>2 </w:t>
      </w:r>
      <w:r>
        <w:t>= (xy + z)</w:t>
      </w:r>
      <w:r>
        <w:rPr>
          <w:vertAlign w:val="superscript"/>
        </w:rPr>
        <w:t>2</w:t>
      </w:r>
      <w:r>
        <w:t>.</w:t>
      </w:r>
    </w:p>
    <w:p w14:paraId="5DD00215" w14:textId="77777777" w:rsidR="00D77FE1" w:rsidRDefault="0031302E">
      <w:pPr>
        <w:spacing w:line="360" w:lineRule="auto"/>
      </w:pPr>
      <w:r>
        <w:t xml:space="preserve">Giá trị của biểu thức B tại xy + z = 0 là: </w:t>
      </w:r>
    </w:p>
    <w:p w14:paraId="0FECC89B" w14:textId="77777777" w:rsidR="00D77FE1" w:rsidRDefault="0031302E">
      <w:pPr>
        <w:spacing w:line="360" w:lineRule="auto"/>
        <w:jc w:val="center"/>
      </w:pPr>
      <w:r>
        <w:lastRenderedPageBreak/>
        <w:t>B = (xy + z)</w:t>
      </w:r>
      <w:r>
        <w:rPr>
          <w:vertAlign w:val="superscript"/>
        </w:rPr>
        <w:t>2 </w:t>
      </w:r>
      <w:r>
        <w:t>= 0</w:t>
      </w:r>
      <w:r>
        <w:rPr>
          <w:vertAlign w:val="superscript"/>
        </w:rPr>
        <w:t>2</w:t>
      </w:r>
      <w:r>
        <w:t> = 0.</w:t>
      </w:r>
    </w:p>
    <w:p w14:paraId="09D8A825" w14:textId="77777777" w:rsidR="00D77FE1" w:rsidRDefault="0031302E">
      <w:pPr>
        <w:spacing w:after="120" w:line="360" w:lineRule="auto"/>
        <w:jc w:val="both"/>
        <w:rPr>
          <w:color w:val="000000"/>
        </w:rPr>
      </w:pPr>
      <w:r>
        <w:rPr>
          <w:color w:val="000000"/>
        </w:rPr>
        <w:t xml:space="preserve">- Đáp án câu hỏi trắc nghiệm </w:t>
      </w:r>
    </w:p>
    <w:tbl>
      <w:tblPr>
        <w:tblStyle w:val="a2"/>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1805"/>
        <w:gridCol w:w="1805"/>
        <w:gridCol w:w="1805"/>
        <w:gridCol w:w="1795"/>
      </w:tblGrid>
      <w:tr w:rsidR="00D77FE1" w14:paraId="63F5DEB7" w14:textId="77777777">
        <w:trPr>
          <w:trHeight w:val="377"/>
          <w:jc w:val="center"/>
        </w:trPr>
        <w:tc>
          <w:tcPr>
            <w:tcW w:w="1806" w:type="dxa"/>
            <w:vAlign w:val="center"/>
          </w:tcPr>
          <w:p w14:paraId="57B75201" w14:textId="77777777" w:rsidR="00D77FE1" w:rsidRDefault="0031302E">
            <w:pPr>
              <w:spacing w:before="6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w:t>
            </w:r>
          </w:p>
        </w:tc>
        <w:tc>
          <w:tcPr>
            <w:tcW w:w="1805" w:type="dxa"/>
          </w:tcPr>
          <w:p w14:paraId="2ED1E3E7" w14:textId="77777777" w:rsidR="00D77FE1" w:rsidRDefault="0031302E">
            <w:pPr>
              <w:spacing w:before="6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2</w:t>
            </w:r>
          </w:p>
        </w:tc>
        <w:tc>
          <w:tcPr>
            <w:tcW w:w="1805" w:type="dxa"/>
          </w:tcPr>
          <w:p w14:paraId="4520F234" w14:textId="77777777" w:rsidR="00D77FE1" w:rsidRDefault="0031302E">
            <w:pPr>
              <w:spacing w:before="6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3</w:t>
            </w:r>
          </w:p>
        </w:tc>
        <w:tc>
          <w:tcPr>
            <w:tcW w:w="1805" w:type="dxa"/>
          </w:tcPr>
          <w:p w14:paraId="1BF89434" w14:textId="77777777" w:rsidR="00D77FE1" w:rsidRDefault="0031302E">
            <w:pPr>
              <w:spacing w:before="6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4</w:t>
            </w:r>
          </w:p>
        </w:tc>
        <w:tc>
          <w:tcPr>
            <w:tcW w:w="1795" w:type="dxa"/>
          </w:tcPr>
          <w:p w14:paraId="2A5A442B" w14:textId="77777777" w:rsidR="00D77FE1" w:rsidRDefault="0031302E">
            <w:pPr>
              <w:spacing w:before="60" w:after="12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5</w:t>
            </w:r>
          </w:p>
        </w:tc>
      </w:tr>
      <w:tr w:rsidR="00D77FE1" w14:paraId="74509702" w14:textId="77777777">
        <w:trPr>
          <w:trHeight w:val="377"/>
          <w:jc w:val="center"/>
        </w:trPr>
        <w:tc>
          <w:tcPr>
            <w:tcW w:w="1806" w:type="dxa"/>
            <w:vAlign w:val="center"/>
          </w:tcPr>
          <w:p w14:paraId="6A6DFC0D" w14:textId="77777777" w:rsidR="00D77FE1" w:rsidRDefault="0031302E">
            <w:pPr>
              <w:spacing w:before="60" w:after="12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805" w:type="dxa"/>
            <w:vAlign w:val="center"/>
          </w:tcPr>
          <w:p w14:paraId="186B7C4E" w14:textId="77777777" w:rsidR="00D77FE1" w:rsidRDefault="0031302E">
            <w:pPr>
              <w:spacing w:before="60" w:after="12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805" w:type="dxa"/>
            <w:vAlign w:val="center"/>
          </w:tcPr>
          <w:p w14:paraId="6E8C804B" w14:textId="77777777" w:rsidR="00D77FE1" w:rsidRDefault="0031302E">
            <w:pPr>
              <w:spacing w:before="60" w:after="12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805" w:type="dxa"/>
          </w:tcPr>
          <w:p w14:paraId="1F22B3C9" w14:textId="77777777" w:rsidR="00D77FE1" w:rsidRDefault="0031302E">
            <w:pPr>
              <w:spacing w:before="60" w:after="12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1795" w:type="dxa"/>
          </w:tcPr>
          <w:p w14:paraId="1157E749" w14:textId="77777777" w:rsidR="00D77FE1" w:rsidRDefault="0031302E">
            <w:pPr>
              <w:spacing w:before="60" w:after="12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r>
    </w:tbl>
    <w:p w14:paraId="52BE3078" w14:textId="77777777" w:rsidR="00D77FE1" w:rsidRDefault="0031302E">
      <w:pPr>
        <w:spacing w:before="120" w:after="120" w:line="360" w:lineRule="auto"/>
        <w:jc w:val="both"/>
        <w:rPr>
          <w:color w:val="000000"/>
        </w:rPr>
      </w:pPr>
      <w:r>
        <w:rPr>
          <w:b/>
          <w:color w:val="000000"/>
        </w:rPr>
        <w:t xml:space="preserve">Bước 4: Kết luận, nhận định: </w:t>
      </w:r>
    </w:p>
    <w:p w14:paraId="65565876" w14:textId="77777777" w:rsidR="00D77FE1" w:rsidRDefault="0031302E">
      <w:pPr>
        <w:spacing w:before="120" w:after="120" w:line="360" w:lineRule="auto"/>
        <w:jc w:val="both"/>
        <w:rPr>
          <w:color w:val="000000"/>
        </w:rPr>
      </w:pPr>
      <w:r>
        <w:rPr>
          <w:color w:val="000000"/>
        </w:rPr>
        <w:t>- GV chữa bài, chốt đáp án, tuyên dương các hoạt động tốt, nhanh và chính xác.</w:t>
      </w:r>
    </w:p>
    <w:p w14:paraId="3C8CA426" w14:textId="77777777" w:rsidR="00D77FE1" w:rsidRDefault="0031302E">
      <w:pPr>
        <w:spacing w:before="120" w:after="120" w:line="360" w:lineRule="auto"/>
        <w:jc w:val="both"/>
        <w:rPr>
          <w:color w:val="000000"/>
        </w:rPr>
      </w:pPr>
      <w:r>
        <w:rPr>
          <w:color w:val="000000"/>
        </w:rPr>
        <w:t xml:space="preserve">- GV chú ý cho HS các lỗi sai hay mắc phải khi thực hiện giải bài tập. </w:t>
      </w:r>
    </w:p>
    <w:p w14:paraId="7A821440" w14:textId="77777777" w:rsidR="00D77FE1" w:rsidRDefault="0031302E">
      <w:pPr>
        <w:spacing w:before="120" w:after="120" w:line="360" w:lineRule="auto"/>
        <w:jc w:val="both"/>
        <w:rPr>
          <w:b/>
          <w:color w:val="000000"/>
        </w:rPr>
      </w:pPr>
      <w:r>
        <w:rPr>
          <w:b/>
          <w:color w:val="000000"/>
        </w:rPr>
        <w:t>D. HOẠT ĐỘNG VẬN DỤNG</w:t>
      </w:r>
    </w:p>
    <w:p w14:paraId="6B4FE245" w14:textId="77777777" w:rsidR="00D77FE1" w:rsidRDefault="0031302E">
      <w:pPr>
        <w:tabs>
          <w:tab w:val="left" w:pos="567"/>
          <w:tab w:val="left" w:pos="1134"/>
        </w:tabs>
        <w:spacing w:before="120" w:after="120" w:line="360" w:lineRule="auto"/>
        <w:jc w:val="both"/>
        <w:rPr>
          <w:color w:val="000000"/>
        </w:rPr>
      </w:pPr>
      <w:r>
        <w:rPr>
          <w:b/>
          <w:color w:val="000000"/>
        </w:rPr>
        <w:t>a) Mục tiêu:</w:t>
      </w:r>
      <w:r>
        <w:rPr>
          <w:color w:val="000000"/>
        </w:rPr>
        <w:t xml:space="preserve"> </w:t>
      </w:r>
    </w:p>
    <w:p w14:paraId="72A85731" w14:textId="77777777" w:rsidR="00D77FE1" w:rsidRDefault="0031302E">
      <w:pPr>
        <w:tabs>
          <w:tab w:val="left" w:pos="567"/>
          <w:tab w:val="left" w:pos="1134"/>
        </w:tabs>
        <w:spacing w:before="120" w:after="120" w:line="360" w:lineRule="auto"/>
        <w:jc w:val="both"/>
        <w:rPr>
          <w:color w:val="000000"/>
        </w:rPr>
      </w:pPr>
      <w:r>
        <w:rPr>
          <w:color w:val="000000"/>
        </w:rPr>
        <w:t>- Học sinh thực hiện làm bài tập vận dụng thực tế để nắm vững kiến thức.</w:t>
      </w:r>
    </w:p>
    <w:p w14:paraId="3F25E2D2" w14:textId="77777777" w:rsidR="00D77FE1" w:rsidRDefault="0031302E">
      <w:pPr>
        <w:tabs>
          <w:tab w:val="left" w:pos="567"/>
          <w:tab w:val="left" w:pos="1134"/>
        </w:tabs>
        <w:spacing w:before="120" w:after="120" w:line="360" w:lineRule="auto"/>
        <w:jc w:val="both"/>
        <w:rPr>
          <w:color w:val="000000"/>
        </w:rPr>
      </w:pPr>
      <w:r>
        <w:rPr>
          <w:color w:val="000000"/>
        </w:rPr>
        <w:t>- HS thấy sự gần gũi toán học trong cuộc sống, vận dụng kiến thức vào thực tế, rèn luyện tư duy toán học qua việc giải quyết vấn đề toán học</w:t>
      </w:r>
    </w:p>
    <w:p w14:paraId="2B7B5B0C" w14:textId="77777777" w:rsidR="00D77FE1" w:rsidRDefault="0031302E">
      <w:pPr>
        <w:tabs>
          <w:tab w:val="left" w:pos="567"/>
          <w:tab w:val="left" w:pos="1134"/>
        </w:tabs>
        <w:spacing w:before="120" w:after="120" w:line="360" w:lineRule="auto"/>
        <w:jc w:val="both"/>
        <w:rPr>
          <w:color w:val="000000"/>
        </w:rPr>
      </w:pPr>
      <w:r>
        <w:rPr>
          <w:b/>
          <w:color w:val="000000"/>
        </w:rPr>
        <w:t xml:space="preserve">b) Nội dung: </w:t>
      </w:r>
      <w:r>
        <w:rPr>
          <w:color w:val="000000"/>
        </w:rPr>
        <w:t>HS vận dụng tính chất các phé</w:t>
      </w:r>
      <w:r>
        <w:rPr>
          <w:color w:val="000000"/>
        </w:rPr>
        <w:t>p tính với đa thức nhiều biến, trao đổi và thảo luận hoàn thành các bài toán theo yêu cầu của GV.</w:t>
      </w:r>
    </w:p>
    <w:p w14:paraId="36609D26" w14:textId="77777777" w:rsidR="00D77FE1" w:rsidRDefault="0031302E">
      <w:pPr>
        <w:tabs>
          <w:tab w:val="left" w:pos="567"/>
          <w:tab w:val="left" w:pos="1134"/>
        </w:tabs>
        <w:spacing w:before="120" w:after="120" w:line="360" w:lineRule="auto"/>
        <w:jc w:val="both"/>
        <w:rPr>
          <w:color w:val="000000"/>
        </w:rPr>
      </w:pPr>
      <w:r>
        <w:rPr>
          <w:b/>
          <w:color w:val="000000"/>
        </w:rPr>
        <w:t xml:space="preserve">c) Sản phẩm: </w:t>
      </w:r>
      <w:r>
        <w:rPr>
          <w:color w:val="000000"/>
        </w:rPr>
        <w:t>HS hoàn thành các bài tập được giao.</w:t>
      </w:r>
    </w:p>
    <w:p w14:paraId="337980B7" w14:textId="77777777" w:rsidR="00D77FE1" w:rsidRDefault="0031302E">
      <w:pPr>
        <w:tabs>
          <w:tab w:val="left" w:pos="567"/>
          <w:tab w:val="left" w:pos="1134"/>
        </w:tabs>
        <w:spacing w:before="120" w:after="120" w:line="360" w:lineRule="auto"/>
        <w:jc w:val="both"/>
        <w:rPr>
          <w:b/>
          <w:color w:val="000000"/>
        </w:rPr>
      </w:pPr>
      <w:r>
        <w:rPr>
          <w:b/>
          <w:color w:val="000000"/>
        </w:rPr>
        <w:t xml:space="preserve">d) Tổ chức thực hiện: </w:t>
      </w:r>
    </w:p>
    <w:p w14:paraId="574BB203" w14:textId="77777777" w:rsidR="00D77FE1" w:rsidRDefault="0031302E">
      <w:pPr>
        <w:tabs>
          <w:tab w:val="left" w:pos="567"/>
          <w:tab w:val="left" w:pos="1134"/>
        </w:tabs>
        <w:spacing w:before="120" w:after="120" w:line="360" w:lineRule="auto"/>
        <w:jc w:val="both"/>
        <w:rPr>
          <w:color w:val="000000"/>
        </w:rPr>
      </w:pPr>
      <w:r>
        <w:rPr>
          <w:b/>
          <w:color w:val="000000"/>
        </w:rPr>
        <w:t>Bước 1: Chuyển giao nhiệm vụ:</w:t>
      </w:r>
      <w:r>
        <w:rPr>
          <w:color w:val="000000"/>
        </w:rPr>
        <w:t xml:space="preserve"> </w:t>
      </w:r>
    </w:p>
    <w:p w14:paraId="0DF90C83" w14:textId="77777777" w:rsidR="00D77FE1" w:rsidRDefault="0031302E">
      <w:pPr>
        <w:spacing w:after="120" w:line="360" w:lineRule="auto"/>
        <w:jc w:val="both"/>
        <w:rPr>
          <w:color w:val="000000"/>
        </w:rPr>
      </w:pPr>
      <w:r>
        <w:rPr>
          <w:color w:val="000000"/>
        </w:rPr>
        <w:t xml:space="preserve">- GV yêu cầu HS làm bài tập </w:t>
      </w:r>
      <w:r>
        <w:rPr>
          <w:b/>
          <w:color w:val="000000"/>
        </w:rPr>
        <w:t>4, 5 (SGK- tr27)</w:t>
      </w:r>
      <w:r>
        <w:rPr>
          <w:color w:val="000000"/>
        </w:rPr>
        <w:t xml:space="preserve"> cho HS sử</w:t>
      </w:r>
      <w:r>
        <w:rPr>
          <w:color w:val="000000"/>
        </w:rPr>
        <w:t xml:space="preserve"> dụng kĩ thuật chia sẻ cặp đôi để trao đổi và kiếm tra chéo đáp án.</w:t>
      </w:r>
    </w:p>
    <w:p w14:paraId="2661B4E4" w14:textId="77777777" w:rsidR="00D77FE1" w:rsidRDefault="0031302E">
      <w:pPr>
        <w:spacing w:after="120" w:line="360" w:lineRule="auto"/>
        <w:jc w:val="both"/>
        <w:rPr>
          <w:color w:val="000000"/>
        </w:rPr>
      </w:pPr>
      <w:r>
        <w:rPr>
          <w:b/>
          <w:color w:val="000000"/>
        </w:rPr>
        <w:t xml:space="preserve">Bước 2: Thực hiện nhiệm vụ: </w:t>
      </w:r>
      <w:r>
        <w:rPr>
          <w:color w:val="000000"/>
        </w:rPr>
        <w:t>HS thực hiện hoàn thành bài tập được giao và trao đổi cặp đôi đối chiếu đáp án.</w:t>
      </w:r>
    </w:p>
    <w:p w14:paraId="0D654441" w14:textId="77777777" w:rsidR="00D77FE1" w:rsidRDefault="0031302E">
      <w:pPr>
        <w:spacing w:before="120" w:after="120" w:line="360" w:lineRule="auto"/>
        <w:jc w:val="both"/>
        <w:rPr>
          <w:b/>
          <w:color w:val="000000"/>
        </w:rPr>
      </w:pPr>
      <w:r>
        <w:rPr>
          <w:b/>
          <w:color w:val="000000"/>
        </w:rPr>
        <w:t xml:space="preserve">Bước 3: Báo cáo, thảo luận: </w:t>
      </w:r>
      <w:r>
        <w:rPr>
          <w:color w:val="000000"/>
        </w:rPr>
        <w:t>GV mời đại diện một vài HS lên bảng trình bày</w:t>
      </w:r>
    </w:p>
    <w:p w14:paraId="00F838A6" w14:textId="77777777" w:rsidR="00D77FE1" w:rsidRDefault="0031302E">
      <w:pPr>
        <w:spacing w:after="120" w:line="360" w:lineRule="auto"/>
        <w:jc w:val="both"/>
        <w:rPr>
          <w:b/>
          <w:color w:val="000000"/>
          <w:u w:val="single"/>
        </w:rPr>
      </w:pPr>
      <w:r>
        <w:rPr>
          <w:b/>
          <w:color w:val="000000"/>
          <w:u w:val="single"/>
        </w:rPr>
        <w:t>Kết qu</w:t>
      </w:r>
      <w:r>
        <w:rPr>
          <w:b/>
          <w:color w:val="000000"/>
          <w:u w:val="single"/>
        </w:rPr>
        <w:t>ả:</w:t>
      </w:r>
    </w:p>
    <w:p w14:paraId="4DA1F346" w14:textId="77777777" w:rsidR="00D77FE1" w:rsidRDefault="0031302E">
      <w:pPr>
        <w:spacing w:after="120" w:line="360" w:lineRule="auto"/>
        <w:jc w:val="both"/>
        <w:rPr>
          <w:b/>
          <w:color w:val="000000"/>
        </w:rPr>
      </w:pPr>
      <w:r>
        <w:rPr>
          <w:b/>
          <w:color w:val="000000"/>
        </w:rPr>
        <w:t xml:space="preserve">Bài 4.  </w:t>
      </w:r>
    </w:p>
    <w:p w14:paraId="58FE9C65" w14:textId="77777777" w:rsidR="00D77FE1" w:rsidRDefault="0031302E">
      <w:pPr>
        <w:spacing w:line="360" w:lineRule="auto"/>
      </w:pPr>
      <w:r>
        <w:lastRenderedPageBreak/>
        <w:t>a) Ta có M = 32</w:t>
      </w:r>
      <w:r>
        <w:rPr>
          <w:vertAlign w:val="superscript"/>
        </w:rPr>
        <w:t>2 023</w:t>
      </w:r>
      <w:r>
        <w:t> – 32</w:t>
      </w:r>
      <w:r>
        <w:rPr>
          <w:vertAlign w:val="superscript"/>
        </w:rPr>
        <w:t>2 021</w:t>
      </w:r>
      <w:r>
        <w:t> = 32</w:t>
      </w:r>
      <w:r>
        <w:rPr>
          <w:vertAlign w:val="superscript"/>
        </w:rPr>
        <w:t>2</w:t>
      </w:r>
      <w:r>
        <w:t> . 32</w:t>
      </w:r>
      <w:r>
        <w:rPr>
          <w:vertAlign w:val="superscript"/>
        </w:rPr>
        <w:t>2 021 </w:t>
      </w:r>
      <w:r>
        <w:t>– 32</w:t>
      </w:r>
      <w:r>
        <w:rPr>
          <w:vertAlign w:val="superscript"/>
        </w:rPr>
        <w:t>2 021</w:t>
      </w:r>
      <w:r>
        <w:t>= (32</w:t>
      </w:r>
      <w:r>
        <w:rPr>
          <w:vertAlign w:val="superscript"/>
        </w:rPr>
        <w:t>2 </w:t>
      </w:r>
      <w:r>
        <w:t>– 1) . 32</w:t>
      </w:r>
      <w:r>
        <w:rPr>
          <w:vertAlign w:val="superscript"/>
        </w:rPr>
        <w:t>2 021 </w:t>
      </w:r>
    </w:p>
    <w:p w14:paraId="3AC2BD70" w14:textId="77777777" w:rsidR="00D77FE1" w:rsidRDefault="0031302E">
      <w:pPr>
        <w:spacing w:line="360" w:lineRule="auto"/>
        <w:rPr>
          <w:vertAlign w:val="superscript"/>
        </w:rPr>
      </w:pPr>
      <w:r>
        <w:t>= (1024 – 1) . 32</w:t>
      </w:r>
      <w:r>
        <w:rPr>
          <w:vertAlign w:val="superscript"/>
        </w:rPr>
        <w:t>2 021 </w:t>
      </w:r>
      <w:r>
        <w:t>= 1023 . 32</w:t>
      </w:r>
      <w:r>
        <w:rPr>
          <w:vertAlign w:val="superscript"/>
        </w:rPr>
        <w:t>2 021</w:t>
      </w:r>
    </w:p>
    <w:p w14:paraId="5BEA36FF" w14:textId="77777777" w:rsidR="00D77FE1" w:rsidRDefault="0031302E">
      <w:pPr>
        <w:spacing w:line="360" w:lineRule="auto"/>
      </w:pPr>
      <w:r>
        <w:t xml:space="preserve">Vì 1023 </w:t>
      </w:r>
      <w:sdt>
        <w:sdtPr>
          <w:tag w:val="goog_rdk_18"/>
          <w:id w:val="-1999027860"/>
        </w:sdtPr>
        <w:sdtEndPr/>
        <w:sdtContent>
          <w:r>
            <w:rPr>
              <w:rFonts w:ascii="Gungsuh" w:eastAsia="Gungsuh" w:hAnsi="Gungsuh" w:cs="Gungsuh"/>
            </w:rPr>
            <w:t>⋮</w:t>
          </w:r>
        </w:sdtContent>
      </w:sdt>
      <w:r>
        <w:t xml:space="preserve"> 31 nên (1023 . 32</w:t>
      </w:r>
      <w:r>
        <w:rPr>
          <w:vertAlign w:val="superscript"/>
        </w:rPr>
        <w:t>2 021</w:t>
      </w:r>
      <w:r>
        <w:t xml:space="preserve">) </w:t>
      </w:r>
      <w:sdt>
        <w:sdtPr>
          <w:tag w:val="goog_rdk_19"/>
          <w:id w:val="657737172"/>
        </w:sdtPr>
        <w:sdtEndPr/>
        <w:sdtContent>
          <w:r>
            <w:rPr>
              <w:rFonts w:ascii="Gungsuh" w:eastAsia="Gungsuh" w:hAnsi="Gungsuh" w:cs="Gungsuh"/>
            </w:rPr>
            <w:t>⋮</w:t>
          </w:r>
        </w:sdtContent>
      </w:sdt>
      <w:r>
        <w:t xml:space="preserve"> 31.</w:t>
      </w:r>
    </w:p>
    <w:p w14:paraId="434CAF26" w14:textId="77777777" w:rsidR="00D77FE1" w:rsidRDefault="0031302E">
      <w:pPr>
        <w:spacing w:line="360" w:lineRule="auto"/>
      </w:pPr>
      <w:r>
        <w:t>Do đó M = 32</w:t>
      </w:r>
      <w:r>
        <w:rPr>
          <w:vertAlign w:val="superscript"/>
        </w:rPr>
        <w:t>2 023</w:t>
      </w:r>
      <w:r>
        <w:t> – 32</w:t>
      </w:r>
      <w:r>
        <w:rPr>
          <w:vertAlign w:val="superscript"/>
        </w:rPr>
        <w:t>2 021</w:t>
      </w:r>
      <w:r>
        <w:t> chia hết cho 31;</w:t>
      </w:r>
    </w:p>
    <w:p w14:paraId="6FE82ED3" w14:textId="77777777" w:rsidR="00D77FE1" w:rsidRDefault="0031302E">
      <w:pPr>
        <w:numPr>
          <w:ilvl w:val="0"/>
          <w:numId w:val="1"/>
        </w:numPr>
        <w:pBdr>
          <w:top w:val="nil"/>
          <w:left w:val="nil"/>
          <w:bottom w:val="nil"/>
          <w:right w:val="nil"/>
          <w:between w:val="nil"/>
        </w:pBdr>
        <w:spacing w:after="0" w:line="360" w:lineRule="auto"/>
        <w:rPr>
          <w:color w:val="000000"/>
        </w:rPr>
      </w:pPr>
      <w:r>
        <w:rPr>
          <w:color w:val="000000"/>
        </w:rPr>
        <w:t>N = 7</w:t>
      </w:r>
      <w:r>
        <w:rPr>
          <w:color w:val="000000"/>
          <w:vertAlign w:val="superscript"/>
        </w:rPr>
        <w:t>6</w:t>
      </w:r>
      <w:r>
        <w:rPr>
          <w:color w:val="000000"/>
        </w:rPr>
        <w:t> + 2 . 7</w:t>
      </w:r>
      <w:r>
        <w:rPr>
          <w:color w:val="000000"/>
          <w:vertAlign w:val="superscript"/>
        </w:rPr>
        <w:t>3</w:t>
      </w:r>
      <w:r>
        <w:rPr>
          <w:color w:val="000000"/>
        </w:rPr>
        <w:t> + 8</w:t>
      </w:r>
      <w:r>
        <w:rPr>
          <w:color w:val="000000"/>
          <w:vertAlign w:val="superscript"/>
        </w:rPr>
        <w:t>2022 </w:t>
      </w:r>
      <w:r>
        <w:rPr>
          <w:color w:val="000000"/>
        </w:rPr>
        <w:t>+1 = (7</w:t>
      </w:r>
      <w:r>
        <w:rPr>
          <w:color w:val="000000"/>
          <w:vertAlign w:val="superscript"/>
        </w:rPr>
        <w:t>3</w:t>
      </w:r>
      <w:r>
        <w:rPr>
          <w:color w:val="000000"/>
        </w:rPr>
        <w:t>)</w:t>
      </w:r>
      <w:r>
        <w:rPr>
          <w:color w:val="000000"/>
          <w:vertAlign w:val="superscript"/>
        </w:rPr>
        <w:t>2</w:t>
      </w:r>
      <w:r>
        <w:rPr>
          <w:color w:val="000000"/>
        </w:rPr>
        <w:t> + 2 . 7</w:t>
      </w:r>
      <w:r>
        <w:rPr>
          <w:color w:val="000000"/>
          <w:vertAlign w:val="superscript"/>
        </w:rPr>
        <w:t>3</w:t>
      </w:r>
      <w:r>
        <w:rPr>
          <w:color w:val="000000"/>
        </w:rPr>
        <w:t> +1 + 8</w:t>
      </w:r>
      <w:r>
        <w:rPr>
          <w:color w:val="000000"/>
          <w:vertAlign w:val="superscript"/>
        </w:rPr>
        <w:t>2022</w:t>
      </w:r>
      <w:r>
        <w:rPr>
          <w:color w:val="000000"/>
        </w:rPr>
        <w:t>= (7</w:t>
      </w:r>
      <w:r>
        <w:rPr>
          <w:color w:val="000000"/>
          <w:vertAlign w:val="superscript"/>
        </w:rPr>
        <w:t>3</w:t>
      </w:r>
      <w:r>
        <w:rPr>
          <w:color w:val="000000"/>
        </w:rPr>
        <w:t> + 1)</w:t>
      </w:r>
      <w:r>
        <w:rPr>
          <w:color w:val="000000"/>
          <w:vertAlign w:val="superscript"/>
        </w:rPr>
        <w:t>2 </w:t>
      </w:r>
      <w:r>
        <w:rPr>
          <w:color w:val="000000"/>
        </w:rPr>
        <w:t>+ 8</w:t>
      </w:r>
      <w:r>
        <w:rPr>
          <w:color w:val="000000"/>
          <w:vertAlign w:val="superscript"/>
        </w:rPr>
        <w:t>2022</w:t>
      </w:r>
      <w:r>
        <w:rPr>
          <w:color w:val="000000"/>
        </w:rPr>
        <w:t> </w:t>
      </w:r>
    </w:p>
    <w:p w14:paraId="395955AE" w14:textId="77777777" w:rsidR="00D77FE1" w:rsidRDefault="0031302E">
      <w:pPr>
        <w:pBdr>
          <w:top w:val="nil"/>
          <w:left w:val="nil"/>
          <w:bottom w:val="nil"/>
          <w:right w:val="nil"/>
          <w:between w:val="nil"/>
        </w:pBdr>
        <w:spacing w:after="0" w:line="360" w:lineRule="auto"/>
        <w:ind w:left="720"/>
        <w:rPr>
          <w:color w:val="000000"/>
        </w:rPr>
      </w:pPr>
      <w:bookmarkStart w:id="1" w:name="_heading=h.30j0zll" w:colFirst="0" w:colLast="0"/>
      <w:bookmarkEnd w:id="1"/>
      <w:r>
        <w:rPr>
          <w:color w:val="000000"/>
        </w:rPr>
        <w:t>= 344</w:t>
      </w:r>
      <w:r>
        <w:rPr>
          <w:color w:val="000000"/>
          <w:vertAlign w:val="superscript"/>
        </w:rPr>
        <w:t>2 </w:t>
      </w:r>
      <w:r>
        <w:rPr>
          <w:color w:val="000000"/>
        </w:rPr>
        <w:t>+ 8</w:t>
      </w:r>
      <w:r>
        <w:rPr>
          <w:color w:val="000000"/>
          <w:vertAlign w:val="superscript"/>
        </w:rPr>
        <w:t>2022</w:t>
      </w:r>
      <w:r>
        <w:rPr>
          <w:color w:val="000000"/>
        </w:rPr>
        <w:t>.</w:t>
      </w:r>
    </w:p>
    <w:p w14:paraId="3338C5F5" w14:textId="77777777" w:rsidR="00D77FE1" w:rsidRDefault="0031302E">
      <w:pPr>
        <w:spacing w:line="360" w:lineRule="auto"/>
      </w:pPr>
      <w:r>
        <w:t xml:space="preserve">Vì 344 </w:t>
      </w:r>
      <w:sdt>
        <w:sdtPr>
          <w:tag w:val="goog_rdk_20"/>
          <w:id w:val="762884288"/>
        </w:sdtPr>
        <w:sdtEndPr/>
        <w:sdtContent>
          <w:r>
            <w:rPr>
              <w:rFonts w:ascii="Gungsuh" w:eastAsia="Gungsuh" w:hAnsi="Gungsuh" w:cs="Gungsuh"/>
            </w:rPr>
            <w:t>⋮</w:t>
          </w:r>
        </w:sdtContent>
      </w:sdt>
      <w:r>
        <w:t xml:space="preserve"> 8; 8 </w:t>
      </w:r>
      <w:sdt>
        <w:sdtPr>
          <w:tag w:val="goog_rdk_21"/>
          <w:id w:val="444208659"/>
        </w:sdtPr>
        <w:sdtEndPr/>
        <w:sdtContent>
          <w:r>
            <w:rPr>
              <w:rFonts w:ascii="Gungsuh" w:eastAsia="Gungsuh" w:hAnsi="Gungsuh" w:cs="Gungsuh"/>
            </w:rPr>
            <w:t>⋮</w:t>
          </w:r>
        </w:sdtContent>
      </w:sdt>
      <w:r>
        <w:t xml:space="preserve"> 8 nên 344</w:t>
      </w:r>
      <w:r>
        <w:rPr>
          <w:vertAlign w:val="superscript"/>
        </w:rPr>
        <w:t>2 </w:t>
      </w:r>
      <w:sdt>
        <w:sdtPr>
          <w:tag w:val="goog_rdk_22"/>
          <w:id w:val="734052401"/>
        </w:sdtPr>
        <w:sdtEndPr/>
        <w:sdtContent>
          <w:r>
            <w:rPr>
              <w:rFonts w:ascii="Gungsuh" w:eastAsia="Gungsuh" w:hAnsi="Gungsuh" w:cs="Gungsuh"/>
            </w:rPr>
            <w:t>⋮</w:t>
          </w:r>
        </w:sdtContent>
      </w:sdt>
      <w:r>
        <w:t xml:space="preserve"> 8; 8</w:t>
      </w:r>
      <w:r>
        <w:rPr>
          <w:vertAlign w:val="superscript"/>
        </w:rPr>
        <w:t>2022 </w:t>
      </w:r>
      <w:sdt>
        <w:sdtPr>
          <w:tag w:val="goog_rdk_23"/>
          <w:id w:val="-2031323539"/>
        </w:sdtPr>
        <w:sdtEndPr/>
        <w:sdtContent>
          <w:r>
            <w:rPr>
              <w:rFonts w:ascii="Gungsuh" w:eastAsia="Gungsuh" w:hAnsi="Gungsuh" w:cs="Gungsuh"/>
            </w:rPr>
            <w:t>⋮</w:t>
          </w:r>
        </w:sdtContent>
      </w:sdt>
      <w:r>
        <w:t xml:space="preserve"> 8.</w:t>
      </w:r>
    </w:p>
    <w:p w14:paraId="240F285D" w14:textId="77777777" w:rsidR="00D77FE1" w:rsidRDefault="0031302E">
      <w:pPr>
        <w:spacing w:line="360" w:lineRule="auto"/>
      </w:pPr>
      <w:r>
        <w:t>Do đó (344</w:t>
      </w:r>
      <w:r>
        <w:rPr>
          <w:vertAlign w:val="superscript"/>
        </w:rPr>
        <w:t>2 </w:t>
      </w:r>
      <w:r>
        <w:t>+ 8</w:t>
      </w:r>
      <w:r>
        <w:rPr>
          <w:vertAlign w:val="superscript"/>
        </w:rPr>
        <w:t>2022</w:t>
      </w:r>
      <w:r>
        <w:t xml:space="preserve">) </w:t>
      </w:r>
      <w:sdt>
        <w:sdtPr>
          <w:tag w:val="goog_rdk_24"/>
          <w:id w:val="-1713339855"/>
        </w:sdtPr>
        <w:sdtEndPr/>
        <w:sdtContent>
          <w:r>
            <w:rPr>
              <w:rFonts w:ascii="Gungsuh" w:eastAsia="Gungsuh" w:hAnsi="Gungsuh" w:cs="Gungsuh"/>
            </w:rPr>
            <w:t>⋮</w:t>
          </w:r>
        </w:sdtContent>
      </w:sdt>
      <w:r>
        <w:t xml:space="preserve"> 8</w:t>
      </w:r>
    </w:p>
    <w:p w14:paraId="748C41E3" w14:textId="77777777" w:rsidR="00D77FE1" w:rsidRDefault="0031302E">
      <w:pPr>
        <w:spacing w:line="360" w:lineRule="auto"/>
      </w:pPr>
      <w:r>
        <w:t>Vậy N = 7</w:t>
      </w:r>
      <w:r>
        <w:rPr>
          <w:vertAlign w:val="superscript"/>
        </w:rPr>
        <w:t>6</w:t>
      </w:r>
      <w:r>
        <w:t> + 2 . 7</w:t>
      </w:r>
      <w:r>
        <w:rPr>
          <w:vertAlign w:val="superscript"/>
        </w:rPr>
        <w:t>3</w:t>
      </w:r>
      <w:r>
        <w:t> + 8</w:t>
      </w:r>
      <w:r>
        <w:rPr>
          <w:vertAlign w:val="superscript"/>
        </w:rPr>
        <w:t>2022 </w:t>
      </w:r>
      <w:r>
        <w:t>+1 chia hết cho 8.</w:t>
      </w:r>
    </w:p>
    <w:p w14:paraId="43C893F5" w14:textId="77777777" w:rsidR="00D77FE1" w:rsidRDefault="0031302E">
      <w:pPr>
        <w:spacing w:after="120" w:line="360" w:lineRule="auto"/>
        <w:jc w:val="both"/>
        <w:rPr>
          <w:color w:val="000000"/>
        </w:rPr>
      </w:pPr>
      <w:r>
        <w:rPr>
          <w:b/>
          <w:color w:val="000000"/>
        </w:rPr>
        <w:t>Bài 5.</w:t>
      </w:r>
      <w:r>
        <w:rPr>
          <w:color w:val="000000"/>
        </w:rPr>
        <w:t xml:space="preserve"> </w:t>
      </w:r>
    </w:p>
    <w:p w14:paraId="00E0E677" w14:textId="77777777" w:rsidR="00D77FE1" w:rsidRDefault="0031302E">
      <w:pPr>
        <w:spacing w:line="360" w:lineRule="auto"/>
      </w:pPr>
      <w:r>
        <w:t>a) Số tiền lãi bác Hoa nhận được sau 12 tháng là: a . x% (đồng)</w:t>
      </w:r>
    </w:p>
    <w:p w14:paraId="4EF60925" w14:textId="77777777" w:rsidR="00D77FE1" w:rsidRDefault="0031302E">
      <w:pPr>
        <w:spacing w:line="360" w:lineRule="auto"/>
      </w:pPr>
      <w:r>
        <w:t>Do đó, công thức tính số tiền bác Hoa có được sau 12 tháng là:</w:t>
      </w:r>
    </w:p>
    <w:p w14:paraId="4FC9A6D6" w14:textId="77777777" w:rsidR="00D77FE1" w:rsidRDefault="0031302E">
      <w:pPr>
        <w:spacing w:line="360" w:lineRule="auto"/>
        <w:jc w:val="center"/>
      </w:pPr>
      <w:r>
        <w:t>a + a . x% = a . (1 + x%) (đồng).</w:t>
      </w:r>
    </w:p>
    <w:p w14:paraId="06122F3F" w14:textId="77777777" w:rsidR="00D77FE1" w:rsidRDefault="0031302E">
      <w:pPr>
        <w:spacing w:line="360" w:lineRule="auto"/>
      </w:pPr>
      <w:r>
        <w:t xml:space="preserve">b) Sau kì hạn 12 tháng, bác Hoa tiếp tục đem gửi cho kì hạn 12 tháng tiếp theo, tức là bác Hoa </w:t>
      </w:r>
      <w:r>
        <w:t>gửi tiếp 12 tháng với số tiền gốc là a . (1 + x%) (đồng).</w:t>
      </w:r>
    </w:p>
    <w:p w14:paraId="02AB2CA7" w14:textId="77777777" w:rsidR="00D77FE1" w:rsidRDefault="0031302E">
      <w:pPr>
        <w:spacing w:line="360" w:lineRule="auto"/>
      </w:pPr>
      <w:r>
        <w:t>Số tiền lãi bác Hoa nhận được sau khi gửi 24 tháng là:</w:t>
      </w:r>
    </w:p>
    <w:p w14:paraId="7BDCAEF3" w14:textId="77777777" w:rsidR="00D77FE1" w:rsidRDefault="0031302E">
      <w:pPr>
        <w:spacing w:line="360" w:lineRule="auto"/>
        <w:jc w:val="center"/>
      </w:pPr>
      <w:r>
        <w:t>a . (1 + x%) . x% (đồng).</w:t>
      </w:r>
    </w:p>
    <w:p w14:paraId="5C308788" w14:textId="77777777" w:rsidR="00D77FE1" w:rsidRDefault="0031302E">
      <w:pPr>
        <w:spacing w:line="360" w:lineRule="auto"/>
      </w:pPr>
      <w:r>
        <w:t>Do đó, công thức tính tổng số tiền mà bác Hoa nhận được sau khi gửi 24 tháng là:</w:t>
      </w:r>
    </w:p>
    <w:p w14:paraId="4CCC4280" w14:textId="77777777" w:rsidR="00D77FE1" w:rsidRDefault="0031302E">
      <w:pPr>
        <w:spacing w:line="360" w:lineRule="auto"/>
        <w:jc w:val="center"/>
      </w:pPr>
      <w:r>
        <w:t>a . (1 + x%) + a . (1 + x%) . x% = a</w:t>
      </w:r>
      <w:r>
        <w:t>(1 + x%)(1 + r%) = a(1 + x%)</w:t>
      </w:r>
      <w:r>
        <w:rPr>
          <w:vertAlign w:val="superscript"/>
        </w:rPr>
        <w:t>2</w:t>
      </w:r>
      <w:r>
        <w:t> (đồng).</w:t>
      </w:r>
    </w:p>
    <w:p w14:paraId="531FF706" w14:textId="77777777" w:rsidR="00D77FE1" w:rsidRDefault="0031302E">
      <w:pPr>
        <w:spacing w:before="120" w:after="120" w:line="360" w:lineRule="auto"/>
        <w:jc w:val="both"/>
        <w:rPr>
          <w:color w:val="000000"/>
        </w:rPr>
      </w:pPr>
      <w:r>
        <w:rPr>
          <w:b/>
          <w:color w:val="000000"/>
        </w:rPr>
        <w:t xml:space="preserve">Bước 4: Kết luận, nhận định: </w:t>
      </w:r>
    </w:p>
    <w:p w14:paraId="0C5488CF" w14:textId="77777777" w:rsidR="00D77FE1" w:rsidRDefault="0031302E">
      <w:pPr>
        <w:spacing w:after="120" w:line="360" w:lineRule="auto"/>
        <w:jc w:val="both"/>
        <w:rPr>
          <w:color w:val="000000"/>
        </w:rPr>
      </w:pPr>
      <w:r>
        <w:rPr>
          <w:color w:val="000000"/>
        </w:rPr>
        <w:t>- GV nhận xét, đánh giá khả năng vận dụng làm bài tập, chuẩn kiến thức và lưu ý thái độ tích cực khi tham gia hoạt động và lưu ý lại một lần nữa các lỗi sai hay mắc phải cho lớp.</w:t>
      </w:r>
    </w:p>
    <w:p w14:paraId="221128B2" w14:textId="77777777" w:rsidR="00D77FE1" w:rsidRDefault="0031302E">
      <w:pPr>
        <w:spacing w:before="120" w:after="120" w:line="360" w:lineRule="auto"/>
        <w:jc w:val="both"/>
        <w:rPr>
          <w:b/>
          <w:color w:val="000000"/>
        </w:rPr>
      </w:pPr>
      <w:r>
        <w:rPr>
          <w:b/>
          <w:color w:val="000000"/>
        </w:rPr>
        <w:t>* HƯỚNG DẪN VỀ NHÀ</w:t>
      </w:r>
    </w:p>
    <w:p w14:paraId="0752F0AF" w14:textId="77777777" w:rsidR="00D77FE1" w:rsidRDefault="0031302E">
      <w:pPr>
        <w:spacing w:before="120" w:after="120" w:line="360" w:lineRule="auto"/>
        <w:jc w:val="both"/>
        <w:rPr>
          <w:color w:val="000000"/>
        </w:rPr>
      </w:pPr>
      <w:r>
        <w:rPr>
          <w:color w:val="000000"/>
        </w:rPr>
        <w:lastRenderedPageBreak/>
        <w:t>- Ghi nhớ các phương pháp phân tích đa thức thành nhân tử.</w:t>
      </w:r>
      <w:r>
        <w:rPr>
          <w:color w:val="000000"/>
        </w:rPr>
        <w:t xml:space="preserve"> </w:t>
      </w:r>
    </w:p>
    <w:p w14:paraId="13E83003" w14:textId="77777777" w:rsidR="00D77FE1" w:rsidRDefault="0031302E">
      <w:pPr>
        <w:spacing w:before="120" w:after="120" w:line="360" w:lineRule="auto"/>
        <w:rPr>
          <w:color w:val="000000"/>
        </w:rPr>
      </w:pPr>
      <w:r>
        <w:rPr>
          <w:color w:val="000000"/>
        </w:rPr>
        <w:t>- Hoàn thành bài tập trong SBT</w:t>
      </w:r>
    </w:p>
    <w:p w14:paraId="4D868CAD" w14:textId="77777777" w:rsidR="00D77FE1" w:rsidRDefault="0031302E">
      <w:pPr>
        <w:spacing w:before="120" w:after="120" w:line="360" w:lineRule="auto"/>
        <w:jc w:val="both"/>
        <w:rPr>
          <w:color w:val="000000"/>
        </w:rPr>
      </w:pPr>
      <w:r>
        <w:rPr>
          <w:color w:val="000000"/>
        </w:rPr>
        <w:t xml:space="preserve">- Chuẩn bị bài sau “  </w:t>
      </w:r>
      <w:r>
        <w:rPr>
          <w:b/>
          <w:color w:val="000000"/>
        </w:rPr>
        <w:t>Bài tập cuối chương I</w:t>
      </w:r>
      <w:r>
        <w:rPr>
          <w:color w:val="000000"/>
        </w:rPr>
        <w:t>”.</w:t>
      </w:r>
    </w:p>
    <w:p w14:paraId="3DCF9B6B" w14:textId="77777777" w:rsidR="00D77FE1" w:rsidRDefault="0031302E">
      <w:pPr>
        <w:spacing w:before="120" w:after="120" w:line="360" w:lineRule="auto"/>
        <w:jc w:val="both"/>
      </w:pPr>
      <w:r>
        <w:t>Hệ thống các kiến thức đã học bằng sơ đồ tư duy</w:t>
      </w:r>
    </w:p>
    <w:p w14:paraId="608A3827" w14:textId="77777777" w:rsidR="00D77FE1" w:rsidRDefault="00D77FE1">
      <w:pPr>
        <w:spacing w:after="0" w:line="276" w:lineRule="auto"/>
        <w:jc w:val="center"/>
      </w:pPr>
    </w:p>
    <w:sectPr w:rsidR="00D77FE1">
      <w:headerReference w:type="default" r:id="rId9"/>
      <w:footerReference w:type="default" r:id="rId10"/>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D6F4D" w14:textId="77777777" w:rsidR="0031302E" w:rsidRDefault="0031302E">
      <w:pPr>
        <w:spacing w:after="0" w:line="240" w:lineRule="auto"/>
      </w:pPr>
      <w:r>
        <w:separator/>
      </w:r>
    </w:p>
  </w:endnote>
  <w:endnote w:type="continuationSeparator" w:id="0">
    <w:p w14:paraId="0DB5E459" w14:textId="77777777" w:rsidR="0031302E" w:rsidRDefault="0031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7609" w14:textId="1D44B6E1" w:rsidR="00D77FE1" w:rsidRDefault="0031302E">
    <w:r>
      <w:t xml:space="preserve">Họ và tên giáo viên: Trần Thị </w:t>
    </w:r>
    <w:r w:rsidR="000872F2">
      <w:rPr>
        <w:lang w:val="en-US"/>
      </w:rPr>
      <w:t>Bích Loan</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3E061" w14:textId="77777777" w:rsidR="0031302E" w:rsidRDefault="0031302E">
      <w:pPr>
        <w:spacing w:after="0" w:line="240" w:lineRule="auto"/>
      </w:pPr>
      <w:r>
        <w:separator/>
      </w:r>
    </w:p>
  </w:footnote>
  <w:footnote w:type="continuationSeparator" w:id="0">
    <w:p w14:paraId="71010844" w14:textId="77777777" w:rsidR="0031302E" w:rsidRDefault="0031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F5F0" w14:textId="77777777" w:rsidR="00D77FE1" w:rsidRDefault="0031302E">
    <w: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D0C6B"/>
    <w:multiLevelType w:val="multilevel"/>
    <w:tmpl w:val="35E864F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E5B38"/>
    <w:multiLevelType w:val="multilevel"/>
    <w:tmpl w:val="9AF64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E1"/>
    <w:rsid w:val="000872F2"/>
    <w:rsid w:val="0031302E"/>
    <w:rsid w:val="00D7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F130"/>
  <w15:docId w15:val="{1B998EE9-88F5-4494-B366-D215FC6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uiPriority w:val="9"/>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uiPriority w:val="9"/>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uiPriority w:val="9"/>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uiPriority w:val="10"/>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uiPriority w:val="99"/>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uiPriority w:val="99"/>
    <w:rsid w:val="00596A33"/>
    <w:rPr>
      <w:rFonts w:ascii="VNI-Times" w:eastAsia="Times New Roman" w:hAnsi="VNI-Times"/>
      <w:sz w:val="24"/>
      <w:szCs w:val="24"/>
      <w:lang w:val="en-GB"/>
    </w:rPr>
  </w:style>
  <w:style w:type="paragraph" w:styleId="BlockText">
    <w:name w:val="Block Text"/>
    <w:basedOn w:val="Normal"/>
    <w:uiPriority w:val="99"/>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uiPriority w:val="99"/>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uiPriority w:val="99"/>
    <w:qFormat/>
    <w:rsid w:val="00596A33"/>
    <w:rPr>
      <w:rFonts w:ascii="VNI-Times" w:eastAsia="Times New Roman" w:hAnsi="VNI-Times"/>
      <w:sz w:val="24"/>
      <w:szCs w:val="24"/>
      <w:lang w:val="en-GB"/>
    </w:rPr>
  </w:style>
  <w:style w:type="paragraph" w:styleId="BodyTextIndent2">
    <w:name w:val="Body Text Indent 2"/>
    <w:basedOn w:val="Normal"/>
    <w:link w:val="BodyTextIndent2Char"/>
    <w:uiPriority w:val="99"/>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uiPriority w:val="99"/>
    <w:rsid w:val="00596A33"/>
    <w:rPr>
      <w:rFonts w:ascii="VNI-Times" w:eastAsia="Times New Roman" w:hAnsi="VNI-Times"/>
      <w:sz w:val="24"/>
      <w:szCs w:val="24"/>
      <w:lang w:val="en-GB"/>
    </w:rPr>
  </w:style>
  <w:style w:type="paragraph" w:styleId="BodyText2">
    <w:name w:val="Body Text 2"/>
    <w:basedOn w:val="Normal"/>
    <w:link w:val="BodyText2Char"/>
    <w:uiPriority w:val="99"/>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uiPriority w:val="99"/>
    <w:rsid w:val="00596A33"/>
    <w:rPr>
      <w:rFonts w:ascii="VNI-Times" w:eastAsia="Times New Roman" w:hAnsi="VNI-Times"/>
      <w:sz w:val="20"/>
      <w:szCs w:val="24"/>
      <w:lang w:val="en-GB"/>
    </w:rPr>
  </w:style>
  <w:style w:type="paragraph" w:styleId="BodyTextIndent3">
    <w:name w:val="Body Text Indent 3"/>
    <w:basedOn w:val="Normal"/>
    <w:link w:val="BodyTextIndent3Char"/>
    <w:uiPriority w:val="99"/>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uiPriority w:val="99"/>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0">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1">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2">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2E4r9WEzToWioVOX41BUYLID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MghoLmdqZGd4czIJaC4zMGowemxsOAByITFELXZQT0kzUGFYcDM3aDh4T2s1V0RUYl9JYmNvQ0w0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2584</Words>
  <Characters>14730</Characters>
  <Application>Microsoft Office Word</Application>
  <DocSecurity>0</DocSecurity>
  <Lines>122</Lines>
  <Paragraphs>34</Paragraphs>
  <ScaleCrop>false</ScaleCrop>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Administrator</cp:lastModifiedBy>
  <cp:revision>2</cp:revision>
  <dcterms:created xsi:type="dcterms:W3CDTF">2023-09-16T23:03:00Z</dcterms:created>
  <dcterms:modified xsi:type="dcterms:W3CDTF">2024-10-01T00:24:00Z</dcterms:modified>
</cp:coreProperties>
</file>