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384A3BAB"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1B686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w:t>
      </w:r>
      <w:r w:rsidR="00436DC9">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HỢP CHẤT HỮU CƠ VÀ HÓA HỌC HỮU CƠ</w:t>
      </w:r>
    </w:p>
    <w:p w14:paraId="4899888A" w14:textId="263642A0"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1B6861">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6D58D572" w14:textId="656796AE" w:rsidR="005B30C2" w:rsidRDefault="007C0230" w:rsidP="00E61C57">
      <w:pPr>
        <w:tabs>
          <w:tab w:val="left" w:pos="284"/>
        </w:tabs>
        <w:spacing w:after="8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E61C57">
        <w:rPr>
          <w:rFonts w:ascii="Times New Roman" w:eastAsia="Times New Roman" w:hAnsi="Times New Roman" w:cs="Times New Roman"/>
          <w:color w:val="000000" w:themeColor="text1"/>
          <w:sz w:val="28"/>
          <w:szCs w:val="28"/>
        </w:rPr>
        <w:t>Nêu được khái niệm hợp chất hữu cơ và hóa học hữu cơ, đặc điểm chung của các hợp chất hữu cơ.</w:t>
      </w:r>
    </w:p>
    <w:p w14:paraId="4367CCE4" w14:textId="5A08890B" w:rsidR="00E61C57" w:rsidRDefault="00E61C57" w:rsidP="00E61C57">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Phân loại được hợp chất hữu cơ (hydrocarbon và dẫn xuất).</w:t>
      </w:r>
    </w:p>
    <w:p w14:paraId="4E1A7545" w14:textId="6A9544AA" w:rsidR="00E61C57" w:rsidRDefault="00E61C57" w:rsidP="00E61C57">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khái niệm nhóm chức và một số loại nhóm chức cơ bản.</w:t>
      </w:r>
    </w:p>
    <w:p w14:paraId="4BB9115A" w14:textId="2C591822" w:rsidR="00E61C57" w:rsidRPr="007C0230" w:rsidRDefault="00E61C57" w:rsidP="00E61C57">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Sử dụng được bảng tín hiệu phổ hồng ngoại (IR) để xác định một số nhóm chức cơ bản</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lastRenderedPageBreak/>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23AF5C53"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w:t>
            </w:r>
            <w:r w:rsidR="00B708EE">
              <w:rPr>
                <w:rFonts w:ascii="Times New Roman" w:eastAsia="Times New Roman" w:hAnsi="Times New Roman" w:cs="Times New Roman"/>
                <w:b/>
                <w:color w:val="000000" w:themeColor="text1"/>
                <w:sz w:val="28"/>
                <w:szCs w:val="28"/>
              </w:rPr>
              <w:t xml:space="preserve"> </w:t>
            </w:r>
            <w:r w:rsidR="0019485D">
              <w:rPr>
                <w:rFonts w:ascii="Times New Roman" w:eastAsia="Times New Roman" w:hAnsi="Times New Roman" w:cs="Times New Roman"/>
                <w:b/>
                <w:color w:val="000000" w:themeColor="text1"/>
                <w:sz w:val="28"/>
                <w:szCs w:val="28"/>
              </w:rPr>
              <w:t>Hợp chất hữu cơ</w:t>
            </w:r>
            <w:r w:rsidR="00B708EE">
              <w:rPr>
                <w:rFonts w:ascii="Times New Roman" w:eastAsia="Times New Roman" w:hAnsi="Times New Roman" w:cs="Times New Roman"/>
                <w:b/>
                <w:color w:val="000000" w:themeColor="text1"/>
                <w:sz w:val="28"/>
                <w:szCs w:val="28"/>
              </w:rPr>
              <w:t xml:space="preserve"> </w:t>
            </w:r>
          </w:p>
        </w:tc>
      </w:tr>
      <w:tr w:rsidR="006B0589" w:rsidRPr="00F047F4" w14:paraId="795CC840" w14:textId="77777777" w:rsidTr="009F27C1">
        <w:tc>
          <w:tcPr>
            <w:tcW w:w="9984" w:type="dxa"/>
            <w:shd w:val="clear" w:color="auto" w:fill="auto"/>
          </w:tcPr>
          <w:p w14:paraId="4DB39742" w14:textId="77777777" w:rsidR="001B6861" w:rsidRDefault="00D53B81" w:rsidP="00584E9D">
            <w:pPr>
              <w:pStyle w:val="NormalWeb"/>
              <w:spacing w:before="0" w:beforeAutospacing="0" w:after="0" w:afterAutospacing="0" w:line="276" w:lineRule="auto"/>
              <w:jc w:val="both"/>
              <w:rPr>
                <w:rFonts w:eastAsiaTheme="minorHAnsi"/>
                <w:bCs/>
                <w:color w:val="000000" w:themeColor="text1"/>
                <w:sz w:val="28"/>
                <w:szCs w:val="28"/>
              </w:rPr>
            </w:pPr>
            <w:bookmarkStart w:id="0" w:name="_Hlk136606817"/>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001B6861" w:rsidRPr="001B6861">
              <w:rPr>
                <w:rFonts w:eastAsiaTheme="minorHAnsi"/>
                <w:bCs/>
                <w:color w:val="000000" w:themeColor="text1"/>
                <w:sz w:val="28"/>
                <w:szCs w:val="28"/>
              </w:rPr>
              <w:t>Hãy quan sát phổ hồng ngoại của ethanol (Hình 10.2) và cho biết số sóng hấp thụ đặc trưng của liên kết O–H, liên kết C–H và liên kết C–O nằm trong khoảng nào.</w:t>
            </w:r>
          </w:p>
          <w:p w14:paraId="6BE307F9" w14:textId="349F1893" w:rsidR="001B6861" w:rsidRPr="001B6861" w:rsidRDefault="001B6861" w:rsidP="001B6861">
            <w:pPr>
              <w:pStyle w:val="NormalWeb"/>
              <w:spacing w:before="0" w:beforeAutospacing="0" w:after="0" w:afterAutospacing="0" w:line="276" w:lineRule="auto"/>
              <w:jc w:val="center"/>
              <w:rPr>
                <w:rFonts w:eastAsiaTheme="minorHAnsi"/>
                <w:bCs/>
                <w:color w:val="000000" w:themeColor="text1"/>
                <w:sz w:val="28"/>
                <w:szCs w:val="28"/>
              </w:rPr>
            </w:pPr>
            <w:r>
              <w:rPr>
                <w:noProof/>
              </w:rPr>
              <w:drawing>
                <wp:inline distT="0" distB="0" distL="0" distR="0" wp14:anchorId="567E8276" wp14:editId="6F66DD12">
                  <wp:extent cx="3407629" cy="2148840"/>
                  <wp:effectExtent l="0" t="0" r="2540" b="3810"/>
                  <wp:docPr id="150768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89906" name=""/>
                          <pic:cNvPicPr/>
                        </pic:nvPicPr>
                        <pic:blipFill>
                          <a:blip r:embed="rId9"/>
                          <a:stretch>
                            <a:fillRect/>
                          </a:stretch>
                        </pic:blipFill>
                        <pic:spPr>
                          <a:xfrm>
                            <a:off x="0" y="0"/>
                            <a:ext cx="3416917" cy="2154697"/>
                          </a:xfrm>
                          <a:prstGeom prst="rect">
                            <a:avLst/>
                          </a:prstGeom>
                        </pic:spPr>
                      </pic:pic>
                    </a:graphicData>
                  </a:graphic>
                </wp:inline>
              </w:drawing>
            </w:r>
          </w:p>
          <w:p w14:paraId="740CFF34" w14:textId="183894DD"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00DBCED4" w14:textId="77777777" w:rsidR="00592E40"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75C8E95" w14:textId="53E22845" w:rsidR="00592E40" w:rsidRPr="00B708EE" w:rsidRDefault="00592E40" w:rsidP="00B708EE">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554B2D48" w14:textId="77777777" w:rsidR="001B6861" w:rsidRPr="00B708EE" w:rsidRDefault="001B6861" w:rsidP="001B686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49DEB68" w14:textId="7FE17850" w:rsidR="008E441A" w:rsidRPr="001B6861" w:rsidRDefault="001B6861" w:rsidP="001B686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tc>
      </w:tr>
      <w:bookmarkEnd w:id="0"/>
    </w:tbl>
    <w:p w14:paraId="777B266C" w14:textId="77777777" w:rsidR="006B0589" w:rsidRPr="00B008DA" w:rsidRDefault="006B0589" w:rsidP="00584E9D">
      <w:pPr>
        <w:rPr>
          <w:rFonts w:ascii="Times New Roman" w:hAnsi="Times New Roman" w:cs="Times New Roman"/>
          <w:color w:val="000000" w:themeColor="text1"/>
          <w:sz w:val="28"/>
          <w:szCs w:val="28"/>
        </w:rPr>
      </w:pPr>
    </w:p>
    <w:p w14:paraId="343F46F8" w14:textId="77777777" w:rsidR="002F5779" w:rsidRDefault="002F5779" w:rsidP="00584E9D">
      <w:pPr>
        <w:rPr>
          <w:rFonts w:ascii="Times New Roman" w:hAnsi="Times New Roman" w:cs="Times New Roman"/>
          <w:b/>
          <w:color w:val="000000" w:themeColor="text1"/>
          <w:sz w:val="28"/>
          <w:szCs w:val="28"/>
        </w:rPr>
      </w:pPr>
    </w:p>
    <w:p w14:paraId="3EF09C4B" w14:textId="48D30E8B" w:rsidR="0011186F" w:rsidRPr="00270925" w:rsidRDefault="002F5779" w:rsidP="00584E9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1E3C2F0E" w14:textId="77777777" w:rsidR="001B6861" w:rsidRPr="001B6861" w:rsidRDefault="00270925" w:rsidP="00B708E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92E40">
        <w:rPr>
          <w:rFonts w:ascii="Times New Roman" w:eastAsia="Times New Roman" w:hAnsi="Times New Roman" w:cs="Times New Roman"/>
          <w:color w:val="000000" w:themeColor="text1"/>
          <w:sz w:val="28"/>
          <w:szCs w:val="28"/>
        </w:rPr>
        <w:t xml:space="preserve">Hãy trả lời câu hỏi sau: </w:t>
      </w:r>
      <w:r w:rsidR="001B6861" w:rsidRPr="001B6861">
        <w:rPr>
          <w:rFonts w:ascii="Times New Roman" w:eastAsia="Times New Roman" w:hAnsi="Times New Roman" w:cs="Times New Roman"/>
          <w:color w:val="000000" w:themeColor="text1"/>
          <w:sz w:val="28"/>
          <w:szCs w:val="28"/>
        </w:rPr>
        <w:t>Các hợp chất hữu cơ đóng vai trò quan trọng với sự sống như protein, nucleic acid, hormone,... Hợp chất hữu cơ là gì và chúng có những điểm chung gì?</w:t>
      </w:r>
    </w:p>
    <w:p w14:paraId="2E285009" w14:textId="5C390B51" w:rsidR="00270925" w:rsidRPr="00270925" w:rsidRDefault="00270925" w:rsidP="00B708EE">
      <w:pPr>
        <w:spacing w:after="0"/>
        <w:jc w:val="both"/>
        <w:rPr>
          <w:rFonts w:ascii="Times New Roman" w:eastAsia="Times New Roman" w:hAnsi="Times New Roman" w:cs="Times New Roman"/>
          <w:color w:val="000000" w:themeColor="text1"/>
          <w:sz w:val="28"/>
          <w:szCs w:val="28"/>
        </w:rPr>
      </w:pPr>
      <w:r w:rsidRPr="00270925">
        <w:rPr>
          <w:rFonts w:ascii="Times New Roman" w:eastAsia="Times New Roman" w:hAnsi="Times New Roman" w:cs="Times New Roman"/>
          <w:color w:val="000000" w:themeColor="text1"/>
          <w:sz w:val="28"/>
          <w:szCs w:val="28"/>
        </w:rPr>
        <w:t>- GV gợi ý cho học sinh về</w:t>
      </w:r>
      <w:r w:rsidR="0055229D">
        <w:rPr>
          <w:rFonts w:ascii="Times New Roman" w:eastAsia="Times New Roman" w:hAnsi="Times New Roman" w:cs="Times New Roman"/>
          <w:color w:val="000000" w:themeColor="text1"/>
          <w:sz w:val="28"/>
          <w:szCs w:val="28"/>
        </w:rPr>
        <w:t xml:space="preserve"> </w:t>
      </w:r>
      <w:r w:rsidR="00B708EE">
        <w:rPr>
          <w:rFonts w:ascii="Times New Roman" w:eastAsia="Times New Roman" w:hAnsi="Times New Roman" w:cs="Times New Roman"/>
          <w:color w:val="000000" w:themeColor="text1"/>
          <w:sz w:val="28"/>
          <w:szCs w:val="28"/>
        </w:rPr>
        <w:t>các</w:t>
      </w:r>
      <w:r w:rsidR="0012585A">
        <w:rPr>
          <w:rFonts w:ascii="Times New Roman" w:eastAsia="Times New Roman" w:hAnsi="Times New Roman" w:cs="Times New Roman"/>
          <w:color w:val="000000" w:themeColor="text1"/>
          <w:sz w:val="28"/>
          <w:szCs w:val="28"/>
        </w:rPr>
        <w:t xml:space="preserve"> ứng dụng </w:t>
      </w:r>
      <w:r w:rsidR="0055229D">
        <w:rPr>
          <w:rFonts w:ascii="Times New Roman" w:eastAsia="Times New Roman" w:hAnsi="Times New Roman" w:cs="Times New Roman"/>
          <w:color w:val="000000" w:themeColor="text1"/>
          <w:sz w:val="28"/>
          <w:szCs w:val="28"/>
        </w:rPr>
        <w:t>trong đời sống của chất hữu cơ</w:t>
      </w:r>
      <w:r w:rsidR="00584E9D">
        <w:rPr>
          <w:rFonts w:ascii="Times New Roman" w:eastAsia="Times New Roman" w:hAnsi="Times New Roman" w:cs="Times New Roman"/>
          <w:color w:val="000000" w:themeColor="text1"/>
          <w:sz w:val="28"/>
          <w:szCs w:val="28"/>
        </w:rPr>
        <w: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68F15D10" w14:textId="7B47C9BF" w:rsidR="001B6861" w:rsidRPr="001B6861" w:rsidRDefault="001B6861" w:rsidP="001B686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B6861">
        <w:rPr>
          <w:rFonts w:ascii="Times New Roman" w:eastAsia="Times New Roman" w:hAnsi="Times New Roman" w:cs="Times New Roman"/>
          <w:color w:val="000000" w:themeColor="text1"/>
          <w:sz w:val="28"/>
          <w:szCs w:val="28"/>
        </w:rPr>
        <w:t>Hợp chất của carbon là hợp chất hữu cơ (trừ một số các hợp chất như carbon monoxide, carbon dioxide, muỗi carbonate, cyanide, carbide,...).</w:t>
      </w:r>
    </w:p>
    <w:p w14:paraId="0E8C19D0" w14:textId="67FB86DE" w:rsidR="001B6861" w:rsidRPr="001B6861" w:rsidRDefault="001B6861" w:rsidP="001B686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B6861">
        <w:rPr>
          <w:rFonts w:ascii="Times New Roman" w:eastAsia="Times New Roman" w:hAnsi="Times New Roman" w:cs="Times New Roman"/>
          <w:color w:val="000000" w:themeColor="text1"/>
          <w:sz w:val="28"/>
          <w:szCs w:val="28"/>
        </w:rPr>
        <w:t>Đặc điểm chung: </w:t>
      </w:r>
    </w:p>
    <w:p w14:paraId="2FC702BA" w14:textId="77777777" w:rsidR="001B6861" w:rsidRPr="001B6861" w:rsidRDefault="001B6861" w:rsidP="001B6861">
      <w:pPr>
        <w:numPr>
          <w:ilvl w:val="0"/>
          <w:numId w:val="30"/>
        </w:numPr>
        <w:shd w:val="clear" w:color="auto" w:fill="FFFFFF"/>
        <w:spacing w:after="0"/>
        <w:jc w:val="both"/>
        <w:rPr>
          <w:rFonts w:ascii="Times New Roman" w:eastAsia="Times New Roman" w:hAnsi="Times New Roman" w:cs="Times New Roman"/>
          <w:color w:val="000000" w:themeColor="text1"/>
          <w:sz w:val="28"/>
          <w:szCs w:val="28"/>
        </w:rPr>
      </w:pPr>
      <w:r w:rsidRPr="001B6861">
        <w:rPr>
          <w:rFonts w:ascii="Times New Roman" w:eastAsia="Times New Roman" w:hAnsi="Times New Roman" w:cs="Times New Roman"/>
          <w:color w:val="000000" w:themeColor="text1"/>
          <w:sz w:val="28"/>
          <w:szCs w:val="28"/>
        </w:rPr>
        <w:t>Liên kết hoá học trong hợp chất hữu cơ thường là liên kết cộng hoả trị; nhiệt độ nóng chảy, nhiệt độ sôi thấp và thường không tan hoặc ít tan trong nước, tan trong các dung môi hữu cơ.</w:t>
      </w:r>
    </w:p>
    <w:p w14:paraId="00C05BF6" w14:textId="77777777" w:rsidR="001B6861" w:rsidRPr="001B6861" w:rsidRDefault="001B6861" w:rsidP="001B6861">
      <w:pPr>
        <w:numPr>
          <w:ilvl w:val="0"/>
          <w:numId w:val="30"/>
        </w:numPr>
        <w:shd w:val="clear" w:color="auto" w:fill="FFFFFF"/>
        <w:spacing w:before="100" w:beforeAutospacing="1" w:after="0"/>
        <w:jc w:val="both"/>
        <w:rPr>
          <w:rFonts w:ascii="Times New Roman" w:eastAsia="Times New Roman" w:hAnsi="Times New Roman" w:cs="Times New Roman"/>
          <w:color w:val="000000" w:themeColor="text1"/>
          <w:sz w:val="28"/>
          <w:szCs w:val="28"/>
        </w:rPr>
      </w:pPr>
      <w:r w:rsidRPr="001B6861">
        <w:rPr>
          <w:rFonts w:ascii="Times New Roman" w:eastAsia="Times New Roman" w:hAnsi="Times New Roman" w:cs="Times New Roman"/>
          <w:color w:val="000000" w:themeColor="text1"/>
          <w:sz w:val="28"/>
          <w:szCs w:val="28"/>
        </w:rPr>
        <w:t>Hợp chất hữu cơ dễ chảy, dễ bị nhiệt phân huỷ, các phản ứng thường xảy ra chậm, theo nhiều hướng và tạo ra hỗn hợp các sản phẩm.</w:t>
      </w:r>
    </w:p>
    <w:p w14:paraId="78DD59A7" w14:textId="66651294" w:rsidR="001F6B80" w:rsidRPr="0076309E" w:rsidRDefault="0055229D"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Vậy chất hữu cơ có những tính chất gì? </w:t>
      </w:r>
      <w:r w:rsidR="0076309E" w:rsidRPr="0076309E">
        <w:rPr>
          <w:rFonts w:ascii="Times New Roman" w:eastAsia="Times New Roman" w:hAnsi="Times New Roman" w:cs="Times New Roman"/>
          <w:color w:val="000000" w:themeColor="text1"/>
          <w:sz w:val="28"/>
          <w:szCs w:val="28"/>
        </w:rPr>
        <w:t>Chúng ta tìm hiểu trong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4098E07B"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55229D">
        <w:rPr>
          <w:rFonts w:ascii="Times New Roman" w:eastAsia="Times New Roman" w:hAnsi="Times New Roman" w:cs="Times New Roman"/>
          <w:b/>
          <w:color w:val="00B0F0"/>
          <w:sz w:val="28"/>
          <w:szCs w:val="28"/>
        </w:rPr>
        <w:t>Hợp chất hữu cơ và hóa học hữu cơ</w:t>
      </w:r>
      <w:r w:rsidR="001B6861">
        <w:rPr>
          <w:rFonts w:ascii="Times New Roman" w:eastAsia="Times New Roman" w:hAnsi="Times New Roman" w:cs="Times New Roman"/>
          <w:b/>
          <w:color w:val="00B0F0"/>
          <w:sz w:val="28"/>
          <w:szCs w:val="28"/>
        </w:rPr>
        <w:t>.</w:t>
      </w:r>
    </w:p>
    <w:p w14:paraId="450ED3CB" w14:textId="0B92E873"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55229D">
        <w:rPr>
          <w:rFonts w:ascii="Times New Roman" w:eastAsia="Times New Roman" w:hAnsi="Times New Roman" w:cs="Times New Roman"/>
          <w:color w:val="000000" w:themeColor="text1"/>
          <w:sz w:val="28"/>
          <w:szCs w:val="28"/>
        </w:rPr>
        <w:t>định nghĩa hợp chất hữu cơ, hóa học hữu cơ và các đặc điểm của các hợp chất hữu cơ</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403A5260"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19485D">
        <w:rPr>
          <w:rFonts w:ascii="Times New Roman" w:eastAsia="Times New Roman" w:hAnsi="Times New Roman" w:cs="Times New Roman"/>
          <w:color w:val="000000" w:themeColor="text1"/>
          <w:sz w:val="28"/>
          <w:szCs w:val="28"/>
        </w:rPr>
        <w:t>hợp chất hữu cơ, hóa học hữu cơ và các đặc điểm của các hợp chất hữu cơ.</w:t>
      </w:r>
    </w:p>
    <w:p w14:paraId="34898D4C" w14:textId="537A48D2" w:rsidR="001B6861" w:rsidRDefault="001F6B80" w:rsidP="001B6861">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1B6861">
        <w:rPr>
          <w:rFonts w:ascii="Times New Roman" w:eastAsia="Times New Roman" w:hAnsi="Times New Roman" w:cs="Times New Roman"/>
          <w:color w:val="000000" w:themeColor="text1"/>
          <w:sz w:val="28"/>
          <w:szCs w:val="28"/>
        </w:rPr>
        <w:t>GV yêu cầu HS thảo luận theo cặp, đọc và nghiên cứu thông tin trong SGK để trả lời câu hỏi sau:</w:t>
      </w:r>
    </w:p>
    <w:p w14:paraId="4F0DCB05" w14:textId="77777777" w:rsidR="001B6861" w:rsidRPr="00246F0F" w:rsidRDefault="000B1498" w:rsidP="00246F0F">
      <w:pPr>
        <w:pStyle w:val="ListParagraph"/>
        <w:spacing w:after="0"/>
        <w:ind w:left="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t xml:space="preserve">1. </w:t>
      </w:r>
      <w:r w:rsidR="001B6861" w:rsidRPr="00246F0F">
        <w:rPr>
          <w:rFonts w:ascii="Times New Roman" w:eastAsia="Times New Roman" w:hAnsi="Times New Roman" w:cs="Times New Roman"/>
          <w:color w:val="000000" w:themeColor="text1"/>
          <w:sz w:val="28"/>
          <w:szCs w:val="28"/>
        </w:rPr>
        <w:t>Đối tượng nghiên cứu của hóa học hữu cơ là gì?</w:t>
      </w:r>
    </w:p>
    <w:p w14:paraId="24EAF727" w14:textId="77777777" w:rsidR="001B6861" w:rsidRPr="00246F0F" w:rsidRDefault="0012585A" w:rsidP="00246F0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46F0F">
        <w:rPr>
          <w:rFonts w:eastAsia="Times New Roman"/>
          <w:b/>
          <w:bCs/>
          <w:color w:val="000000" w:themeColor="text1"/>
          <w:sz w:val="28"/>
          <w:szCs w:val="28"/>
        </w:rPr>
        <w:t>2.</w:t>
      </w:r>
      <w:r w:rsidRPr="00246F0F">
        <w:rPr>
          <w:rFonts w:eastAsia="Times New Roman"/>
          <w:color w:val="000000" w:themeColor="text1"/>
          <w:sz w:val="28"/>
          <w:szCs w:val="28"/>
        </w:rPr>
        <w:t xml:space="preserve"> </w:t>
      </w:r>
      <w:r w:rsidR="001B6861" w:rsidRPr="00246F0F">
        <w:rPr>
          <w:rFonts w:eastAsia="Times New Roman"/>
          <w:color w:val="000000" w:themeColor="text1"/>
          <w:sz w:val="28"/>
          <w:szCs w:val="28"/>
        </w:rPr>
        <w:t>Trong các chất sau đây, chất nào là chất hữu cơ?</w:t>
      </w:r>
    </w:p>
    <w:p w14:paraId="651853C1" w14:textId="77777777" w:rsidR="001B6861" w:rsidRPr="001B6861" w:rsidRDefault="001B6861" w:rsidP="00246F0F">
      <w:pPr>
        <w:shd w:val="clear" w:color="auto" w:fill="FFFFFF"/>
        <w:spacing w:after="0"/>
        <w:jc w:val="both"/>
        <w:rPr>
          <w:rFonts w:ascii="Times New Roman" w:eastAsia="Times New Roman" w:hAnsi="Times New Roman" w:cs="Times New Roman"/>
          <w:color w:val="000000" w:themeColor="text1"/>
          <w:sz w:val="28"/>
          <w:szCs w:val="28"/>
        </w:rPr>
      </w:pPr>
      <w:r w:rsidRPr="001B6861">
        <w:rPr>
          <w:rFonts w:ascii="Times New Roman" w:eastAsia="Times New Roman" w:hAnsi="Times New Roman" w:cs="Times New Roman"/>
          <w:color w:val="000000" w:themeColor="text1"/>
          <w:sz w:val="28"/>
          <w:szCs w:val="28"/>
        </w:rPr>
        <w:lastRenderedPageBreak/>
        <w:t>C</w:t>
      </w:r>
      <w:r w:rsidRPr="001B6861">
        <w:rPr>
          <w:rFonts w:ascii="Times New Roman" w:eastAsia="Times New Roman" w:hAnsi="Times New Roman" w:cs="Times New Roman"/>
          <w:color w:val="000000" w:themeColor="text1"/>
          <w:sz w:val="28"/>
          <w:szCs w:val="28"/>
          <w:vertAlign w:val="subscript"/>
        </w:rPr>
        <w:t>6</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12</w:t>
      </w:r>
      <w:r w:rsidRPr="001B6861">
        <w:rPr>
          <w:rFonts w:ascii="Times New Roman" w:eastAsia="Times New Roman" w:hAnsi="Times New Roman" w:cs="Times New Roman"/>
          <w:color w:val="000000" w:themeColor="text1"/>
          <w:sz w:val="28"/>
          <w:szCs w:val="28"/>
        </w:rPr>
        <w:t>O</w:t>
      </w:r>
      <w:r w:rsidRPr="001B6861">
        <w:rPr>
          <w:rFonts w:ascii="Times New Roman" w:eastAsia="Times New Roman" w:hAnsi="Times New Roman" w:cs="Times New Roman"/>
          <w:color w:val="000000" w:themeColor="text1"/>
          <w:sz w:val="28"/>
          <w:szCs w:val="28"/>
          <w:vertAlign w:val="subscript"/>
        </w:rPr>
        <w:t>6</w:t>
      </w:r>
      <w:r w:rsidRPr="001B6861">
        <w:rPr>
          <w:rFonts w:ascii="Times New Roman" w:eastAsia="Times New Roman" w:hAnsi="Times New Roman" w:cs="Times New Roman"/>
          <w:color w:val="000000" w:themeColor="text1"/>
          <w:sz w:val="28"/>
          <w:szCs w:val="28"/>
        </w:rPr>
        <w:t>, C</w:t>
      </w:r>
      <w:r w:rsidRPr="001B6861">
        <w:rPr>
          <w:rFonts w:ascii="Times New Roman" w:eastAsia="Times New Roman" w:hAnsi="Times New Roman" w:cs="Times New Roman"/>
          <w:color w:val="000000" w:themeColor="text1"/>
          <w:sz w:val="28"/>
          <w:szCs w:val="28"/>
          <w:vertAlign w:val="subscript"/>
        </w:rPr>
        <w:t>12</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22</w:t>
      </w:r>
      <w:r w:rsidRPr="001B6861">
        <w:rPr>
          <w:rFonts w:ascii="Times New Roman" w:eastAsia="Times New Roman" w:hAnsi="Times New Roman" w:cs="Times New Roman"/>
          <w:color w:val="000000" w:themeColor="text1"/>
          <w:sz w:val="28"/>
          <w:szCs w:val="28"/>
        </w:rPr>
        <w:t>O</w:t>
      </w:r>
      <w:r w:rsidRPr="001B6861">
        <w:rPr>
          <w:rFonts w:ascii="Times New Roman" w:eastAsia="Times New Roman" w:hAnsi="Times New Roman" w:cs="Times New Roman"/>
          <w:color w:val="000000" w:themeColor="text1"/>
          <w:sz w:val="28"/>
          <w:szCs w:val="28"/>
          <w:vertAlign w:val="subscript"/>
        </w:rPr>
        <w:t>11</w:t>
      </w:r>
      <w:r w:rsidRPr="001B6861">
        <w:rPr>
          <w:rFonts w:ascii="Times New Roman" w:eastAsia="Times New Roman" w:hAnsi="Times New Roman" w:cs="Times New Roman"/>
          <w:color w:val="000000" w:themeColor="text1"/>
          <w:sz w:val="28"/>
          <w:szCs w:val="28"/>
        </w:rPr>
        <w:t>, C</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 CO</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 CaCO</w:t>
      </w:r>
      <w:r w:rsidRPr="001B6861">
        <w:rPr>
          <w:rFonts w:ascii="Times New Roman" w:eastAsia="Times New Roman" w:hAnsi="Times New Roman" w:cs="Times New Roman"/>
          <w:color w:val="000000" w:themeColor="text1"/>
          <w:sz w:val="28"/>
          <w:szCs w:val="28"/>
          <w:vertAlign w:val="subscript"/>
        </w:rPr>
        <w:t>3</w:t>
      </w:r>
      <w:r w:rsidRPr="001B6861">
        <w:rPr>
          <w:rFonts w:ascii="Times New Roman" w:eastAsia="Times New Roman" w:hAnsi="Times New Roman" w:cs="Times New Roman"/>
          <w:color w:val="000000" w:themeColor="text1"/>
          <w:sz w:val="28"/>
          <w:szCs w:val="28"/>
        </w:rPr>
        <w:t>.</w:t>
      </w:r>
    </w:p>
    <w:p w14:paraId="4D11226C" w14:textId="77777777" w:rsidR="00246F0F" w:rsidRPr="00246F0F" w:rsidRDefault="0019485D" w:rsidP="00246F0F">
      <w:pPr>
        <w:pStyle w:val="ListParagraph"/>
        <w:spacing w:after="0"/>
        <w:ind w:left="0"/>
        <w:jc w:val="both"/>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b/>
          <w:bCs/>
          <w:color w:val="000000" w:themeColor="text1"/>
          <w:sz w:val="28"/>
          <w:szCs w:val="28"/>
        </w:rPr>
        <w:t>3.</w:t>
      </w:r>
      <w:r w:rsidRPr="00246F0F">
        <w:rPr>
          <w:rFonts w:ascii="Times New Roman" w:eastAsia="Times New Roman" w:hAnsi="Times New Roman" w:cs="Times New Roman"/>
          <w:color w:val="000000" w:themeColor="text1"/>
          <w:sz w:val="28"/>
          <w:szCs w:val="28"/>
        </w:rPr>
        <w:t xml:space="preserve"> </w:t>
      </w:r>
      <w:r w:rsidR="00246F0F" w:rsidRPr="00246F0F">
        <w:rPr>
          <w:rFonts w:ascii="Times New Roman" w:eastAsia="Times New Roman" w:hAnsi="Times New Roman" w:cs="Times New Roman"/>
          <w:color w:val="000000" w:themeColor="text1"/>
          <w:sz w:val="28"/>
          <w:szCs w:val="28"/>
        </w:rPr>
        <w:t>So sánh thành phần nguyên tố, liên kết hóa học trong phân tử của hợp chất hữu cơ và của hợp chất vô cơ.</w:t>
      </w:r>
    </w:p>
    <w:p w14:paraId="21389B72" w14:textId="1CB45442" w:rsidR="000056DD" w:rsidRDefault="000056DD" w:rsidP="00246F0F">
      <w:pPr>
        <w:pStyle w:val="ListParagraph"/>
        <w:spacing w:after="0"/>
        <w:ind w:left="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sidR="0012585A">
        <w:rPr>
          <w:rFonts w:ascii="Times New Roman" w:eastAsia="Times New Roman" w:hAnsi="Times New Roman" w:cs="Times New Roman"/>
          <w:i/>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502B94F5" w14:textId="3BBD15B9" w:rsidR="000C1E10" w:rsidRPr="000C1E10" w:rsidRDefault="00246F0F" w:rsidP="000C1E10">
      <w:pPr>
        <w:shd w:val="clear" w:color="auto" w:fill="CCC0D9" w:themeFill="accent4" w:themeFillTint="66"/>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 </w:t>
      </w:r>
      <w:r w:rsidRPr="00246F0F">
        <w:rPr>
          <w:rFonts w:ascii="Times New Roman" w:hAnsi="Times New Roman" w:cs="Times New Roman"/>
          <w:color w:val="000000" w:themeColor="text1"/>
          <w:sz w:val="28"/>
          <w:szCs w:val="28"/>
          <w:lang w:val="es-ES"/>
        </w:rPr>
        <w:t>Đối tượng nghiên cứu của hóa học hữu cơ là các hợp chất hữu cơ (các hợp chất của carbon trừ một số các hợp chất như carbon monoxide, carbon dioxide, muỗi carbonate, cyanide, carbide,...).</w:t>
      </w:r>
    </w:p>
    <w:p w14:paraId="433757D1" w14:textId="144E92FB" w:rsidR="0012585A" w:rsidRDefault="0012585A" w:rsidP="0012585A">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47D882AF" w14:textId="77777777" w:rsidR="00246F0F" w:rsidRPr="00246F0F" w:rsidRDefault="00246F0F" w:rsidP="00246F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C</w:t>
      </w:r>
      <w:r w:rsidRPr="00246F0F">
        <w:rPr>
          <w:rFonts w:ascii="Times New Roman" w:hAnsi="Times New Roman" w:cs="Times New Roman"/>
          <w:color w:val="000000" w:themeColor="text1"/>
          <w:sz w:val="28"/>
          <w:szCs w:val="28"/>
          <w:vertAlign w:val="subscript"/>
          <w:lang w:val="es-ES"/>
        </w:rPr>
        <w:t>6</w:t>
      </w:r>
      <w:r w:rsidRPr="00246F0F">
        <w:rPr>
          <w:rFonts w:ascii="Times New Roman" w:hAnsi="Times New Roman" w:cs="Times New Roman"/>
          <w:color w:val="000000" w:themeColor="text1"/>
          <w:sz w:val="28"/>
          <w:szCs w:val="28"/>
          <w:lang w:val="es-ES"/>
        </w:rPr>
        <w:t>H</w:t>
      </w:r>
      <w:r w:rsidRPr="00246F0F">
        <w:rPr>
          <w:rFonts w:ascii="Times New Roman" w:hAnsi="Times New Roman" w:cs="Times New Roman"/>
          <w:color w:val="000000" w:themeColor="text1"/>
          <w:sz w:val="28"/>
          <w:szCs w:val="28"/>
          <w:vertAlign w:val="subscript"/>
          <w:lang w:val="es-ES"/>
        </w:rPr>
        <w:t>12</w:t>
      </w:r>
      <w:r w:rsidRPr="00246F0F">
        <w:rPr>
          <w:rFonts w:ascii="Times New Roman" w:hAnsi="Times New Roman" w:cs="Times New Roman"/>
          <w:color w:val="000000" w:themeColor="text1"/>
          <w:sz w:val="28"/>
          <w:szCs w:val="28"/>
          <w:lang w:val="es-ES"/>
        </w:rPr>
        <w:t>O</w:t>
      </w:r>
      <w:r w:rsidRPr="00246F0F">
        <w:rPr>
          <w:rFonts w:ascii="Times New Roman" w:hAnsi="Times New Roman" w:cs="Times New Roman"/>
          <w:color w:val="000000" w:themeColor="text1"/>
          <w:sz w:val="28"/>
          <w:szCs w:val="28"/>
          <w:vertAlign w:val="subscript"/>
          <w:lang w:val="es-ES"/>
        </w:rPr>
        <w:t>6</w:t>
      </w:r>
      <w:r w:rsidRPr="00246F0F">
        <w:rPr>
          <w:rFonts w:ascii="Times New Roman" w:hAnsi="Times New Roman" w:cs="Times New Roman"/>
          <w:color w:val="000000" w:themeColor="text1"/>
          <w:sz w:val="28"/>
          <w:szCs w:val="28"/>
          <w:lang w:val="es-ES"/>
        </w:rPr>
        <w:t>, C</w:t>
      </w:r>
      <w:r w:rsidRPr="00246F0F">
        <w:rPr>
          <w:rFonts w:ascii="Times New Roman" w:hAnsi="Times New Roman" w:cs="Times New Roman"/>
          <w:color w:val="000000" w:themeColor="text1"/>
          <w:sz w:val="28"/>
          <w:szCs w:val="28"/>
          <w:vertAlign w:val="subscript"/>
          <w:lang w:val="es-ES"/>
        </w:rPr>
        <w:t>12</w:t>
      </w:r>
      <w:r w:rsidRPr="00246F0F">
        <w:rPr>
          <w:rFonts w:ascii="Times New Roman" w:hAnsi="Times New Roman" w:cs="Times New Roman"/>
          <w:color w:val="000000" w:themeColor="text1"/>
          <w:sz w:val="28"/>
          <w:szCs w:val="28"/>
          <w:lang w:val="es-ES"/>
        </w:rPr>
        <w:t>H</w:t>
      </w:r>
      <w:r w:rsidRPr="00246F0F">
        <w:rPr>
          <w:rFonts w:ascii="Times New Roman" w:hAnsi="Times New Roman" w:cs="Times New Roman"/>
          <w:color w:val="000000" w:themeColor="text1"/>
          <w:sz w:val="28"/>
          <w:szCs w:val="28"/>
          <w:vertAlign w:val="subscript"/>
          <w:lang w:val="es-ES"/>
        </w:rPr>
        <w:t>22</w:t>
      </w:r>
      <w:r w:rsidRPr="00246F0F">
        <w:rPr>
          <w:rFonts w:ascii="Times New Roman" w:hAnsi="Times New Roman" w:cs="Times New Roman"/>
          <w:color w:val="000000" w:themeColor="text1"/>
          <w:sz w:val="28"/>
          <w:szCs w:val="28"/>
          <w:lang w:val="es-ES"/>
        </w:rPr>
        <w:t>O</w:t>
      </w:r>
      <w:r w:rsidRPr="00246F0F">
        <w:rPr>
          <w:rFonts w:ascii="Times New Roman" w:hAnsi="Times New Roman" w:cs="Times New Roman"/>
          <w:color w:val="000000" w:themeColor="text1"/>
          <w:sz w:val="28"/>
          <w:szCs w:val="28"/>
          <w:vertAlign w:val="subscript"/>
          <w:lang w:val="es-ES"/>
        </w:rPr>
        <w:t>11</w:t>
      </w:r>
      <w:r w:rsidRPr="00246F0F">
        <w:rPr>
          <w:rFonts w:ascii="Times New Roman" w:hAnsi="Times New Roman" w:cs="Times New Roman"/>
          <w:color w:val="000000" w:themeColor="text1"/>
          <w:sz w:val="28"/>
          <w:szCs w:val="28"/>
          <w:lang w:val="es-ES"/>
        </w:rPr>
        <w:t>, C</w:t>
      </w:r>
      <w:r w:rsidRPr="00246F0F">
        <w:rPr>
          <w:rFonts w:ascii="Times New Roman" w:hAnsi="Times New Roman" w:cs="Times New Roman"/>
          <w:color w:val="000000" w:themeColor="text1"/>
          <w:sz w:val="28"/>
          <w:szCs w:val="28"/>
          <w:vertAlign w:val="subscript"/>
          <w:lang w:val="es-ES"/>
        </w:rPr>
        <w:t>2</w:t>
      </w:r>
      <w:r w:rsidRPr="00246F0F">
        <w:rPr>
          <w:rFonts w:ascii="Times New Roman" w:hAnsi="Times New Roman" w:cs="Times New Roman"/>
          <w:color w:val="000000" w:themeColor="text1"/>
          <w:sz w:val="28"/>
          <w:szCs w:val="28"/>
          <w:lang w:val="es-ES"/>
        </w:rPr>
        <w:t>H</w:t>
      </w:r>
      <w:r w:rsidRPr="00246F0F">
        <w:rPr>
          <w:rFonts w:ascii="Times New Roman" w:hAnsi="Times New Roman" w:cs="Times New Roman"/>
          <w:color w:val="000000" w:themeColor="text1"/>
          <w:sz w:val="28"/>
          <w:szCs w:val="28"/>
          <w:vertAlign w:val="subscript"/>
          <w:lang w:val="es-ES"/>
        </w:rPr>
        <w:t>2</w:t>
      </w:r>
    </w:p>
    <w:p w14:paraId="71DAC192" w14:textId="68C5B497" w:rsidR="00246F0F" w:rsidRPr="00246F0F" w:rsidRDefault="000C1E10" w:rsidP="00246F0F">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1561"/>
        <w:gridCol w:w="3385"/>
        <w:gridCol w:w="5299"/>
      </w:tblGrid>
      <w:tr w:rsidR="00246F0F" w:rsidRPr="00246F0F" w14:paraId="344D3D88" w14:textId="77777777" w:rsidTr="00246F0F">
        <w:tc>
          <w:tcPr>
            <w:tcW w:w="762" w:type="pct"/>
            <w:shd w:val="clear" w:color="auto" w:fill="CCC0D9" w:themeFill="accent4" w:themeFillTint="66"/>
            <w:tcMar>
              <w:top w:w="75" w:type="dxa"/>
              <w:left w:w="75" w:type="dxa"/>
              <w:bottom w:w="75" w:type="dxa"/>
              <w:right w:w="75" w:type="dxa"/>
            </w:tcMar>
            <w:vAlign w:val="center"/>
            <w:hideMark/>
          </w:tcPr>
          <w:p w14:paraId="7040ECDB"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So sánh</w:t>
            </w:r>
          </w:p>
        </w:tc>
        <w:tc>
          <w:tcPr>
            <w:tcW w:w="1652" w:type="pct"/>
            <w:shd w:val="clear" w:color="auto" w:fill="CCC0D9" w:themeFill="accent4" w:themeFillTint="66"/>
            <w:tcMar>
              <w:top w:w="75" w:type="dxa"/>
              <w:left w:w="75" w:type="dxa"/>
              <w:bottom w:w="75" w:type="dxa"/>
              <w:right w:w="75" w:type="dxa"/>
            </w:tcMar>
            <w:vAlign w:val="center"/>
            <w:hideMark/>
          </w:tcPr>
          <w:p w14:paraId="05CB8047"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Hợp chất vô cơ</w:t>
            </w:r>
          </w:p>
        </w:tc>
        <w:tc>
          <w:tcPr>
            <w:tcW w:w="2586" w:type="pct"/>
            <w:shd w:val="clear" w:color="auto" w:fill="CCC0D9" w:themeFill="accent4" w:themeFillTint="66"/>
            <w:tcMar>
              <w:top w:w="75" w:type="dxa"/>
              <w:left w:w="75" w:type="dxa"/>
              <w:bottom w:w="75" w:type="dxa"/>
              <w:right w:w="75" w:type="dxa"/>
            </w:tcMar>
            <w:vAlign w:val="center"/>
            <w:hideMark/>
          </w:tcPr>
          <w:p w14:paraId="6B04DADD"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Hợp chất hữu cơ</w:t>
            </w:r>
          </w:p>
        </w:tc>
      </w:tr>
      <w:tr w:rsidR="00246F0F" w:rsidRPr="00246F0F" w14:paraId="6E9917DF" w14:textId="77777777" w:rsidTr="00246F0F">
        <w:tc>
          <w:tcPr>
            <w:tcW w:w="762" w:type="pct"/>
            <w:shd w:val="clear" w:color="auto" w:fill="CCC0D9" w:themeFill="accent4" w:themeFillTint="66"/>
            <w:tcMar>
              <w:top w:w="75" w:type="dxa"/>
              <w:left w:w="75" w:type="dxa"/>
              <w:bottom w:w="75" w:type="dxa"/>
              <w:right w:w="75" w:type="dxa"/>
            </w:tcMar>
            <w:vAlign w:val="center"/>
            <w:hideMark/>
          </w:tcPr>
          <w:p w14:paraId="123E5DF4"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Thành phần nguyên tố</w:t>
            </w:r>
          </w:p>
        </w:tc>
        <w:tc>
          <w:tcPr>
            <w:tcW w:w="1652" w:type="pct"/>
            <w:shd w:val="clear" w:color="auto" w:fill="CCC0D9" w:themeFill="accent4" w:themeFillTint="66"/>
            <w:tcMar>
              <w:top w:w="75" w:type="dxa"/>
              <w:left w:w="75" w:type="dxa"/>
              <w:bottom w:w="75" w:type="dxa"/>
              <w:right w:w="75" w:type="dxa"/>
            </w:tcMar>
            <w:vAlign w:val="center"/>
            <w:hideMark/>
          </w:tcPr>
          <w:p w14:paraId="7DA7216B"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Không nhất thiết phải có nguyên tố C.</w:t>
            </w:r>
          </w:p>
        </w:tc>
        <w:tc>
          <w:tcPr>
            <w:tcW w:w="2586" w:type="pct"/>
            <w:shd w:val="clear" w:color="auto" w:fill="CCC0D9" w:themeFill="accent4" w:themeFillTint="66"/>
            <w:tcMar>
              <w:top w:w="75" w:type="dxa"/>
              <w:left w:w="75" w:type="dxa"/>
              <w:bottom w:w="75" w:type="dxa"/>
              <w:right w:w="75" w:type="dxa"/>
            </w:tcMar>
            <w:vAlign w:val="center"/>
            <w:hideMark/>
          </w:tcPr>
          <w:p w14:paraId="0FBA0687"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Nhất thiết phải có cacbon, thường có hydrogen. oxygen, nitrogen, halogen, sulfur, phosphorus,...</w:t>
            </w:r>
          </w:p>
        </w:tc>
      </w:tr>
      <w:tr w:rsidR="00246F0F" w:rsidRPr="00246F0F" w14:paraId="35FA0868" w14:textId="77777777" w:rsidTr="00246F0F">
        <w:tc>
          <w:tcPr>
            <w:tcW w:w="762" w:type="pct"/>
            <w:shd w:val="clear" w:color="auto" w:fill="CCC0D9" w:themeFill="accent4" w:themeFillTint="66"/>
            <w:tcMar>
              <w:top w:w="75" w:type="dxa"/>
              <w:left w:w="75" w:type="dxa"/>
              <w:bottom w:w="75" w:type="dxa"/>
              <w:right w:w="75" w:type="dxa"/>
            </w:tcMar>
            <w:vAlign w:val="center"/>
            <w:hideMark/>
          </w:tcPr>
          <w:p w14:paraId="0235B403"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Liên kết hóa học</w:t>
            </w:r>
          </w:p>
        </w:tc>
        <w:tc>
          <w:tcPr>
            <w:tcW w:w="1652" w:type="pct"/>
            <w:shd w:val="clear" w:color="auto" w:fill="CCC0D9" w:themeFill="accent4" w:themeFillTint="66"/>
            <w:tcMar>
              <w:top w:w="75" w:type="dxa"/>
              <w:left w:w="75" w:type="dxa"/>
              <w:bottom w:w="75" w:type="dxa"/>
              <w:right w:w="75" w:type="dxa"/>
            </w:tcMar>
            <w:vAlign w:val="center"/>
            <w:hideMark/>
          </w:tcPr>
          <w:p w14:paraId="61477D14"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Liên kết ion, liên kết cộng hóa trị phân cực và không phân cực.</w:t>
            </w:r>
          </w:p>
        </w:tc>
        <w:tc>
          <w:tcPr>
            <w:tcW w:w="2586" w:type="pct"/>
            <w:shd w:val="clear" w:color="auto" w:fill="CCC0D9" w:themeFill="accent4" w:themeFillTint="66"/>
            <w:tcMar>
              <w:top w:w="75" w:type="dxa"/>
              <w:left w:w="75" w:type="dxa"/>
              <w:bottom w:w="75" w:type="dxa"/>
              <w:right w:w="75" w:type="dxa"/>
            </w:tcMar>
            <w:vAlign w:val="center"/>
            <w:hideMark/>
          </w:tcPr>
          <w:p w14:paraId="0E9645A2" w14:textId="77777777" w:rsidR="00246F0F" w:rsidRPr="00246F0F" w:rsidRDefault="00246F0F" w:rsidP="00246F0F">
            <w:pPr>
              <w:spacing w:after="0" w:line="240" w:lineRule="auto"/>
              <w:jc w:val="center"/>
              <w:rPr>
                <w:rFonts w:ascii="Times New Roman" w:hAnsi="Times New Roman" w:cs="Times New Roman"/>
                <w:color w:val="000000" w:themeColor="text1"/>
                <w:sz w:val="28"/>
                <w:szCs w:val="28"/>
                <w:lang w:val="es-ES"/>
              </w:rPr>
            </w:pPr>
            <w:r w:rsidRPr="00246F0F">
              <w:rPr>
                <w:rFonts w:ascii="Times New Roman" w:hAnsi="Times New Roman" w:cs="Times New Roman"/>
                <w:color w:val="000000" w:themeColor="text1"/>
                <w:sz w:val="28"/>
                <w:szCs w:val="28"/>
                <w:lang w:val="es-ES"/>
              </w:rPr>
              <w:t>Chủ yếu là liên kết cộng hóa trị.</w:t>
            </w:r>
          </w:p>
        </w:tc>
      </w:tr>
    </w:tbl>
    <w:p w14:paraId="353F0F4C" w14:textId="16F10868"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AA1C674" w14:textId="77777777" w:rsidR="00246F0F" w:rsidRPr="00F047F4" w:rsidRDefault="00246F0F" w:rsidP="00246F0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hợp chất hữu cơ, hóa học hữu cơ và các đặc điểm của các hợp chất hữu cơ.</w:t>
            </w:r>
          </w:p>
          <w:p w14:paraId="0B473D9D" w14:textId="77777777" w:rsidR="00246F0F" w:rsidRDefault="00246F0F" w:rsidP="00246F0F">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Pr>
                <w:rFonts w:ascii="Times New Roman" w:eastAsia="Times New Roman" w:hAnsi="Times New Roman" w:cs="Times New Roman"/>
                <w:color w:val="000000" w:themeColor="text1"/>
                <w:sz w:val="28"/>
                <w:szCs w:val="28"/>
              </w:rPr>
              <w:t>GV yêu cầu HS thảo luận theo cặp, đọc và nghiên cứu thông tin trong SGK để trả lời câu hỏi sau:</w:t>
            </w:r>
          </w:p>
          <w:p w14:paraId="471371F9" w14:textId="77777777" w:rsidR="00246F0F" w:rsidRPr="00246F0F" w:rsidRDefault="00246F0F" w:rsidP="00246F0F">
            <w:pPr>
              <w:pStyle w:val="ListParagraph"/>
              <w:spacing w:after="0"/>
              <w:ind w:left="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t xml:space="preserve">1. </w:t>
            </w:r>
            <w:r w:rsidRPr="00246F0F">
              <w:rPr>
                <w:rFonts w:ascii="Times New Roman" w:eastAsia="Times New Roman" w:hAnsi="Times New Roman" w:cs="Times New Roman"/>
                <w:color w:val="000000" w:themeColor="text1"/>
                <w:sz w:val="28"/>
                <w:szCs w:val="28"/>
              </w:rPr>
              <w:t>Đối tượng nghiên cứu của hóa học hữu cơ là gì?</w:t>
            </w:r>
          </w:p>
          <w:p w14:paraId="5008314D" w14:textId="77777777" w:rsidR="00246F0F" w:rsidRPr="00246F0F" w:rsidRDefault="00246F0F" w:rsidP="00246F0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46F0F">
              <w:rPr>
                <w:rFonts w:eastAsia="Times New Roman"/>
                <w:b/>
                <w:bCs/>
                <w:color w:val="000000" w:themeColor="text1"/>
                <w:sz w:val="28"/>
                <w:szCs w:val="28"/>
              </w:rPr>
              <w:t>2.</w:t>
            </w:r>
            <w:r w:rsidRPr="00246F0F">
              <w:rPr>
                <w:rFonts w:eastAsia="Times New Roman"/>
                <w:color w:val="000000" w:themeColor="text1"/>
                <w:sz w:val="28"/>
                <w:szCs w:val="28"/>
              </w:rPr>
              <w:t xml:space="preserve"> Trong các chất sau đây, chất nào là chất hữu cơ?</w:t>
            </w:r>
          </w:p>
          <w:p w14:paraId="65583AA0" w14:textId="77777777" w:rsidR="00246F0F" w:rsidRPr="001B6861" w:rsidRDefault="00246F0F" w:rsidP="00246F0F">
            <w:pPr>
              <w:shd w:val="clear" w:color="auto" w:fill="FFFFFF"/>
              <w:spacing w:after="0"/>
              <w:jc w:val="both"/>
              <w:rPr>
                <w:rFonts w:ascii="Times New Roman" w:eastAsia="Times New Roman" w:hAnsi="Times New Roman" w:cs="Times New Roman"/>
                <w:color w:val="000000" w:themeColor="text1"/>
                <w:sz w:val="28"/>
                <w:szCs w:val="28"/>
              </w:rPr>
            </w:pPr>
            <w:r w:rsidRPr="001B6861">
              <w:rPr>
                <w:rFonts w:ascii="Times New Roman" w:eastAsia="Times New Roman" w:hAnsi="Times New Roman" w:cs="Times New Roman"/>
                <w:color w:val="000000" w:themeColor="text1"/>
                <w:sz w:val="28"/>
                <w:szCs w:val="28"/>
              </w:rPr>
              <w:t>C</w:t>
            </w:r>
            <w:r w:rsidRPr="001B6861">
              <w:rPr>
                <w:rFonts w:ascii="Times New Roman" w:eastAsia="Times New Roman" w:hAnsi="Times New Roman" w:cs="Times New Roman"/>
                <w:color w:val="000000" w:themeColor="text1"/>
                <w:sz w:val="28"/>
                <w:szCs w:val="28"/>
                <w:vertAlign w:val="subscript"/>
              </w:rPr>
              <w:t>6</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12</w:t>
            </w:r>
            <w:r w:rsidRPr="001B6861">
              <w:rPr>
                <w:rFonts w:ascii="Times New Roman" w:eastAsia="Times New Roman" w:hAnsi="Times New Roman" w:cs="Times New Roman"/>
                <w:color w:val="000000" w:themeColor="text1"/>
                <w:sz w:val="28"/>
                <w:szCs w:val="28"/>
              </w:rPr>
              <w:t>O</w:t>
            </w:r>
            <w:r w:rsidRPr="001B6861">
              <w:rPr>
                <w:rFonts w:ascii="Times New Roman" w:eastAsia="Times New Roman" w:hAnsi="Times New Roman" w:cs="Times New Roman"/>
                <w:color w:val="000000" w:themeColor="text1"/>
                <w:sz w:val="28"/>
                <w:szCs w:val="28"/>
                <w:vertAlign w:val="subscript"/>
              </w:rPr>
              <w:t>6</w:t>
            </w:r>
            <w:r w:rsidRPr="001B6861">
              <w:rPr>
                <w:rFonts w:ascii="Times New Roman" w:eastAsia="Times New Roman" w:hAnsi="Times New Roman" w:cs="Times New Roman"/>
                <w:color w:val="000000" w:themeColor="text1"/>
                <w:sz w:val="28"/>
                <w:szCs w:val="28"/>
              </w:rPr>
              <w:t>, C</w:t>
            </w:r>
            <w:r w:rsidRPr="001B6861">
              <w:rPr>
                <w:rFonts w:ascii="Times New Roman" w:eastAsia="Times New Roman" w:hAnsi="Times New Roman" w:cs="Times New Roman"/>
                <w:color w:val="000000" w:themeColor="text1"/>
                <w:sz w:val="28"/>
                <w:szCs w:val="28"/>
                <w:vertAlign w:val="subscript"/>
              </w:rPr>
              <w:t>12</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22</w:t>
            </w:r>
            <w:r w:rsidRPr="001B6861">
              <w:rPr>
                <w:rFonts w:ascii="Times New Roman" w:eastAsia="Times New Roman" w:hAnsi="Times New Roman" w:cs="Times New Roman"/>
                <w:color w:val="000000" w:themeColor="text1"/>
                <w:sz w:val="28"/>
                <w:szCs w:val="28"/>
              </w:rPr>
              <w:t>O</w:t>
            </w:r>
            <w:r w:rsidRPr="001B6861">
              <w:rPr>
                <w:rFonts w:ascii="Times New Roman" w:eastAsia="Times New Roman" w:hAnsi="Times New Roman" w:cs="Times New Roman"/>
                <w:color w:val="000000" w:themeColor="text1"/>
                <w:sz w:val="28"/>
                <w:szCs w:val="28"/>
                <w:vertAlign w:val="subscript"/>
              </w:rPr>
              <w:t>11</w:t>
            </w:r>
            <w:r w:rsidRPr="001B6861">
              <w:rPr>
                <w:rFonts w:ascii="Times New Roman" w:eastAsia="Times New Roman" w:hAnsi="Times New Roman" w:cs="Times New Roman"/>
                <w:color w:val="000000" w:themeColor="text1"/>
                <w:sz w:val="28"/>
                <w:szCs w:val="28"/>
              </w:rPr>
              <w:t>, C</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H</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 CO</w:t>
            </w:r>
            <w:r w:rsidRPr="001B6861">
              <w:rPr>
                <w:rFonts w:ascii="Times New Roman" w:eastAsia="Times New Roman" w:hAnsi="Times New Roman" w:cs="Times New Roman"/>
                <w:color w:val="000000" w:themeColor="text1"/>
                <w:sz w:val="28"/>
                <w:szCs w:val="28"/>
                <w:vertAlign w:val="subscript"/>
              </w:rPr>
              <w:t>2</w:t>
            </w:r>
            <w:r w:rsidRPr="001B6861">
              <w:rPr>
                <w:rFonts w:ascii="Times New Roman" w:eastAsia="Times New Roman" w:hAnsi="Times New Roman" w:cs="Times New Roman"/>
                <w:color w:val="000000" w:themeColor="text1"/>
                <w:sz w:val="28"/>
                <w:szCs w:val="28"/>
              </w:rPr>
              <w:t>, CaCO</w:t>
            </w:r>
            <w:r w:rsidRPr="001B6861">
              <w:rPr>
                <w:rFonts w:ascii="Times New Roman" w:eastAsia="Times New Roman" w:hAnsi="Times New Roman" w:cs="Times New Roman"/>
                <w:color w:val="000000" w:themeColor="text1"/>
                <w:sz w:val="28"/>
                <w:szCs w:val="28"/>
                <w:vertAlign w:val="subscript"/>
              </w:rPr>
              <w:t>3</w:t>
            </w:r>
            <w:r w:rsidRPr="001B6861">
              <w:rPr>
                <w:rFonts w:ascii="Times New Roman" w:eastAsia="Times New Roman" w:hAnsi="Times New Roman" w:cs="Times New Roman"/>
                <w:color w:val="000000" w:themeColor="text1"/>
                <w:sz w:val="28"/>
                <w:szCs w:val="28"/>
              </w:rPr>
              <w:t>.</w:t>
            </w:r>
          </w:p>
          <w:p w14:paraId="04CDFC4C" w14:textId="77777777" w:rsidR="00246F0F" w:rsidRPr="00246F0F" w:rsidRDefault="00246F0F" w:rsidP="00246F0F">
            <w:pPr>
              <w:pStyle w:val="ListParagraph"/>
              <w:spacing w:after="0"/>
              <w:ind w:left="0"/>
              <w:jc w:val="both"/>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b/>
                <w:bCs/>
                <w:color w:val="000000" w:themeColor="text1"/>
                <w:sz w:val="28"/>
                <w:szCs w:val="28"/>
              </w:rPr>
              <w:lastRenderedPageBreak/>
              <w:t>3.</w:t>
            </w:r>
            <w:r w:rsidRPr="00246F0F">
              <w:rPr>
                <w:rFonts w:ascii="Times New Roman" w:eastAsia="Times New Roman" w:hAnsi="Times New Roman" w:cs="Times New Roman"/>
                <w:color w:val="000000" w:themeColor="text1"/>
                <w:sz w:val="28"/>
                <w:szCs w:val="28"/>
              </w:rPr>
              <w:t xml:space="preserve"> So sánh thành phần nguyên tố, liên kết hóa học trong phân tử của hợp chất hữu cơ và của hợp chất vô cơ.</w:t>
            </w:r>
          </w:p>
          <w:p w14:paraId="36122402" w14:textId="6285BA39" w:rsidR="000B1498" w:rsidRPr="0012585A" w:rsidRDefault="00246F0F" w:rsidP="00246F0F">
            <w:pPr>
              <w:pStyle w:val="ListParagraph"/>
              <w:spacing w:after="0"/>
              <w:ind w:left="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6C1E9B47"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246F0F">
              <w:rPr>
                <w:rFonts w:ascii="Times New Roman" w:eastAsia="Times New Roman" w:hAnsi="Times New Roman" w:cs="Times New Roman"/>
                <w:color w:val="000000" w:themeColor="text1"/>
                <w:sz w:val="28"/>
                <w:szCs w:val="28"/>
              </w:rPr>
              <w:t>cặp đôi</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9B7F12">
              <w:rPr>
                <w:rFonts w:ascii="Times New Roman" w:eastAsia="Times New Roman" w:hAnsi="Times New Roman" w:cs="Times New Roman"/>
                <w:color w:val="000000" w:themeColor="text1"/>
                <w:sz w:val="28"/>
                <w:szCs w:val="28"/>
              </w:rPr>
              <w:t xml:space="preserve"> và hoàn thành phiếu học tập</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1FA8B2CD" w14:textId="54F5DE97"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sidRPr="00246F0F">
              <w:rPr>
                <w:rFonts w:ascii="Times New Roman" w:eastAsia="Times New Roman" w:hAnsi="Times New Roman" w:cs="Times New Roman"/>
                <w:i/>
                <w:iCs/>
                <w:color w:val="000000" w:themeColor="text1"/>
                <w:sz w:val="28"/>
                <w:szCs w:val="28"/>
              </w:rPr>
              <w:t>-</w:t>
            </w: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 xml:space="preserve">Đặc điểm chung của các hợp chất : Đều có C, H. </w:t>
            </w:r>
          </w:p>
          <w:p w14:paraId="25E0174D" w14:textId="1B11B08F"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Khái niệm hợp chất hữu cơ : hợp chất hữu cơ là hợp chất của Carbon (Trừ các oxide, muối carbonate, cyanide…vv…)</w:t>
            </w:r>
          </w:p>
          <w:p w14:paraId="20EA9AA0" w14:textId="46D3904E"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Hóa học hữu cơ là ngành chuyên nghiên cứu về HCHC</w:t>
            </w:r>
            <w:r>
              <w:rPr>
                <w:rFonts w:ascii="Times New Roman" w:eastAsia="Times New Roman" w:hAnsi="Times New Roman" w:cs="Times New Roman"/>
                <w:i/>
                <w:iCs/>
                <w:color w:val="000000" w:themeColor="text1"/>
                <w:sz w:val="28"/>
                <w:szCs w:val="28"/>
              </w:rPr>
              <w:t>.</w:t>
            </w:r>
          </w:p>
          <w:p w14:paraId="5EC6AF75" w14:textId="261676AD"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Thành phần phân tử phải chứa Carbon, thường có thêm hydrogen, oxygen..vv…</w:t>
            </w:r>
          </w:p>
          <w:p w14:paraId="0745F81E" w14:textId="571648CD"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 xml:space="preserve">Liên kết trong HCHC chủ yếu là liên kết cộng hóa trị. </w:t>
            </w:r>
          </w:p>
          <w:p w14:paraId="224C5DDC" w14:textId="7D7BBE04"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 xml:space="preserve">Nhiệt độ nóng chảy, nhiệt độ sôi thấp (dễ bay hơi). HCHC không tan/ít tan trong nước, tan trong các dung môi hữu cơ. </w:t>
            </w:r>
          </w:p>
          <w:p w14:paraId="66B974EC" w14:textId="15B0F393" w:rsidR="00246F0F" w:rsidRPr="00246F0F" w:rsidRDefault="00246F0F" w:rsidP="00246F0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 xml:space="preserve">Dễ cháy, kém bền với nhiệt. </w:t>
            </w:r>
          </w:p>
          <w:p w14:paraId="4017D003" w14:textId="172281E3" w:rsidR="0012506B" w:rsidRPr="00246F0F" w:rsidRDefault="00246F0F"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Pr="00246F0F">
              <w:rPr>
                <w:rFonts w:ascii="Times New Roman" w:eastAsia="Times New Roman" w:hAnsi="Times New Roman" w:cs="Times New Roman"/>
                <w:i/>
                <w:iCs/>
                <w:color w:val="000000" w:themeColor="text1"/>
                <w:sz w:val="28"/>
                <w:szCs w:val="28"/>
              </w:rPr>
              <w:t xml:space="preserve">Phản ứng giữa các HCHC thường diễn ra chậm và theo nhiều chiều hướng tạo ra hỗn hợp sản phẩm. </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0C8AE015"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12506B">
        <w:rPr>
          <w:rFonts w:ascii="Times New Roman" w:eastAsia="Times New Roman" w:hAnsi="Times New Roman" w:cs="Times New Roman"/>
          <w:b/>
          <w:color w:val="00B0F0"/>
          <w:sz w:val="28"/>
          <w:szCs w:val="28"/>
        </w:rPr>
        <w:t>Phân loại các hợp chất hữu cơ.</w:t>
      </w:r>
    </w:p>
    <w:p w14:paraId="1EC28035" w14:textId="3A033452"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B833A2">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xml:space="preserve">, giúp học sinh </w:t>
      </w:r>
      <w:r w:rsidR="0012506B">
        <w:rPr>
          <w:rFonts w:ascii="Times New Roman" w:eastAsia="Times New Roman" w:hAnsi="Times New Roman" w:cs="Times New Roman"/>
          <w:color w:val="000000" w:themeColor="text1"/>
          <w:sz w:val="28"/>
          <w:szCs w:val="28"/>
        </w:rPr>
        <w:t>biết cách phân loại các hợp chất hữu cơ.</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1ED67059" w14:textId="77777777" w:rsidR="0012506B" w:rsidRPr="00F047F4" w:rsidRDefault="008D38CF" w:rsidP="001250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12506B">
        <w:rPr>
          <w:rFonts w:ascii="Times New Roman" w:eastAsia="Times New Roman" w:hAnsi="Times New Roman" w:cs="Times New Roman"/>
          <w:color w:val="000000" w:themeColor="text1"/>
          <w:sz w:val="28"/>
          <w:szCs w:val="28"/>
        </w:rPr>
        <w:t>cách phân loại các hợp chất hữu cơ.</w:t>
      </w:r>
    </w:p>
    <w:p w14:paraId="4210728A" w14:textId="69544B67" w:rsidR="005F2B8A" w:rsidRDefault="008D38CF" w:rsidP="0012506B">
      <w:pPr>
        <w:spacing w:after="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12506B">
        <w:rPr>
          <w:rFonts w:ascii="Times New Roman" w:eastAsia="Times New Roman" w:hAnsi="Times New Roman" w:cs="Times New Roman"/>
          <w:color w:val="000000" w:themeColor="text1"/>
          <w:sz w:val="28"/>
          <w:szCs w:val="28"/>
        </w:rPr>
        <w:t>GV yêu cầu HS đọc và nghiên cứu thông tin trong SGK để trả lời câu hỏi sau:</w:t>
      </w:r>
    </w:p>
    <w:p w14:paraId="7FAA775E" w14:textId="312B35DA" w:rsidR="009B7F12" w:rsidRDefault="000B1498" w:rsidP="009B7F12">
      <w:pPr>
        <w:pStyle w:val="ListParagraph"/>
        <w:spacing w:after="0"/>
        <w:ind w:left="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lastRenderedPageBreak/>
        <w:t>1.</w:t>
      </w:r>
      <w:r w:rsidRPr="000B1498">
        <w:rPr>
          <w:rFonts w:ascii="Times New Roman" w:hAnsi="Times New Roman" w:cs="Times New Roman"/>
          <w:color w:val="000000" w:themeColor="text1"/>
          <w:sz w:val="28"/>
          <w:szCs w:val="28"/>
          <w:lang w:val="es-ES"/>
        </w:rPr>
        <w:t xml:space="preserve"> </w:t>
      </w:r>
      <w:r w:rsidR="009B7F12">
        <w:rPr>
          <w:rStyle w:val="Strong"/>
          <w:rFonts w:ascii="Roboto" w:hAnsi="Roboto"/>
          <w:color w:val="333333"/>
          <w:sz w:val="27"/>
          <w:szCs w:val="27"/>
          <w:shd w:val="clear" w:color="auto" w:fill="FFFFFF"/>
        </w:rPr>
        <w:t> </w:t>
      </w:r>
      <w:r w:rsidR="00246F0F" w:rsidRPr="00246F0F">
        <w:rPr>
          <w:rFonts w:ascii="Times New Roman" w:eastAsia="Times New Roman" w:hAnsi="Times New Roman" w:cs="Times New Roman"/>
          <w:color w:val="000000" w:themeColor="text1"/>
          <w:sz w:val="28"/>
          <w:szCs w:val="28"/>
        </w:rPr>
        <w:t>Hãy phân loại các hợp chất hữu cơ cho dưới đây thành hai nhóm hydrocarbon và dẫn xuất hydrocarbon.</w:t>
      </w:r>
    </w:p>
    <w:p w14:paraId="43A4A1A5" w14:textId="26B330F8" w:rsidR="00246F0F" w:rsidRDefault="00246F0F" w:rsidP="00246F0F">
      <w:pPr>
        <w:pStyle w:val="ListParagraph"/>
        <w:spacing w:after="0"/>
        <w:ind w:left="0"/>
        <w:jc w:val="center"/>
        <w:rPr>
          <w:rFonts w:ascii="Times New Roman" w:eastAsia="Times New Roman" w:hAnsi="Times New Roman" w:cs="Times New Roman"/>
          <w:color w:val="000000" w:themeColor="text1"/>
          <w:sz w:val="28"/>
          <w:szCs w:val="28"/>
        </w:rPr>
      </w:pPr>
      <w:r>
        <w:rPr>
          <w:noProof/>
        </w:rPr>
        <w:drawing>
          <wp:inline distT="0" distB="0" distL="0" distR="0" wp14:anchorId="436A695E" wp14:editId="02F561EC">
            <wp:extent cx="4221480" cy="823869"/>
            <wp:effectExtent l="0" t="0" r="7620" b="0"/>
            <wp:docPr id="179621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11132" name=""/>
                    <pic:cNvPicPr/>
                  </pic:nvPicPr>
                  <pic:blipFill>
                    <a:blip r:embed="rId10"/>
                    <a:stretch>
                      <a:fillRect/>
                    </a:stretch>
                  </pic:blipFill>
                  <pic:spPr>
                    <a:xfrm>
                      <a:off x="0" y="0"/>
                      <a:ext cx="4234586" cy="826427"/>
                    </a:xfrm>
                    <a:prstGeom prst="rect">
                      <a:avLst/>
                    </a:prstGeom>
                  </pic:spPr>
                </pic:pic>
              </a:graphicData>
            </a:graphic>
          </wp:inline>
        </w:drawing>
      </w:r>
    </w:p>
    <w:p w14:paraId="3E2E14B3" w14:textId="34D87A37" w:rsidR="009B7F12" w:rsidRPr="009B7F12" w:rsidRDefault="009B7F12" w:rsidP="009B7F12">
      <w:pPr>
        <w:pStyle w:val="ListParagraph"/>
        <w:spacing w:after="0"/>
        <w:ind w:left="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p w14:paraId="3401D8E8" w14:textId="7D56A2A4" w:rsidR="00426816" w:rsidRDefault="004905ED" w:rsidP="009B7F12">
      <w:pPr>
        <w:pStyle w:val="ListParagraph"/>
        <w:spacing w:after="0"/>
        <w:ind w:left="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5B495027" w14:textId="2F2117C7" w:rsidR="00EF5F49" w:rsidRDefault="00EF5F4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5C6BD7F0" w14:textId="77777777" w:rsidR="00246F0F" w:rsidRPr="00246F0F" w:rsidRDefault="00246F0F" w:rsidP="00246F0F">
      <w:pPr>
        <w:shd w:val="clear" w:color="auto" w:fill="CCC0D9" w:themeFill="accent4" w:themeFillTint="66"/>
        <w:spacing w:after="0"/>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color w:val="000000" w:themeColor="text1"/>
          <w:sz w:val="28"/>
          <w:szCs w:val="28"/>
        </w:rPr>
        <w:t>Hydrocarbon: </w:t>
      </w:r>
    </w:p>
    <w:p w14:paraId="3047FE89" w14:textId="0289E203" w:rsidR="00246F0F" w:rsidRPr="00246F0F" w:rsidRDefault="00246F0F" w:rsidP="00246F0F">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noProof/>
          <w:color w:val="000000" w:themeColor="text1"/>
          <w:sz w:val="28"/>
          <w:szCs w:val="28"/>
        </w:rPr>
        <w:drawing>
          <wp:inline distT="0" distB="0" distL="0" distR="0" wp14:anchorId="72A95E3A" wp14:editId="6DA8DF42">
            <wp:extent cx="3771900" cy="1028700"/>
            <wp:effectExtent l="0" t="0" r="0" b="0"/>
            <wp:docPr id="252024818" name="Picture 2" descr="Hãy phân loại các hợp chất hữu cơ cho dưới đây thành hai nhóm hydrocarbon và dẫn xuất hydrocar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phân loại các hợp chất hữu cơ cho dưới đây thành hai nhóm hydrocarbon và dẫn xuất hydrocarb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1028700"/>
                    </a:xfrm>
                    <a:prstGeom prst="rect">
                      <a:avLst/>
                    </a:prstGeom>
                    <a:noFill/>
                    <a:ln>
                      <a:noFill/>
                    </a:ln>
                  </pic:spPr>
                </pic:pic>
              </a:graphicData>
            </a:graphic>
          </wp:inline>
        </w:drawing>
      </w:r>
    </w:p>
    <w:p w14:paraId="54FC9A45" w14:textId="77777777" w:rsidR="00246F0F" w:rsidRPr="00246F0F" w:rsidRDefault="00246F0F" w:rsidP="00246F0F">
      <w:pPr>
        <w:shd w:val="clear" w:color="auto" w:fill="CCC0D9" w:themeFill="accent4" w:themeFillTint="66"/>
        <w:spacing w:after="0"/>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color w:val="000000" w:themeColor="text1"/>
          <w:sz w:val="28"/>
          <w:szCs w:val="28"/>
        </w:rPr>
        <w:t>Dẫn xuất hydrocarbon: </w:t>
      </w:r>
    </w:p>
    <w:p w14:paraId="79B7345C" w14:textId="083F5229" w:rsidR="00246F0F" w:rsidRPr="00246F0F" w:rsidRDefault="00246F0F" w:rsidP="00246F0F">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246F0F">
        <w:rPr>
          <w:rFonts w:ascii="Times New Roman" w:eastAsia="Times New Roman" w:hAnsi="Times New Roman" w:cs="Times New Roman"/>
          <w:noProof/>
          <w:color w:val="000000" w:themeColor="text1"/>
          <w:sz w:val="28"/>
          <w:szCs w:val="28"/>
        </w:rPr>
        <w:drawing>
          <wp:inline distT="0" distB="0" distL="0" distR="0" wp14:anchorId="6690CF41" wp14:editId="045D3ED0">
            <wp:extent cx="1988820" cy="1021080"/>
            <wp:effectExtent l="0" t="0" r="0" b="7620"/>
            <wp:docPr id="794903591" name="Picture 1" descr="Hãy phân loại các hợp chất hữu cơ cho dưới đây thành hai nhóm hydrocarbon và dẫn xuất hydrocar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phân loại các hợp chất hữu cơ cho dưới đây thành hai nhóm hydrocarbon và dẫn xuất hydrocarb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820" cy="1021080"/>
                    </a:xfrm>
                    <a:prstGeom prst="rect">
                      <a:avLst/>
                    </a:prstGeom>
                    <a:noFill/>
                    <a:ln>
                      <a:noFill/>
                    </a:ln>
                  </pic:spPr>
                </pic:pic>
              </a:graphicData>
            </a:graphic>
          </wp:inline>
        </w:drawing>
      </w:r>
    </w:p>
    <w:p w14:paraId="6CD26A56"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7906CC21" w14:textId="77777777" w:rsidR="00246F0F" w:rsidRPr="00F047F4" w:rsidRDefault="00246F0F" w:rsidP="00246F0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cách phân loại các hợp chất hữu cơ.</w:t>
            </w:r>
          </w:p>
          <w:p w14:paraId="14D200A2" w14:textId="77777777" w:rsidR="00246F0F" w:rsidRDefault="00246F0F" w:rsidP="00246F0F">
            <w:pPr>
              <w:spacing w:after="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eastAsia="Times New Roman" w:hAnsi="Times New Roman" w:cs="Times New Roman"/>
                <w:color w:val="000000" w:themeColor="text1"/>
                <w:sz w:val="28"/>
                <w:szCs w:val="28"/>
              </w:rPr>
              <w:t>GV yêu cầu HS đọc và nghiên cứu thông tin trong SGK để trả lời câu hỏi sau:</w:t>
            </w:r>
          </w:p>
          <w:p w14:paraId="576EF708" w14:textId="77777777" w:rsidR="00246F0F" w:rsidRDefault="00246F0F" w:rsidP="00246F0F">
            <w:pPr>
              <w:pStyle w:val="ListParagraph"/>
              <w:spacing w:after="0"/>
              <w:ind w:left="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t>1.</w:t>
            </w:r>
            <w:r w:rsidRPr="000B1498">
              <w:rPr>
                <w:rFonts w:ascii="Times New Roman" w:hAnsi="Times New Roman" w:cs="Times New Roman"/>
                <w:color w:val="000000" w:themeColor="text1"/>
                <w:sz w:val="28"/>
                <w:szCs w:val="28"/>
                <w:lang w:val="es-ES"/>
              </w:rPr>
              <w:t xml:space="preserve"> </w:t>
            </w:r>
            <w:r>
              <w:rPr>
                <w:rStyle w:val="Strong"/>
                <w:rFonts w:ascii="Roboto" w:hAnsi="Roboto"/>
                <w:color w:val="333333"/>
                <w:sz w:val="27"/>
                <w:szCs w:val="27"/>
                <w:shd w:val="clear" w:color="auto" w:fill="FFFFFF"/>
              </w:rPr>
              <w:t> </w:t>
            </w:r>
            <w:r w:rsidRPr="00246F0F">
              <w:rPr>
                <w:rFonts w:ascii="Times New Roman" w:eastAsia="Times New Roman" w:hAnsi="Times New Roman" w:cs="Times New Roman"/>
                <w:color w:val="000000" w:themeColor="text1"/>
                <w:sz w:val="28"/>
                <w:szCs w:val="28"/>
              </w:rPr>
              <w:t>Hãy phân loại các hợp chất hữu cơ cho dưới đây thành hai nhóm hydrocarbon và dẫn xuất hydrocarbon.</w:t>
            </w:r>
          </w:p>
          <w:p w14:paraId="5707BFE0" w14:textId="77777777" w:rsidR="00246F0F" w:rsidRDefault="00246F0F" w:rsidP="00246F0F">
            <w:pPr>
              <w:pStyle w:val="ListParagraph"/>
              <w:spacing w:after="0"/>
              <w:ind w:left="0"/>
              <w:jc w:val="center"/>
              <w:rPr>
                <w:rFonts w:ascii="Times New Roman" w:eastAsia="Times New Roman" w:hAnsi="Times New Roman" w:cs="Times New Roman"/>
                <w:color w:val="000000" w:themeColor="text1"/>
                <w:sz w:val="28"/>
                <w:szCs w:val="28"/>
              </w:rPr>
            </w:pPr>
            <w:r>
              <w:rPr>
                <w:noProof/>
              </w:rPr>
              <w:drawing>
                <wp:inline distT="0" distB="0" distL="0" distR="0" wp14:anchorId="7107F651" wp14:editId="5791E2A8">
                  <wp:extent cx="3657600" cy="713822"/>
                  <wp:effectExtent l="0" t="0" r="0" b="0"/>
                  <wp:docPr id="541100920" name="Picture 54110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11132" name=""/>
                          <pic:cNvPicPr/>
                        </pic:nvPicPr>
                        <pic:blipFill>
                          <a:blip r:embed="rId10"/>
                          <a:stretch>
                            <a:fillRect/>
                          </a:stretch>
                        </pic:blipFill>
                        <pic:spPr>
                          <a:xfrm>
                            <a:off x="0" y="0"/>
                            <a:ext cx="3680415" cy="718275"/>
                          </a:xfrm>
                          <a:prstGeom prst="rect">
                            <a:avLst/>
                          </a:prstGeom>
                        </pic:spPr>
                      </pic:pic>
                    </a:graphicData>
                  </a:graphic>
                </wp:inline>
              </w:drawing>
            </w:r>
          </w:p>
          <w:p w14:paraId="23F139CB" w14:textId="12B1219F" w:rsidR="00EF5A70" w:rsidRPr="009B7F12" w:rsidRDefault="00246F0F" w:rsidP="006C26A0">
            <w:pPr>
              <w:pStyle w:val="ListParagraph"/>
              <w:spacing w:after="0"/>
              <w:ind w:left="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30363EEC"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Hoạt động cá nhân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lastRenderedPageBreak/>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lastRenderedPageBreak/>
              <w:t>Tổng kết:</w:t>
            </w:r>
          </w:p>
          <w:tbl>
            <w:tblPr>
              <w:tblStyle w:val="TableGrid"/>
              <w:tblW w:w="5000" w:type="pct"/>
              <w:tblLayout w:type="fixed"/>
              <w:tblLook w:val="04A0" w:firstRow="1" w:lastRow="0" w:firstColumn="1" w:lastColumn="0" w:noHBand="0" w:noVBand="1"/>
            </w:tblPr>
            <w:tblGrid>
              <w:gridCol w:w="1470"/>
              <w:gridCol w:w="2524"/>
              <w:gridCol w:w="2435"/>
            </w:tblGrid>
            <w:tr w:rsidR="001D3A72" w14:paraId="1437C338" w14:textId="77777777" w:rsidTr="001D3A72">
              <w:tc>
                <w:tcPr>
                  <w:tcW w:w="1143" w:type="pct"/>
                  <w:vAlign w:val="center"/>
                </w:tcPr>
                <w:p w14:paraId="6C0A317B"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p>
              </w:tc>
              <w:tc>
                <w:tcPr>
                  <w:tcW w:w="1963" w:type="pct"/>
                  <w:vAlign w:val="center"/>
                </w:tcPr>
                <w:p w14:paraId="5E1929E7"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Hydrocarbon</w:t>
                  </w:r>
                </w:p>
              </w:tc>
              <w:tc>
                <w:tcPr>
                  <w:tcW w:w="1894" w:type="pct"/>
                  <w:vAlign w:val="center"/>
                </w:tcPr>
                <w:p w14:paraId="06696441"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Dẫn xuất của hydrocarbon</w:t>
                  </w:r>
                </w:p>
              </w:tc>
            </w:tr>
            <w:tr w:rsidR="001D3A72" w14:paraId="42D36F40" w14:textId="77777777" w:rsidTr="001D3A72">
              <w:tc>
                <w:tcPr>
                  <w:tcW w:w="1143" w:type="pct"/>
                  <w:vAlign w:val="center"/>
                </w:tcPr>
                <w:p w14:paraId="3A48F843"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Thành phần phân tử</w:t>
                  </w:r>
                </w:p>
              </w:tc>
              <w:tc>
                <w:tcPr>
                  <w:tcW w:w="1963" w:type="pct"/>
                  <w:vAlign w:val="center"/>
                </w:tcPr>
                <w:p w14:paraId="1C68EFAB"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Chỉ chứa C,H</w:t>
                  </w:r>
                </w:p>
              </w:tc>
              <w:tc>
                <w:tcPr>
                  <w:tcW w:w="1894" w:type="pct"/>
                  <w:vAlign w:val="center"/>
                </w:tcPr>
                <w:p w14:paraId="00BF37FC"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Chứa C và nguyên tử khác (ngoài H);</w:t>
                  </w:r>
                </w:p>
              </w:tc>
            </w:tr>
            <w:tr w:rsidR="001D3A72" w14:paraId="086AF838" w14:textId="77777777" w:rsidTr="001D3A72">
              <w:tc>
                <w:tcPr>
                  <w:tcW w:w="1143" w:type="pct"/>
                  <w:vAlign w:val="center"/>
                </w:tcPr>
                <w:p w14:paraId="445FC6A3"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Các loại chính</w:t>
                  </w:r>
                </w:p>
              </w:tc>
              <w:tc>
                <w:tcPr>
                  <w:tcW w:w="1963" w:type="pct"/>
                  <w:vAlign w:val="center"/>
                </w:tcPr>
                <w:p w14:paraId="29543F19"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Alkane; Alkene; alkyne; arene</w:t>
                  </w:r>
                </w:p>
              </w:tc>
              <w:tc>
                <w:tcPr>
                  <w:tcW w:w="1894" w:type="pct"/>
                  <w:vAlign w:val="center"/>
                </w:tcPr>
                <w:p w14:paraId="20055A6E"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alcohol; dẫn xuất halogen; carbonxylic acid; aldehyde</w:t>
                  </w:r>
                </w:p>
              </w:tc>
            </w:tr>
            <w:tr w:rsidR="001D3A72" w14:paraId="454A2B4F" w14:textId="77777777" w:rsidTr="001D3A72">
              <w:tc>
                <w:tcPr>
                  <w:tcW w:w="1143" w:type="pct"/>
                  <w:vAlign w:val="center"/>
                </w:tcPr>
                <w:p w14:paraId="0AC1300C"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Ví dụ</w:t>
                  </w:r>
                </w:p>
              </w:tc>
              <w:tc>
                <w:tcPr>
                  <w:tcW w:w="1963" w:type="pct"/>
                  <w:vAlign w:val="center"/>
                </w:tcPr>
                <w:p w14:paraId="305CFC93"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CH</w:t>
                  </w:r>
                  <w:r w:rsidRPr="001D3A72">
                    <w:rPr>
                      <w:rFonts w:ascii="Times New Roman" w:hAnsi="Times New Roman" w:cs="Times New Roman"/>
                      <w:i/>
                      <w:iCs/>
                      <w:color w:val="000000" w:themeColor="text1"/>
                      <w:sz w:val="28"/>
                      <w:szCs w:val="28"/>
                      <w:vertAlign w:val="subscript"/>
                      <w:lang w:val="es-ES"/>
                    </w:rPr>
                    <w:t>4</w:t>
                  </w:r>
                  <w:r w:rsidRPr="001D3A72">
                    <w:rPr>
                      <w:rFonts w:ascii="Times New Roman" w:hAnsi="Times New Roman" w:cs="Times New Roman"/>
                      <w:i/>
                      <w:iCs/>
                      <w:color w:val="000000" w:themeColor="text1"/>
                      <w:sz w:val="28"/>
                      <w:szCs w:val="28"/>
                      <w:lang w:val="es-ES"/>
                    </w:rPr>
                    <w:t>; C</w:t>
                  </w:r>
                  <w:r w:rsidRPr="001D3A72">
                    <w:rPr>
                      <w:rFonts w:ascii="Times New Roman" w:hAnsi="Times New Roman" w:cs="Times New Roman"/>
                      <w:i/>
                      <w:iCs/>
                      <w:color w:val="000000" w:themeColor="text1"/>
                      <w:sz w:val="28"/>
                      <w:szCs w:val="28"/>
                      <w:vertAlign w:val="subscript"/>
                      <w:lang w:val="es-ES"/>
                    </w:rPr>
                    <w:t>2</w:t>
                  </w:r>
                  <w:r w:rsidRPr="001D3A72">
                    <w:rPr>
                      <w:rFonts w:ascii="Times New Roman" w:hAnsi="Times New Roman" w:cs="Times New Roman"/>
                      <w:i/>
                      <w:iCs/>
                      <w:color w:val="000000" w:themeColor="text1"/>
                      <w:sz w:val="28"/>
                      <w:szCs w:val="28"/>
                      <w:lang w:val="es-ES"/>
                    </w:rPr>
                    <w:t>H</w:t>
                  </w:r>
                  <w:r w:rsidRPr="001D3A72">
                    <w:rPr>
                      <w:rFonts w:ascii="Times New Roman" w:hAnsi="Times New Roman" w:cs="Times New Roman"/>
                      <w:i/>
                      <w:iCs/>
                      <w:color w:val="000000" w:themeColor="text1"/>
                      <w:sz w:val="28"/>
                      <w:szCs w:val="28"/>
                      <w:vertAlign w:val="subscript"/>
                      <w:lang w:val="es-ES"/>
                    </w:rPr>
                    <w:t>4</w:t>
                  </w:r>
                  <w:r w:rsidRPr="001D3A72">
                    <w:rPr>
                      <w:rFonts w:ascii="Times New Roman" w:hAnsi="Times New Roman" w:cs="Times New Roman"/>
                      <w:i/>
                      <w:iCs/>
                      <w:color w:val="000000" w:themeColor="text1"/>
                      <w:sz w:val="28"/>
                      <w:szCs w:val="28"/>
                      <w:lang w:val="es-ES"/>
                    </w:rPr>
                    <w:t>.</w:t>
                  </w:r>
                </w:p>
              </w:tc>
              <w:tc>
                <w:tcPr>
                  <w:tcW w:w="1894" w:type="pct"/>
                  <w:vAlign w:val="center"/>
                </w:tcPr>
                <w:p w14:paraId="7A52606D" w14:textId="77777777" w:rsidR="001D3A72" w:rsidRPr="001D3A72" w:rsidRDefault="001D3A72" w:rsidP="001D3A72">
                  <w:pPr>
                    <w:spacing w:line="276" w:lineRule="auto"/>
                    <w:jc w:val="center"/>
                    <w:rPr>
                      <w:rFonts w:ascii="Times New Roman" w:hAnsi="Times New Roman" w:cs="Times New Roman"/>
                      <w:i/>
                      <w:iCs/>
                      <w:color w:val="000000" w:themeColor="text1"/>
                      <w:sz w:val="28"/>
                      <w:szCs w:val="28"/>
                      <w:lang w:val="es-ES"/>
                    </w:rPr>
                  </w:pPr>
                  <w:r w:rsidRPr="001D3A72">
                    <w:rPr>
                      <w:rFonts w:ascii="Times New Roman" w:hAnsi="Times New Roman" w:cs="Times New Roman"/>
                      <w:i/>
                      <w:iCs/>
                      <w:color w:val="000000" w:themeColor="text1"/>
                      <w:sz w:val="28"/>
                      <w:szCs w:val="28"/>
                      <w:lang w:val="es-ES"/>
                    </w:rPr>
                    <w:t>CH</w:t>
                  </w:r>
                  <w:r w:rsidRPr="001D3A72">
                    <w:rPr>
                      <w:rFonts w:ascii="Times New Roman" w:hAnsi="Times New Roman" w:cs="Times New Roman"/>
                      <w:i/>
                      <w:iCs/>
                      <w:color w:val="000000" w:themeColor="text1"/>
                      <w:sz w:val="28"/>
                      <w:szCs w:val="28"/>
                      <w:vertAlign w:val="subscript"/>
                      <w:lang w:val="es-ES"/>
                    </w:rPr>
                    <w:t>3</w:t>
                  </w:r>
                  <w:r w:rsidRPr="001D3A72">
                    <w:rPr>
                      <w:rFonts w:ascii="Times New Roman" w:hAnsi="Times New Roman" w:cs="Times New Roman"/>
                      <w:i/>
                      <w:iCs/>
                      <w:color w:val="000000" w:themeColor="text1"/>
                      <w:sz w:val="28"/>
                      <w:szCs w:val="28"/>
                      <w:lang w:val="es-ES"/>
                    </w:rPr>
                    <w:t>Cl; C</w:t>
                  </w:r>
                  <w:r w:rsidRPr="001D3A72">
                    <w:rPr>
                      <w:rFonts w:ascii="Times New Roman" w:hAnsi="Times New Roman" w:cs="Times New Roman"/>
                      <w:i/>
                      <w:iCs/>
                      <w:color w:val="000000" w:themeColor="text1"/>
                      <w:sz w:val="28"/>
                      <w:szCs w:val="28"/>
                      <w:vertAlign w:val="subscript"/>
                      <w:lang w:val="es-ES"/>
                    </w:rPr>
                    <w:t>2</w:t>
                  </w:r>
                  <w:r w:rsidRPr="001D3A72">
                    <w:rPr>
                      <w:rFonts w:ascii="Times New Roman" w:hAnsi="Times New Roman" w:cs="Times New Roman"/>
                      <w:i/>
                      <w:iCs/>
                      <w:color w:val="000000" w:themeColor="text1"/>
                      <w:sz w:val="28"/>
                      <w:szCs w:val="28"/>
                      <w:lang w:val="es-ES"/>
                    </w:rPr>
                    <w:t>H</w:t>
                  </w:r>
                  <w:r w:rsidRPr="001D3A72">
                    <w:rPr>
                      <w:rFonts w:ascii="Times New Roman" w:hAnsi="Times New Roman" w:cs="Times New Roman"/>
                      <w:i/>
                      <w:iCs/>
                      <w:color w:val="000000" w:themeColor="text1"/>
                      <w:sz w:val="28"/>
                      <w:szCs w:val="28"/>
                      <w:vertAlign w:val="subscript"/>
                      <w:lang w:val="es-ES"/>
                    </w:rPr>
                    <w:t>6</w:t>
                  </w:r>
                  <w:r w:rsidRPr="001D3A72">
                    <w:rPr>
                      <w:rFonts w:ascii="Times New Roman" w:hAnsi="Times New Roman" w:cs="Times New Roman"/>
                      <w:i/>
                      <w:iCs/>
                      <w:color w:val="000000" w:themeColor="text1"/>
                      <w:sz w:val="28"/>
                      <w:szCs w:val="28"/>
                      <w:lang w:val="es-ES"/>
                    </w:rPr>
                    <w:t>O;</w:t>
                  </w:r>
                </w:p>
              </w:tc>
            </w:tr>
          </w:tbl>
          <w:p w14:paraId="0C5EE53B" w14:textId="795925C0" w:rsidR="009B7F12" w:rsidRPr="009B7F12" w:rsidRDefault="009B7F12" w:rsidP="009B7F12">
            <w:pPr>
              <w:spacing w:after="0"/>
              <w:jc w:val="center"/>
              <w:rPr>
                <w:rFonts w:ascii="Times New Roman" w:hAnsi="Times New Roman" w:cs="Times New Roman"/>
                <w:color w:val="000000" w:themeColor="text1"/>
                <w:sz w:val="28"/>
                <w:szCs w:val="28"/>
                <w:lang w:val="es-ES"/>
              </w:rPr>
            </w:pP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4DCF35DE"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3</w:t>
      </w:r>
      <w:r w:rsidRPr="0042027F">
        <w:rPr>
          <w:rFonts w:ascii="Times New Roman" w:eastAsia="Times New Roman" w:hAnsi="Times New Roman" w:cs="Times New Roman"/>
          <w:b/>
          <w:color w:val="00B0F0"/>
          <w:sz w:val="28"/>
          <w:szCs w:val="28"/>
        </w:rPr>
        <w:t xml:space="preserve">: </w:t>
      </w:r>
      <w:r w:rsidR="009B7F12">
        <w:rPr>
          <w:rFonts w:ascii="Times New Roman" w:eastAsia="Times New Roman" w:hAnsi="Times New Roman" w:cs="Times New Roman"/>
          <w:b/>
          <w:color w:val="00B0F0"/>
          <w:sz w:val="28"/>
          <w:szCs w:val="28"/>
        </w:rPr>
        <w:t>Nhóm chức</w:t>
      </w:r>
      <w:r w:rsidR="001D3A72">
        <w:rPr>
          <w:rFonts w:ascii="Times New Roman" w:eastAsia="Times New Roman" w:hAnsi="Times New Roman" w:cs="Times New Roman"/>
          <w:b/>
          <w:color w:val="00B0F0"/>
          <w:sz w:val="28"/>
          <w:szCs w:val="28"/>
        </w:rPr>
        <w:t xml:space="preserve"> trong phân tử hợp chất hữu cơ.</w:t>
      </w:r>
    </w:p>
    <w:p w14:paraId="50858094" w14:textId="2D64C44F"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9B7F12">
        <w:rPr>
          <w:rFonts w:ascii="Times New Roman" w:eastAsia="Times New Roman" w:hAnsi="Times New Roman" w:cs="Times New Roman"/>
          <w:color w:val="000000" w:themeColor="text1"/>
          <w:sz w:val="28"/>
          <w:szCs w:val="28"/>
        </w:rPr>
        <w:t>các nhóm chức có trong hợp chất hữu cơ</w:t>
      </w:r>
      <w:r>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4AAFA37E"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9B7F12">
        <w:rPr>
          <w:rFonts w:ascii="Times New Roman" w:eastAsia="Times New Roman" w:hAnsi="Times New Roman" w:cs="Times New Roman"/>
          <w:color w:val="000000" w:themeColor="text1"/>
          <w:sz w:val="28"/>
          <w:szCs w:val="28"/>
        </w:rPr>
        <w:t>các nhóm chức có trong hợp chất hữu cơ.</w:t>
      </w:r>
    </w:p>
    <w:p w14:paraId="6231D1B1" w14:textId="3BA30599" w:rsidR="007313FB" w:rsidRDefault="007313FB" w:rsidP="007313FB">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hoạt động </w:t>
      </w:r>
      <w:r w:rsidR="009B7F12">
        <w:rPr>
          <w:rFonts w:ascii="Times New Roman" w:hAnsi="Times New Roman" w:cs="Times New Roman"/>
          <w:color w:val="000000" w:themeColor="text1"/>
          <w:sz w:val="28"/>
          <w:szCs w:val="28"/>
          <w:lang w:val="es-ES"/>
        </w:rPr>
        <w:t>theo cặp</w:t>
      </w:r>
      <w:r>
        <w:rPr>
          <w:rFonts w:ascii="Times New Roman" w:hAnsi="Times New Roman" w:cs="Times New Roman"/>
          <w:color w:val="000000" w:themeColor="text1"/>
          <w:sz w:val="28"/>
          <w:szCs w:val="28"/>
          <w:lang w:val="es-ES"/>
        </w:rPr>
        <w:t>, xung phong phát biểu ý kiến trả lời những nội dung sau</w:t>
      </w:r>
      <w:r w:rsidR="001D3A72">
        <w:rPr>
          <w:rFonts w:ascii="Times New Roman" w:hAnsi="Times New Roman" w:cs="Times New Roman"/>
          <w:color w:val="000000" w:themeColor="text1"/>
          <w:sz w:val="28"/>
          <w:szCs w:val="28"/>
          <w:lang w:val="es-ES"/>
        </w:rPr>
        <w:t xml:space="preserve"> và hoàn thành phiếu học tập số 1 trong 3p.</w:t>
      </w:r>
      <w:r>
        <w:rPr>
          <w:rFonts w:ascii="Times New Roman" w:hAnsi="Times New Roman" w:cs="Times New Roman"/>
          <w:color w:val="000000" w:themeColor="text1"/>
          <w:sz w:val="28"/>
          <w:szCs w:val="28"/>
          <w:lang w:val="es-ES"/>
        </w:rPr>
        <w:t xml:space="preserve"> </w:t>
      </w:r>
    </w:p>
    <w:p w14:paraId="2FD79316" w14:textId="01A184F7" w:rsidR="001D3A72" w:rsidRPr="001D3A72" w:rsidRDefault="001D3A72" w:rsidP="007313FB">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r>
        <w:rPr>
          <w:rFonts w:ascii="Times New Roman" w:eastAsia="Times New Roman" w:hAnsi="Times New Roman" w:cs="Times New Roman"/>
          <w:i/>
          <w:color w:val="000000" w:themeColor="text1"/>
          <w:sz w:val="28"/>
          <w:szCs w:val="28"/>
        </w:rPr>
        <w:t>.</w:t>
      </w:r>
    </w:p>
    <w:p w14:paraId="66409B6D" w14:textId="77777777" w:rsidR="001D3A72" w:rsidRPr="001D3A72" w:rsidRDefault="007313FB" w:rsidP="001D3A72">
      <w:pPr>
        <w:pStyle w:val="NormalWeb"/>
        <w:shd w:val="clear" w:color="auto" w:fill="FFFFFF"/>
        <w:spacing w:before="0" w:beforeAutospacing="0" w:after="0" w:afterAutospacing="0" w:line="276" w:lineRule="auto"/>
        <w:rPr>
          <w:rFonts w:eastAsia="Times New Roman"/>
          <w:color w:val="000000" w:themeColor="text1"/>
          <w:sz w:val="28"/>
          <w:szCs w:val="28"/>
        </w:rPr>
      </w:pPr>
      <w:r w:rsidRPr="0076309E">
        <w:rPr>
          <w:b/>
          <w:color w:val="000000" w:themeColor="text1"/>
          <w:sz w:val="28"/>
          <w:szCs w:val="28"/>
          <w:lang w:val="es-ES"/>
        </w:rPr>
        <w:t xml:space="preserve">1. </w:t>
      </w:r>
      <w:r w:rsidR="001D3A72" w:rsidRPr="001D3A72">
        <w:rPr>
          <w:rFonts w:eastAsia="Times New Roman"/>
          <w:color w:val="000000" w:themeColor="text1"/>
          <w:sz w:val="28"/>
          <w:szCs w:val="28"/>
        </w:rPr>
        <w:t>Glutamic acid là một chất dẫn truyền thần kinh, giúp phòng ngừa và điều trị các triệu chứng suy nhược thần kinh do thiếu hụt glutamic acid như mắt ngủ, nhức đầu, ù tai, chóng mặt,... Glutamic acid có công thức cấu tạo:</w:t>
      </w:r>
    </w:p>
    <w:p w14:paraId="57978A46" w14:textId="77777777" w:rsidR="001D3A72" w:rsidRPr="001D3A72" w:rsidRDefault="001D3A72" w:rsidP="001D3A72">
      <w:pPr>
        <w:shd w:val="clear" w:color="auto" w:fill="FFFFFF"/>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HOOC–CH–CH</w:t>
      </w:r>
      <w:r w:rsidRPr="001D3A72">
        <w:rPr>
          <w:rFonts w:ascii="Times New Roman" w:eastAsia="Times New Roman" w:hAnsi="Times New Roman" w:cs="Times New Roman"/>
          <w:color w:val="000000" w:themeColor="text1"/>
          <w:sz w:val="28"/>
          <w:szCs w:val="28"/>
          <w:vertAlign w:val="subscript"/>
        </w:rPr>
        <w:t>2</w:t>
      </w:r>
      <w:r w:rsidRPr="001D3A72">
        <w:rPr>
          <w:rFonts w:ascii="Times New Roman" w:eastAsia="Times New Roman" w:hAnsi="Times New Roman" w:cs="Times New Roman"/>
          <w:color w:val="000000" w:themeColor="text1"/>
          <w:sz w:val="28"/>
          <w:szCs w:val="28"/>
        </w:rPr>
        <w:t>–CH(NH</w:t>
      </w:r>
      <w:r w:rsidRPr="001D3A72">
        <w:rPr>
          <w:rFonts w:ascii="Times New Roman" w:eastAsia="Times New Roman" w:hAnsi="Times New Roman" w:cs="Times New Roman"/>
          <w:color w:val="000000" w:themeColor="text1"/>
          <w:sz w:val="28"/>
          <w:szCs w:val="28"/>
          <w:vertAlign w:val="subscript"/>
        </w:rPr>
        <w:t>2</w:t>
      </w:r>
      <w:r w:rsidRPr="001D3A72">
        <w:rPr>
          <w:rFonts w:ascii="Times New Roman" w:eastAsia="Times New Roman" w:hAnsi="Times New Roman" w:cs="Times New Roman"/>
          <w:color w:val="000000" w:themeColor="text1"/>
          <w:sz w:val="28"/>
          <w:szCs w:val="28"/>
        </w:rPr>
        <w:t>)–COOH.</w:t>
      </w:r>
    </w:p>
    <w:p w14:paraId="23124CD6" w14:textId="42C7502A" w:rsidR="007313FB" w:rsidRPr="009B7F12" w:rsidRDefault="001D3A72" w:rsidP="001D3A72">
      <w:pPr>
        <w:shd w:val="clear" w:color="auto" w:fill="FFFFFF"/>
        <w:spacing w:after="0"/>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Hãy nêu tên các nhóm chức có trong phân tử glutamic acid.</w:t>
      </w:r>
    </w:p>
    <w:p w14:paraId="2B9128D6" w14:textId="7AD862A5" w:rsidR="001D3A72" w:rsidRDefault="007313FB" w:rsidP="001D3A72">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2585A">
        <w:rPr>
          <w:b/>
          <w:bCs/>
          <w:color w:val="000000" w:themeColor="text1"/>
          <w:sz w:val="28"/>
          <w:szCs w:val="28"/>
          <w:lang w:val="es-ES"/>
        </w:rPr>
        <w:t>2.</w:t>
      </w:r>
      <w:r>
        <w:rPr>
          <w:color w:val="000000" w:themeColor="text1"/>
          <w:sz w:val="28"/>
          <w:szCs w:val="28"/>
          <w:lang w:val="es-ES"/>
        </w:rPr>
        <w:t xml:space="preserve"> </w:t>
      </w:r>
      <w:r w:rsidR="001D3A72" w:rsidRPr="001D3A72">
        <w:rPr>
          <w:rFonts w:eastAsia="Times New Roman"/>
          <w:color w:val="000000" w:themeColor="text1"/>
          <w:sz w:val="28"/>
          <w:szCs w:val="28"/>
        </w:rPr>
        <w:t>Chỉ ra số sóng hấp thụ đặc trưng của nhóm –OH trên phổ hồng ngoại của chất sau:</w:t>
      </w:r>
    </w:p>
    <w:p w14:paraId="4DA6FC77" w14:textId="02EB1031" w:rsidR="001D3A72" w:rsidRPr="001D3A72" w:rsidRDefault="001D3A72" w:rsidP="001D3A72">
      <w:pPr>
        <w:pStyle w:val="NormalWeb"/>
        <w:shd w:val="clear" w:color="auto" w:fill="FFFFFF"/>
        <w:spacing w:before="0" w:beforeAutospacing="0" w:after="0" w:afterAutospacing="0" w:line="276" w:lineRule="auto"/>
        <w:jc w:val="center"/>
        <w:rPr>
          <w:rFonts w:ascii="Roboto" w:hAnsi="Roboto"/>
          <w:color w:val="333333"/>
          <w:sz w:val="27"/>
          <w:szCs w:val="27"/>
          <w:shd w:val="clear" w:color="auto" w:fill="FFFFFF"/>
        </w:rPr>
      </w:pPr>
      <w:r>
        <w:rPr>
          <w:noProof/>
        </w:rPr>
        <w:drawing>
          <wp:inline distT="0" distB="0" distL="0" distR="0" wp14:anchorId="0ED8D1D7" wp14:editId="4F2A181D">
            <wp:extent cx="4152900" cy="1605691"/>
            <wp:effectExtent l="0" t="0" r="0" b="0"/>
            <wp:docPr id="141108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2210" name=""/>
                    <pic:cNvPicPr/>
                  </pic:nvPicPr>
                  <pic:blipFill>
                    <a:blip r:embed="rId13"/>
                    <a:stretch>
                      <a:fillRect/>
                    </a:stretch>
                  </pic:blipFill>
                  <pic:spPr>
                    <a:xfrm>
                      <a:off x="0" y="0"/>
                      <a:ext cx="4158599" cy="1607895"/>
                    </a:xfrm>
                    <a:prstGeom prst="rect">
                      <a:avLst/>
                    </a:prstGeom>
                  </pic:spPr>
                </pic:pic>
              </a:graphicData>
            </a:graphic>
          </wp:inline>
        </w:drawing>
      </w:r>
    </w:p>
    <w:p w14:paraId="6E9A3CB0" w14:textId="108F5E71" w:rsidR="009B7F12" w:rsidRDefault="009B7F12" w:rsidP="00906D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9B7F12">
        <w:rPr>
          <w:rFonts w:eastAsia="Times New Roman"/>
          <w:b/>
          <w:bCs/>
          <w:color w:val="000000" w:themeColor="text1"/>
          <w:sz w:val="28"/>
          <w:szCs w:val="28"/>
        </w:rPr>
        <w:t xml:space="preserve">3. </w:t>
      </w:r>
      <w:r w:rsidR="001D3A72" w:rsidRPr="001D3A72">
        <w:rPr>
          <w:rFonts w:eastAsia="Times New Roman"/>
          <w:color w:val="000000" w:themeColor="text1"/>
          <w:sz w:val="28"/>
          <w:szCs w:val="28"/>
        </w:rPr>
        <w:t>Chỉ ra số sóng hấp thụ đặc trưng của nhóm C═O (ketone) trên phổ hồng ngoại:</w:t>
      </w:r>
    </w:p>
    <w:p w14:paraId="29FBBBA4" w14:textId="6AACA9B6" w:rsidR="001D3A72" w:rsidRDefault="001D3A72" w:rsidP="001D3A72">
      <w:pPr>
        <w:pStyle w:val="NormalWeb"/>
        <w:shd w:val="clear" w:color="auto" w:fill="FFFFFF"/>
        <w:spacing w:before="0" w:beforeAutospacing="0" w:after="0" w:afterAutospacing="0" w:line="276" w:lineRule="auto"/>
        <w:jc w:val="center"/>
        <w:rPr>
          <w:rFonts w:eastAsia="Times New Roman"/>
          <w:color w:val="000000" w:themeColor="text1"/>
          <w:sz w:val="28"/>
          <w:szCs w:val="28"/>
        </w:rPr>
      </w:pPr>
      <w:r>
        <w:rPr>
          <w:noProof/>
        </w:rPr>
        <w:lastRenderedPageBreak/>
        <w:drawing>
          <wp:inline distT="0" distB="0" distL="0" distR="0" wp14:anchorId="7CF79C1B" wp14:editId="7A0A7299">
            <wp:extent cx="4579620" cy="1831848"/>
            <wp:effectExtent l="0" t="0" r="0" b="0"/>
            <wp:docPr id="38263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36246" name=""/>
                    <pic:cNvPicPr/>
                  </pic:nvPicPr>
                  <pic:blipFill>
                    <a:blip r:embed="rId14"/>
                    <a:stretch>
                      <a:fillRect/>
                    </a:stretch>
                  </pic:blipFill>
                  <pic:spPr>
                    <a:xfrm>
                      <a:off x="0" y="0"/>
                      <a:ext cx="4586257" cy="1834503"/>
                    </a:xfrm>
                    <a:prstGeom prst="rect">
                      <a:avLst/>
                    </a:prstGeom>
                  </pic:spPr>
                </pic:pic>
              </a:graphicData>
            </a:graphic>
          </wp:inline>
        </w:drawing>
      </w:r>
    </w:p>
    <w:p w14:paraId="1081BB3D" w14:textId="2D8B3C31" w:rsidR="001D3A72" w:rsidRDefault="001D3A72" w:rsidP="00906D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D3A72">
        <w:rPr>
          <w:rFonts w:eastAsia="Times New Roman"/>
          <w:b/>
          <w:bCs/>
          <w:color w:val="000000" w:themeColor="text1"/>
          <w:sz w:val="28"/>
          <w:szCs w:val="28"/>
        </w:rPr>
        <w:t xml:space="preserve">4. </w:t>
      </w:r>
      <w:r w:rsidRPr="001D3A72">
        <w:rPr>
          <w:rFonts w:eastAsia="Times New Roman"/>
          <w:color w:val="000000" w:themeColor="text1"/>
          <w:sz w:val="28"/>
          <w:szCs w:val="28"/>
        </w:rPr>
        <w:t>Chất X có công thức phân tử là C</w:t>
      </w:r>
      <w:r w:rsidRPr="001D3A72">
        <w:rPr>
          <w:rFonts w:eastAsia="Times New Roman"/>
          <w:color w:val="000000" w:themeColor="text1"/>
          <w:sz w:val="28"/>
          <w:szCs w:val="28"/>
          <w:vertAlign w:val="subscript"/>
        </w:rPr>
        <w:t>5</w:t>
      </w:r>
      <w:r w:rsidRPr="001D3A72">
        <w:rPr>
          <w:rFonts w:eastAsia="Times New Roman"/>
          <w:color w:val="000000" w:themeColor="text1"/>
          <w:sz w:val="28"/>
          <w:szCs w:val="28"/>
        </w:rPr>
        <w:t>H</w:t>
      </w:r>
      <w:r w:rsidRPr="001D3A72">
        <w:rPr>
          <w:rFonts w:eastAsia="Times New Roman"/>
          <w:color w:val="000000" w:themeColor="text1"/>
          <w:sz w:val="28"/>
          <w:szCs w:val="28"/>
          <w:vertAlign w:val="subscript"/>
        </w:rPr>
        <w:t>10</w:t>
      </w:r>
      <w:r w:rsidRPr="001D3A72">
        <w:rPr>
          <w:rFonts w:eastAsia="Times New Roman"/>
          <w:color w:val="000000" w:themeColor="text1"/>
          <w:sz w:val="28"/>
          <w:szCs w:val="28"/>
        </w:rPr>
        <w:t>O và có phổ hồng ngoại như sau:</w:t>
      </w:r>
    </w:p>
    <w:p w14:paraId="57D68D11" w14:textId="22AE5889" w:rsidR="001D3A72" w:rsidRDefault="001D3A72" w:rsidP="001D3A72">
      <w:pPr>
        <w:pStyle w:val="NormalWeb"/>
        <w:shd w:val="clear" w:color="auto" w:fill="FFFFFF"/>
        <w:spacing w:before="0" w:beforeAutospacing="0" w:after="0" w:afterAutospacing="0" w:line="276" w:lineRule="auto"/>
        <w:jc w:val="center"/>
        <w:rPr>
          <w:rFonts w:eastAsia="Times New Roman"/>
          <w:color w:val="000000" w:themeColor="text1"/>
          <w:sz w:val="28"/>
          <w:szCs w:val="28"/>
        </w:rPr>
      </w:pPr>
      <w:r>
        <w:rPr>
          <w:noProof/>
        </w:rPr>
        <w:drawing>
          <wp:inline distT="0" distB="0" distL="0" distR="0" wp14:anchorId="15873ECA" wp14:editId="47BED97F">
            <wp:extent cx="4404360" cy="1893964"/>
            <wp:effectExtent l="0" t="0" r="0" b="0"/>
            <wp:docPr id="131835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189" name=""/>
                    <pic:cNvPicPr/>
                  </pic:nvPicPr>
                  <pic:blipFill>
                    <a:blip r:embed="rId15"/>
                    <a:stretch>
                      <a:fillRect/>
                    </a:stretch>
                  </pic:blipFill>
                  <pic:spPr>
                    <a:xfrm>
                      <a:off x="0" y="0"/>
                      <a:ext cx="4412419" cy="1897430"/>
                    </a:xfrm>
                    <a:prstGeom prst="rect">
                      <a:avLst/>
                    </a:prstGeom>
                  </pic:spPr>
                </pic:pic>
              </a:graphicData>
            </a:graphic>
          </wp:inline>
        </w:drawing>
      </w:r>
    </w:p>
    <w:p w14:paraId="4277E51A" w14:textId="5D10998E" w:rsidR="001D3A72" w:rsidRPr="001D3A72" w:rsidRDefault="001D3A72" w:rsidP="00906D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D3A72">
        <w:rPr>
          <w:rFonts w:eastAsia="Times New Roman"/>
          <w:color w:val="000000" w:themeColor="text1"/>
          <w:sz w:val="28"/>
          <w:szCs w:val="28"/>
        </w:rPr>
        <w:t>Dựa vào Bảng 10.2 và phổ hồng ngoại, hãy dự đoán nhóm chức có trong phân tử X.</w:t>
      </w:r>
    </w:p>
    <w:p w14:paraId="22E5EAB8" w14:textId="6A8B227F" w:rsidR="007313FB" w:rsidRDefault="007313FB" w:rsidP="009B7F12">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7777777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F47A77"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6D05825C" w14:textId="4447064B" w:rsidR="001D3A72" w:rsidRPr="001D3A72" w:rsidRDefault="007313FB" w:rsidP="001D3A72">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4446"/>
        <w:gridCol w:w="5799"/>
      </w:tblGrid>
      <w:tr w:rsidR="001D3A72" w:rsidRPr="001D3A72" w14:paraId="25A122A2" w14:textId="77777777" w:rsidTr="001D3A72">
        <w:tc>
          <w:tcPr>
            <w:tcW w:w="2170" w:type="pct"/>
            <w:shd w:val="clear" w:color="auto" w:fill="CCC0D9" w:themeFill="accent4" w:themeFillTint="66"/>
            <w:tcMar>
              <w:top w:w="75" w:type="dxa"/>
              <w:left w:w="75" w:type="dxa"/>
              <w:bottom w:w="75" w:type="dxa"/>
              <w:right w:w="75" w:type="dxa"/>
            </w:tcMar>
            <w:vAlign w:val="center"/>
            <w:hideMark/>
          </w:tcPr>
          <w:p w14:paraId="0766F684" w14:textId="77777777"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Nhóm chức</w:t>
            </w:r>
          </w:p>
        </w:tc>
        <w:tc>
          <w:tcPr>
            <w:tcW w:w="2830" w:type="pct"/>
            <w:shd w:val="clear" w:color="auto" w:fill="CCC0D9" w:themeFill="accent4" w:themeFillTint="66"/>
            <w:tcMar>
              <w:top w:w="75" w:type="dxa"/>
              <w:left w:w="75" w:type="dxa"/>
              <w:bottom w:w="75" w:type="dxa"/>
              <w:right w:w="75" w:type="dxa"/>
            </w:tcMar>
            <w:vAlign w:val="center"/>
            <w:hideMark/>
          </w:tcPr>
          <w:p w14:paraId="140BD96F" w14:textId="77777777"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Loại hợp chất</w:t>
            </w:r>
          </w:p>
        </w:tc>
      </w:tr>
      <w:tr w:rsidR="001D3A72" w:rsidRPr="001D3A72" w14:paraId="773C1380" w14:textId="77777777" w:rsidTr="001D3A72">
        <w:tc>
          <w:tcPr>
            <w:tcW w:w="2170" w:type="pct"/>
            <w:shd w:val="clear" w:color="auto" w:fill="CCC0D9" w:themeFill="accent4" w:themeFillTint="66"/>
            <w:tcMar>
              <w:top w:w="75" w:type="dxa"/>
              <w:left w:w="75" w:type="dxa"/>
              <w:bottom w:w="75" w:type="dxa"/>
              <w:right w:w="75" w:type="dxa"/>
            </w:tcMar>
            <w:vAlign w:val="center"/>
            <w:hideMark/>
          </w:tcPr>
          <w:p w14:paraId="31BA7A3E" w14:textId="73C93D5D"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–COOH</w:t>
            </w:r>
          </w:p>
        </w:tc>
        <w:tc>
          <w:tcPr>
            <w:tcW w:w="2830" w:type="pct"/>
            <w:shd w:val="clear" w:color="auto" w:fill="CCC0D9" w:themeFill="accent4" w:themeFillTint="66"/>
            <w:tcMar>
              <w:top w:w="75" w:type="dxa"/>
              <w:left w:w="75" w:type="dxa"/>
              <w:bottom w:w="75" w:type="dxa"/>
              <w:right w:w="75" w:type="dxa"/>
            </w:tcMar>
            <w:vAlign w:val="center"/>
            <w:hideMark/>
          </w:tcPr>
          <w:p w14:paraId="59F06ABF" w14:textId="77777777"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Carboxylic acid</w:t>
            </w:r>
          </w:p>
        </w:tc>
      </w:tr>
      <w:tr w:rsidR="001D3A72" w:rsidRPr="001D3A72" w14:paraId="7C07B52B" w14:textId="77777777" w:rsidTr="001D3A72">
        <w:tc>
          <w:tcPr>
            <w:tcW w:w="2170" w:type="pct"/>
            <w:shd w:val="clear" w:color="auto" w:fill="CCC0D9" w:themeFill="accent4" w:themeFillTint="66"/>
            <w:tcMar>
              <w:top w:w="75" w:type="dxa"/>
              <w:left w:w="75" w:type="dxa"/>
              <w:bottom w:w="75" w:type="dxa"/>
              <w:right w:w="75" w:type="dxa"/>
            </w:tcMar>
            <w:vAlign w:val="center"/>
            <w:hideMark/>
          </w:tcPr>
          <w:p w14:paraId="56C507D7" w14:textId="77777777"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–NH</w:t>
            </w:r>
            <w:r w:rsidRPr="001D3A72">
              <w:rPr>
                <w:rFonts w:ascii="Times New Roman" w:eastAsia="Times New Roman" w:hAnsi="Times New Roman" w:cs="Times New Roman"/>
                <w:color w:val="000000" w:themeColor="text1"/>
                <w:sz w:val="28"/>
                <w:szCs w:val="28"/>
                <w:vertAlign w:val="subscript"/>
              </w:rPr>
              <w:t>2</w:t>
            </w:r>
          </w:p>
        </w:tc>
        <w:tc>
          <w:tcPr>
            <w:tcW w:w="2830" w:type="pct"/>
            <w:shd w:val="clear" w:color="auto" w:fill="CCC0D9" w:themeFill="accent4" w:themeFillTint="66"/>
            <w:tcMar>
              <w:top w:w="75" w:type="dxa"/>
              <w:left w:w="75" w:type="dxa"/>
              <w:bottom w:w="75" w:type="dxa"/>
              <w:right w:w="75" w:type="dxa"/>
            </w:tcMar>
            <w:vAlign w:val="center"/>
            <w:hideMark/>
          </w:tcPr>
          <w:p w14:paraId="5FCAA423" w14:textId="77777777" w:rsidR="001D3A72" w:rsidRPr="001D3A72" w:rsidRDefault="001D3A72" w:rsidP="001D3A7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Amine</w:t>
            </w:r>
          </w:p>
        </w:tc>
      </w:tr>
    </w:tbl>
    <w:p w14:paraId="0B9D079E" w14:textId="26CC5F5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2FAE8D2E" w14:textId="77777777" w:rsidR="001D3A72" w:rsidRPr="001D3A72" w:rsidRDefault="001D3A72" w:rsidP="001D3A72">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D3A72">
        <w:rPr>
          <w:rFonts w:ascii="Times New Roman" w:hAnsi="Times New Roman" w:cs="Times New Roman"/>
          <w:color w:val="000000" w:themeColor="text1"/>
          <w:sz w:val="28"/>
          <w:szCs w:val="28"/>
          <w:lang w:val="es-ES"/>
        </w:rPr>
        <w:t>Số sóng hấp thụ đặc trưng của nhóm –OH là 3337 cm</w:t>
      </w:r>
      <w:r w:rsidRPr="001D3A72">
        <w:rPr>
          <w:rFonts w:ascii="Times New Roman" w:hAnsi="Times New Roman" w:cs="Times New Roman"/>
          <w:color w:val="000000" w:themeColor="text1"/>
          <w:sz w:val="28"/>
          <w:szCs w:val="28"/>
          <w:vertAlign w:val="superscript"/>
          <w:lang w:val="es-ES"/>
        </w:rPr>
        <w:t>−1</w:t>
      </w:r>
      <w:r w:rsidRPr="001D3A72">
        <w:rPr>
          <w:rFonts w:ascii="Times New Roman" w:hAnsi="Times New Roman" w:cs="Times New Roman"/>
          <w:color w:val="000000" w:themeColor="text1"/>
          <w:sz w:val="28"/>
          <w:szCs w:val="28"/>
          <w:lang w:val="es-ES"/>
        </w:rPr>
        <w:t>.</w:t>
      </w:r>
    </w:p>
    <w:p w14:paraId="15D90FD9" w14:textId="7E1CBDE9" w:rsidR="00906DCF" w:rsidRDefault="00906DCF"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14:paraId="23DB634F" w14:textId="77777777" w:rsidR="001D3A72" w:rsidRPr="001D3A72" w:rsidRDefault="001D3A72" w:rsidP="001D3A72">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D3A72">
        <w:rPr>
          <w:rFonts w:ascii="Times New Roman" w:hAnsi="Times New Roman" w:cs="Times New Roman"/>
          <w:color w:val="000000" w:themeColor="text1"/>
          <w:sz w:val="28"/>
          <w:szCs w:val="28"/>
          <w:lang w:val="es-ES"/>
        </w:rPr>
        <w:t>Số sóng hấp thụ đặc trưng của nhóm C═O là 1688 cm</w:t>
      </w:r>
      <w:r w:rsidRPr="001D3A72">
        <w:rPr>
          <w:rFonts w:ascii="Times New Roman" w:hAnsi="Times New Roman" w:cs="Times New Roman"/>
          <w:color w:val="000000" w:themeColor="text1"/>
          <w:sz w:val="28"/>
          <w:szCs w:val="28"/>
          <w:vertAlign w:val="superscript"/>
          <w:lang w:val="es-ES"/>
        </w:rPr>
        <w:t>−1</w:t>
      </w:r>
      <w:r w:rsidRPr="001D3A72">
        <w:rPr>
          <w:rFonts w:ascii="Times New Roman" w:hAnsi="Times New Roman" w:cs="Times New Roman"/>
          <w:color w:val="000000" w:themeColor="text1"/>
          <w:sz w:val="28"/>
          <w:szCs w:val="28"/>
          <w:lang w:val="es-ES"/>
        </w:rPr>
        <w:t>.</w:t>
      </w:r>
    </w:p>
    <w:p w14:paraId="690360BE" w14:textId="2F7B1C16" w:rsidR="001D3A72" w:rsidRDefault="001D3A72"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14:paraId="1D41E495" w14:textId="77777777" w:rsidR="001D3A72" w:rsidRPr="001D3A72" w:rsidRDefault="001D3A72" w:rsidP="001D3A72">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D3A72">
        <w:rPr>
          <w:rFonts w:ascii="Times New Roman" w:hAnsi="Times New Roman" w:cs="Times New Roman"/>
          <w:color w:val="000000" w:themeColor="text1"/>
          <w:sz w:val="28"/>
          <w:szCs w:val="28"/>
          <w:lang w:val="es-ES"/>
        </w:rPr>
        <w:t>Nhóm chức có trong X là: –CHO</w:t>
      </w:r>
    </w:p>
    <w:p w14:paraId="03EAF89B" w14:textId="77777777" w:rsidR="001D3A72" w:rsidRPr="001D3A72" w:rsidRDefault="001D3A72" w:rsidP="001D3A72">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D3A72">
        <w:rPr>
          <w:rFonts w:ascii="Times New Roman" w:hAnsi="Times New Roman" w:cs="Times New Roman"/>
          <w:color w:val="000000" w:themeColor="text1"/>
          <w:sz w:val="28"/>
          <w:szCs w:val="28"/>
          <w:lang w:val="es-ES"/>
        </w:rPr>
        <w:t>Tín hiệu ở 1700 cm</w:t>
      </w:r>
      <w:r w:rsidRPr="001D3A72">
        <w:rPr>
          <w:rFonts w:ascii="Times New Roman" w:hAnsi="Times New Roman" w:cs="Times New Roman"/>
          <w:color w:val="000000" w:themeColor="text1"/>
          <w:sz w:val="28"/>
          <w:szCs w:val="28"/>
          <w:vertAlign w:val="superscript"/>
          <w:lang w:val="es-ES"/>
        </w:rPr>
        <w:t>−1</w:t>
      </w:r>
      <w:r w:rsidRPr="001D3A72">
        <w:rPr>
          <w:rFonts w:ascii="Times New Roman" w:hAnsi="Times New Roman" w:cs="Times New Roman"/>
          <w:color w:val="000000" w:themeColor="text1"/>
          <w:sz w:val="28"/>
          <w:szCs w:val="28"/>
          <w:lang w:val="es-ES"/>
        </w:rPr>
        <w:t> là tín hiệu dặc trưng của liên kết C═O, các tín hiệu ở 2900 cm</w:t>
      </w:r>
      <w:r w:rsidRPr="001D3A72">
        <w:rPr>
          <w:rFonts w:ascii="Times New Roman" w:hAnsi="Times New Roman" w:cs="Times New Roman"/>
          <w:color w:val="000000" w:themeColor="text1"/>
          <w:sz w:val="28"/>
          <w:szCs w:val="28"/>
          <w:vertAlign w:val="superscript"/>
          <w:lang w:val="es-ES"/>
        </w:rPr>
        <w:t>−1</w:t>
      </w:r>
      <w:r w:rsidRPr="001D3A72">
        <w:rPr>
          <w:rFonts w:ascii="Times New Roman" w:hAnsi="Times New Roman" w:cs="Times New Roman"/>
          <w:color w:val="000000" w:themeColor="text1"/>
          <w:sz w:val="28"/>
          <w:szCs w:val="28"/>
          <w:lang w:val="es-ES"/>
        </w:rPr>
        <w:t> và 2785 cm</w:t>
      </w:r>
      <w:r w:rsidRPr="001D3A72">
        <w:rPr>
          <w:rFonts w:ascii="Times New Roman" w:hAnsi="Times New Roman" w:cs="Times New Roman"/>
          <w:color w:val="000000" w:themeColor="text1"/>
          <w:sz w:val="28"/>
          <w:szCs w:val="28"/>
          <w:vertAlign w:val="superscript"/>
          <w:lang w:val="es-ES"/>
        </w:rPr>
        <w:t>−1</w:t>
      </w:r>
      <w:r w:rsidRPr="001D3A72">
        <w:rPr>
          <w:rFonts w:ascii="Times New Roman" w:hAnsi="Times New Roman" w:cs="Times New Roman"/>
          <w:color w:val="000000" w:themeColor="text1"/>
          <w:sz w:val="28"/>
          <w:szCs w:val="28"/>
          <w:lang w:val="es-ES"/>
        </w:rPr>
        <w:t> là các tín hiệu đặc trưng của liên kết C–H trong nhóm –CHO.</w:t>
      </w:r>
    </w:p>
    <w:p w14:paraId="601D40C1" w14:textId="056186A1" w:rsidR="001D3A72" w:rsidRDefault="001D3A72" w:rsidP="001D3A72">
      <w:pPr>
        <w:shd w:val="clear" w:color="auto" w:fill="CCC0D9" w:themeFill="accent4" w:themeFillTint="66"/>
        <w:spacing w:after="0"/>
        <w:jc w:val="center"/>
        <w:rPr>
          <w:rFonts w:ascii="Times New Roman" w:eastAsia="Times New Roman" w:hAnsi="Times New Roman" w:cs="Times New Roman"/>
          <w:b/>
          <w:color w:val="000000" w:themeColor="text1"/>
          <w:sz w:val="28"/>
          <w:szCs w:val="28"/>
        </w:rPr>
      </w:pPr>
      <w:r w:rsidRPr="001D3A72">
        <w:rPr>
          <w:noProof/>
          <w:shd w:val="clear" w:color="auto" w:fill="CCC0D9" w:themeFill="accent4" w:themeFillTint="66"/>
        </w:rPr>
        <w:lastRenderedPageBreak/>
        <w:drawing>
          <wp:inline distT="0" distB="0" distL="0" distR="0" wp14:anchorId="09769214" wp14:editId="2BCDDA50">
            <wp:extent cx="5242560" cy="3086746"/>
            <wp:effectExtent l="0" t="0" r="0" b="0"/>
            <wp:docPr id="28911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15858" name=""/>
                    <pic:cNvPicPr/>
                  </pic:nvPicPr>
                  <pic:blipFill>
                    <a:blip r:embed="rId16"/>
                    <a:stretch>
                      <a:fillRect/>
                    </a:stretch>
                  </pic:blipFill>
                  <pic:spPr>
                    <a:xfrm>
                      <a:off x="0" y="0"/>
                      <a:ext cx="5246837" cy="3089264"/>
                    </a:xfrm>
                    <a:prstGeom prst="rect">
                      <a:avLst/>
                    </a:prstGeom>
                  </pic:spPr>
                </pic:pic>
              </a:graphicData>
            </a:graphic>
          </wp:inline>
        </w:drawing>
      </w:r>
    </w:p>
    <w:p w14:paraId="3CD759E5" w14:textId="191F8378" w:rsidR="001D3A72" w:rsidRDefault="001D3A72" w:rsidP="001D3A72">
      <w:pPr>
        <w:shd w:val="clear" w:color="auto" w:fill="FFFFFF" w:themeFill="background1"/>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84"/>
      </w:tblGrid>
      <w:tr w:rsidR="001D3A72" w:rsidRPr="00F047F4" w14:paraId="297591D0" w14:textId="77777777" w:rsidTr="008F2332">
        <w:tc>
          <w:tcPr>
            <w:tcW w:w="9984" w:type="dxa"/>
            <w:shd w:val="clear" w:color="auto" w:fill="FFC000"/>
          </w:tcPr>
          <w:p w14:paraId="0760D91B" w14:textId="77777777" w:rsidR="001D3A72" w:rsidRPr="00303F9E" w:rsidRDefault="001D3A72" w:rsidP="00DF3097">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Hợp chất hữu cơ </w:t>
            </w:r>
          </w:p>
        </w:tc>
      </w:tr>
      <w:tr w:rsidR="001D3A72" w:rsidRPr="00F047F4" w14:paraId="5ECEA469" w14:textId="77777777" w:rsidTr="008F2332">
        <w:tc>
          <w:tcPr>
            <w:tcW w:w="9984" w:type="dxa"/>
            <w:shd w:val="clear" w:color="auto" w:fill="auto"/>
          </w:tcPr>
          <w:p w14:paraId="1E67AA76" w14:textId="77777777" w:rsidR="001D3A72" w:rsidRDefault="001D3A72" w:rsidP="00DF3097">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1B6861">
              <w:rPr>
                <w:rFonts w:eastAsiaTheme="minorHAnsi"/>
                <w:bCs/>
                <w:color w:val="000000" w:themeColor="text1"/>
                <w:sz w:val="28"/>
                <w:szCs w:val="28"/>
              </w:rPr>
              <w:t>Hãy quan sát phổ hồng ngoại của ethanol (Hình 10.2) và cho biết số sóng hấp thụ đặc trưng của liên kết O–H, liên kết C–H và liên kết C–O nằm trong khoảng nào.</w:t>
            </w:r>
          </w:p>
          <w:p w14:paraId="01942AFD" w14:textId="7D7C622B" w:rsidR="008F2332" w:rsidRPr="008F2332" w:rsidRDefault="001D3A72" w:rsidP="008F2332">
            <w:pPr>
              <w:pStyle w:val="NormalWeb"/>
              <w:spacing w:before="0" w:beforeAutospacing="0" w:after="0" w:afterAutospacing="0" w:line="276" w:lineRule="auto"/>
              <w:jc w:val="center"/>
              <w:rPr>
                <w:rFonts w:eastAsiaTheme="minorHAnsi"/>
                <w:bCs/>
                <w:color w:val="000000" w:themeColor="text1"/>
                <w:sz w:val="28"/>
                <w:szCs w:val="28"/>
              </w:rPr>
            </w:pPr>
            <w:r>
              <w:rPr>
                <w:noProof/>
              </w:rPr>
              <w:drawing>
                <wp:inline distT="0" distB="0" distL="0" distR="0" wp14:anchorId="388645A2" wp14:editId="122A2A80">
                  <wp:extent cx="3407629" cy="2148840"/>
                  <wp:effectExtent l="0" t="0" r="2540" b="3810"/>
                  <wp:docPr id="1540409864" name="Picture 154040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89906" name=""/>
                          <pic:cNvPicPr/>
                        </pic:nvPicPr>
                        <pic:blipFill>
                          <a:blip r:embed="rId9"/>
                          <a:stretch>
                            <a:fillRect/>
                          </a:stretch>
                        </pic:blipFill>
                        <pic:spPr>
                          <a:xfrm>
                            <a:off x="0" y="0"/>
                            <a:ext cx="3416917" cy="2154697"/>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2408"/>
              <w:gridCol w:w="7350"/>
            </w:tblGrid>
            <w:tr w:rsidR="008F2332" w:rsidRPr="008F2332" w14:paraId="049BF260" w14:textId="77777777" w:rsidTr="008F2332">
              <w:tc>
                <w:tcPr>
                  <w:tcW w:w="1234" w:type="pct"/>
                  <w:shd w:val="clear" w:color="auto" w:fill="CCC0D9" w:themeFill="accent4" w:themeFillTint="66"/>
                  <w:tcMar>
                    <w:top w:w="75" w:type="dxa"/>
                    <w:left w:w="75" w:type="dxa"/>
                    <w:bottom w:w="75" w:type="dxa"/>
                    <w:right w:w="75" w:type="dxa"/>
                  </w:tcMar>
                  <w:vAlign w:val="center"/>
                  <w:hideMark/>
                </w:tcPr>
                <w:p w14:paraId="2C41DC77"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Liên kết</w:t>
                  </w:r>
                </w:p>
              </w:tc>
              <w:tc>
                <w:tcPr>
                  <w:tcW w:w="3766" w:type="pct"/>
                  <w:shd w:val="clear" w:color="auto" w:fill="CCC0D9" w:themeFill="accent4" w:themeFillTint="66"/>
                  <w:tcMar>
                    <w:top w:w="75" w:type="dxa"/>
                    <w:left w:w="75" w:type="dxa"/>
                    <w:bottom w:w="75" w:type="dxa"/>
                    <w:right w:w="75" w:type="dxa"/>
                  </w:tcMar>
                  <w:vAlign w:val="center"/>
                  <w:hideMark/>
                </w:tcPr>
                <w:p w14:paraId="75B38FAE"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Số sóng hấp thụ đặc trưng</w:t>
                  </w:r>
                </w:p>
              </w:tc>
            </w:tr>
            <w:tr w:rsidR="008F2332" w:rsidRPr="008F2332" w14:paraId="187F9261" w14:textId="77777777" w:rsidTr="008F2332">
              <w:tc>
                <w:tcPr>
                  <w:tcW w:w="1234" w:type="pct"/>
                  <w:shd w:val="clear" w:color="auto" w:fill="CCC0D9" w:themeFill="accent4" w:themeFillTint="66"/>
                  <w:tcMar>
                    <w:top w:w="75" w:type="dxa"/>
                    <w:left w:w="75" w:type="dxa"/>
                    <w:bottom w:w="75" w:type="dxa"/>
                    <w:right w:w="75" w:type="dxa"/>
                  </w:tcMar>
                  <w:vAlign w:val="center"/>
                  <w:hideMark/>
                </w:tcPr>
                <w:p w14:paraId="6DADF4CF"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O–H</w:t>
                  </w:r>
                </w:p>
              </w:tc>
              <w:tc>
                <w:tcPr>
                  <w:tcW w:w="3766" w:type="pct"/>
                  <w:shd w:val="clear" w:color="auto" w:fill="CCC0D9" w:themeFill="accent4" w:themeFillTint="66"/>
                  <w:tcMar>
                    <w:top w:w="75" w:type="dxa"/>
                    <w:left w:w="75" w:type="dxa"/>
                    <w:bottom w:w="75" w:type="dxa"/>
                    <w:right w:w="75" w:type="dxa"/>
                  </w:tcMar>
                  <w:vAlign w:val="center"/>
                  <w:hideMark/>
                </w:tcPr>
                <w:p w14:paraId="4595A249"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3500 - 3200 cm</w:t>
                  </w:r>
                  <w:r w:rsidRPr="008F2332">
                    <w:rPr>
                      <w:rFonts w:ascii="Times New Roman" w:hAnsi="Times New Roman" w:cs="Times New Roman"/>
                      <w:color w:val="000000" w:themeColor="text1"/>
                      <w:sz w:val="28"/>
                      <w:szCs w:val="28"/>
                      <w:vertAlign w:val="superscript"/>
                      <w:lang w:val="es-ES"/>
                    </w:rPr>
                    <w:t>−1</w:t>
                  </w:r>
                </w:p>
              </w:tc>
            </w:tr>
            <w:tr w:rsidR="008F2332" w:rsidRPr="008F2332" w14:paraId="395C20CF" w14:textId="77777777" w:rsidTr="008F2332">
              <w:tc>
                <w:tcPr>
                  <w:tcW w:w="1234" w:type="pct"/>
                  <w:shd w:val="clear" w:color="auto" w:fill="CCC0D9" w:themeFill="accent4" w:themeFillTint="66"/>
                  <w:tcMar>
                    <w:top w:w="75" w:type="dxa"/>
                    <w:left w:w="75" w:type="dxa"/>
                    <w:bottom w:w="75" w:type="dxa"/>
                    <w:right w:w="75" w:type="dxa"/>
                  </w:tcMar>
                  <w:vAlign w:val="center"/>
                  <w:hideMark/>
                </w:tcPr>
                <w:p w14:paraId="711F4E21"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C–H</w:t>
                  </w:r>
                </w:p>
              </w:tc>
              <w:tc>
                <w:tcPr>
                  <w:tcW w:w="3766" w:type="pct"/>
                  <w:shd w:val="clear" w:color="auto" w:fill="CCC0D9" w:themeFill="accent4" w:themeFillTint="66"/>
                  <w:tcMar>
                    <w:top w:w="75" w:type="dxa"/>
                    <w:left w:w="75" w:type="dxa"/>
                    <w:bottom w:w="75" w:type="dxa"/>
                    <w:right w:w="75" w:type="dxa"/>
                  </w:tcMar>
                  <w:vAlign w:val="center"/>
                  <w:hideMark/>
                </w:tcPr>
                <w:p w14:paraId="59053F59"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3000 - 2800 cm</w:t>
                  </w:r>
                  <w:r w:rsidRPr="008F2332">
                    <w:rPr>
                      <w:rFonts w:ascii="Times New Roman" w:hAnsi="Times New Roman" w:cs="Times New Roman"/>
                      <w:color w:val="000000" w:themeColor="text1"/>
                      <w:sz w:val="28"/>
                      <w:szCs w:val="28"/>
                      <w:vertAlign w:val="superscript"/>
                      <w:lang w:val="es-ES"/>
                    </w:rPr>
                    <w:t>−1</w:t>
                  </w:r>
                </w:p>
              </w:tc>
            </w:tr>
            <w:tr w:rsidR="008F2332" w:rsidRPr="008F2332" w14:paraId="1979005E" w14:textId="77777777" w:rsidTr="008F2332">
              <w:tc>
                <w:tcPr>
                  <w:tcW w:w="1234" w:type="pct"/>
                  <w:shd w:val="clear" w:color="auto" w:fill="CCC0D9" w:themeFill="accent4" w:themeFillTint="66"/>
                  <w:tcMar>
                    <w:top w:w="75" w:type="dxa"/>
                    <w:left w:w="75" w:type="dxa"/>
                    <w:bottom w:w="75" w:type="dxa"/>
                    <w:right w:w="75" w:type="dxa"/>
                  </w:tcMar>
                  <w:vAlign w:val="center"/>
                  <w:hideMark/>
                </w:tcPr>
                <w:p w14:paraId="1E63791F"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C–O</w:t>
                  </w:r>
                </w:p>
              </w:tc>
              <w:tc>
                <w:tcPr>
                  <w:tcW w:w="3766" w:type="pct"/>
                  <w:shd w:val="clear" w:color="auto" w:fill="CCC0D9" w:themeFill="accent4" w:themeFillTint="66"/>
                  <w:tcMar>
                    <w:top w:w="75" w:type="dxa"/>
                    <w:left w:w="75" w:type="dxa"/>
                    <w:bottom w:w="75" w:type="dxa"/>
                    <w:right w:w="75" w:type="dxa"/>
                  </w:tcMar>
                  <w:vAlign w:val="center"/>
                  <w:hideMark/>
                </w:tcPr>
                <w:p w14:paraId="692A5E85" w14:textId="77777777" w:rsidR="008F2332" w:rsidRPr="008F2332" w:rsidRDefault="008F2332" w:rsidP="008F2332">
                  <w:pPr>
                    <w:shd w:val="clear" w:color="auto" w:fill="CCC0D9" w:themeFill="accent4" w:themeFillTint="66"/>
                    <w:spacing w:after="0"/>
                    <w:jc w:val="center"/>
                    <w:rPr>
                      <w:rFonts w:ascii="Times New Roman" w:hAnsi="Times New Roman" w:cs="Times New Roman"/>
                      <w:color w:val="000000" w:themeColor="text1"/>
                      <w:sz w:val="28"/>
                      <w:szCs w:val="28"/>
                      <w:lang w:val="es-ES"/>
                    </w:rPr>
                  </w:pPr>
                  <w:r w:rsidRPr="008F2332">
                    <w:rPr>
                      <w:rFonts w:ascii="Times New Roman" w:hAnsi="Times New Roman" w:cs="Times New Roman"/>
                      <w:color w:val="000000" w:themeColor="text1"/>
                      <w:sz w:val="28"/>
                      <w:szCs w:val="28"/>
                      <w:lang w:val="es-ES"/>
                    </w:rPr>
                    <w:t>1200 - 1000 cm</w:t>
                  </w:r>
                  <w:r w:rsidRPr="008F2332">
                    <w:rPr>
                      <w:rFonts w:ascii="Times New Roman" w:hAnsi="Times New Roman" w:cs="Times New Roman"/>
                      <w:color w:val="000000" w:themeColor="text1"/>
                      <w:sz w:val="28"/>
                      <w:szCs w:val="28"/>
                      <w:vertAlign w:val="superscript"/>
                      <w:lang w:val="es-ES"/>
                    </w:rPr>
                    <w:t>−1</w:t>
                  </w:r>
                </w:p>
              </w:tc>
            </w:tr>
          </w:tbl>
          <w:p w14:paraId="2CF8C5F2" w14:textId="5E8A7AC1" w:rsidR="001D3A72" w:rsidRPr="001B6861" w:rsidRDefault="001D3A72" w:rsidP="00DF3097">
            <w:pPr>
              <w:pStyle w:val="NormalWeb"/>
              <w:spacing w:before="0" w:beforeAutospacing="0" w:after="0" w:afterAutospacing="0" w:line="276" w:lineRule="auto"/>
              <w:ind w:right="48"/>
              <w:jc w:val="both"/>
              <w:rPr>
                <w:rFonts w:eastAsia="Times New Roman"/>
                <w:color w:val="000000"/>
                <w:sz w:val="28"/>
                <w:szCs w:val="28"/>
              </w:rPr>
            </w:pPr>
          </w:p>
        </w:tc>
      </w:tr>
    </w:tbl>
    <w:p w14:paraId="09628AC3" w14:textId="473AFBB6"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55"/>
        <w:gridCol w:w="4229"/>
      </w:tblGrid>
      <w:tr w:rsidR="007313FB" w:rsidRPr="00F047F4" w14:paraId="1526016B" w14:textId="77777777" w:rsidTr="008F2332">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8F2332">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B9EF26C" w14:textId="77777777" w:rsidR="008F2332" w:rsidRPr="005F2B8A" w:rsidRDefault="008F2332" w:rsidP="008F233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GV cho học sinh tìm hiểu SGK, hướng dẫn HS kiến thức về các nhóm chức có trong hợp chất hữu cơ.</w:t>
            </w:r>
          </w:p>
          <w:p w14:paraId="3BC6E955" w14:textId="77777777" w:rsidR="008F2332" w:rsidRDefault="008F2332" w:rsidP="008F2332">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hoạt động theo cặp, xung phong phát biểu ý kiến trả lời những nội dung sau và hoàn thành phiếu học tập số 1 trong 3p. </w:t>
            </w:r>
          </w:p>
          <w:p w14:paraId="58F24263" w14:textId="77777777" w:rsidR="008F2332" w:rsidRPr="001D3A72" w:rsidRDefault="008F2332" w:rsidP="008F2332">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r>
              <w:rPr>
                <w:rFonts w:ascii="Times New Roman" w:eastAsia="Times New Roman" w:hAnsi="Times New Roman" w:cs="Times New Roman"/>
                <w:i/>
                <w:color w:val="000000" w:themeColor="text1"/>
                <w:sz w:val="28"/>
                <w:szCs w:val="28"/>
              </w:rPr>
              <w:t>.</w:t>
            </w:r>
          </w:p>
          <w:p w14:paraId="60E9A801" w14:textId="77777777" w:rsidR="008F2332" w:rsidRPr="001D3A72" w:rsidRDefault="008F2332" w:rsidP="008F2332">
            <w:pPr>
              <w:pStyle w:val="NormalWeb"/>
              <w:shd w:val="clear" w:color="auto" w:fill="FFFFFF"/>
              <w:spacing w:before="0" w:beforeAutospacing="0" w:after="0" w:afterAutospacing="0" w:line="276" w:lineRule="auto"/>
              <w:rPr>
                <w:rFonts w:eastAsia="Times New Roman"/>
                <w:color w:val="000000" w:themeColor="text1"/>
                <w:sz w:val="28"/>
                <w:szCs w:val="28"/>
              </w:rPr>
            </w:pPr>
            <w:r w:rsidRPr="0076309E">
              <w:rPr>
                <w:b/>
                <w:color w:val="000000" w:themeColor="text1"/>
                <w:sz w:val="28"/>
                <w:szCs w:val="28"/>
                <w:lang w:val="es-ES"/>
              </w:rPr>
              <w:t xml:space="preserve">1. </w:t>
            </w:r>
            <w:r w:rsidRPr="001D3A72">
              <w:rPr>
                <w:rFonts w:eastAsia="Times New Roman"/>
                <w:color w:val="000000" w:themeColor="text1"/>
                <w:sz w:val="28"/>
                <w:szCs w:val="28"/>
              </w:rPr>
              <w:t>Glutamic acid là một chất dẫn truyền thần kinh, giúp phòng ngừa và điều trị các triệu chứng suy nhược thần kinh do thiếu hụt glutamic acid như mắt ngủ, nhức đầu, ù tai, chóng mặt,... Glutamic acid có công thức cấu tạo:</w:t>
            </w:r>
          </w:p>
          <w:p w14:paraId="7EDF189C" w14:textId="77777777" w:rsidR="008F2332" w:rsidRPr="001D3A72" w:rsidRDefault="008F2332" w:rsidP="008F2332">
            <w:pPr>
              <w:shd w:val="clear" w:color="auto" w:fill="FFFFFF"/>
              <w:spacing w:after="0"/>
              <w:jc w:val="center"/>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HOOC–CH–CH</w:t>
            </w:r>
            <w:r w:rsidRPr="001D3A72">
              <w:rPr>
                <w:rFonts w:ascii="Times New Roman" w:eastAsia="Times New Roman" w:hAnsi="Times New Roman" w:cs="Times New Roman"/>
                <w:color w:val="000000" w:themeColor="text1"/>
                <w:sz w:val="28"/>
                <w:szCs w:val="28"/>
                <w:vertAlign w:val="subscript"/>
              </w:rPr>
              <w:t>2</w:t>
            </w:r>
            <w:r w:rsidRPr="001D3A72">
              <w:rPr>
                <w:rFonts w:ascii="Times New Roman" w:eastAsia="Times New Roman" w:hAnsi="Times New Roman" w:cs="Times New Roman"/>
                <w:color w:val="000000" w:themeColor="text1"/>
                <w:sz w:val="28"/>
                <w:szCs w:val="28"/>
              </w:rPr>
              <w:t>–CH(NH</w:t>
            </w:r>
            <w:r w:rsidRPr="001D3A72">
              <w:rPr>
                <w:rFonts w:ascii="Times New Roman" w:eastAsia="Times New Roman" w:hAnsi="Times New Roman" w:cs="Times New Roman"/>
                <w:color w:val="000000" w:themeColor="text1"/>
                <w:sz w:val="28"/>
                <w:szCs w:val="28"/>
                <w:vertAlign w:val="subscript"/>
              </w:rPr>
              <w:t>2</w:t>
            </w:r>
            <w:r w:rsidRPr="001D3A72">
              <w:rPr>
                <w:rFonts w:ascii="Times New Roman" w:eastAsia="Times New Roman" w:hAnsi="Times New Roman" w:cs="Times New Roman"/>
                <w:color w:val="000000" w:themeColor="text1"/>
                <w:sz w:val="28"/>
                <w:szCs w:val="28"/>
              </w:rPr>
              <w:t>)–COOH.</w:t>
            </w:r>
          </w:p>
          <w:p w14:paraId="4FC0083D" w14:textId="77777777" w:rsidR="008F2332" w:rsidRPr="009B7F12" w:rsidRDefault="008F2332" w:rsidP="008F2332">
            <w:pPr>
              <w:shd w:val="clear" w:color="auto" w:fill="FFFFFF"/>
              <w:spacing w:after="0"/>
              <w:rPr>
                <w:rFonts w:ascii="Times New Roman" w:eastAsia="Times New Roman" w:hAnsi="Times New Roman" w:cs="Times New Roman"/>
                <w:color w:val="000000" w:themeColor="text1"/>
                <w:sz w:val="28"/>
                <w:szCs w:val="28"/>
              </w:rPr>
            </w:pPr>
            <w:r w:rsidRPr="001D3A72">
              <w:rPr>
                <w:rFonts w:ascii="Times New Roman" w:eastAsia="Times New Roman" w:hAnsi="Times New Roman" w:cs="Times New Roman"/>
                <w:color w:val="000000" w:themeColor="text1"/>
                <w:sz w:val="28"/>
                <w:szCs w:val="28"/>
              </w:rPr>
              <w:t>Hãy nêu tên các nhóm chức có trong phân tử glutamic acid.</w:t>
            </w:r>
          </w:p>
          <w:p w14:paraId="1508F7D6" w14:textId="77777777" w:rsidR="008F2332" w:rsidRDefault="008F2332" w:rsidP="008F2332">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2585A">
              <w:rPr>
                <w:b/>
                <w:bCs/>
                <w:color w:val="000000" w:themeColor="text1"/>
                <w:sz w:val="28"/>
                <w:szCs w:val="28"/>
                <w:lang w:val="es-ES"/>
              </w:rPr>
              <w:t>2.</w:t>
            </w:r>
            <w:r>
              <w:rPr>
                <w:color w:val="000000" w:themeColor="text1"/>
                <w:sz w:val="28"/>
                <w:szCs w:val="28"/>
                <w:lang w:val="es-ES"/>
              </w:rPr>
              <w:t xml:space="preserve"> </w:t>
            </w:r>
            <w:r w:rsidRPr="001D3A72">
              <w:rPr>
                <w:rFonts w:eastAsia="Times New Roman"/>
                <w:color w:val="000000" w:themeColor="text1"/>
                <w:sz w:val="28"/>
                <w:szCs w:val="28"/>
              </w:rPr>
              <w:t>Chỉ ra số sóng hấp thụ đặc trưng của nhóm –OH trên phổ hồng ngoại của chất sau:</w:t>
            </w:r>
          </w:p>
          <w:p w14:paraId="141880E5" w14:textId="77777777" w:rsidR="008F2332" w:rsidRPr="001D3A72" w:rsidRDefault="008F2332" w:rsidP="008F2332">
            <w:pPr>
              <w:pStyle w:val="NormalWeb"/>
              <w:shd w:val="clear" w:color="auto" w:fill="FFFFFF"/>
              <w:spacing w:before="0" w:beforeAutospacing="0" w:after="0" w:afterAutospacing="0" w:line="276" w:lineRule="auto"/>
              <w:jc w:val="center"/>
              <w:rPr>
                <w:rFonts w:ascii="Roboto" w:hAnsi="Roboto"/>
                <w:color w:val="333333"/>
                <w:sz w:val="27"/>
                <w:szCs w:val="27"/>
                <w:shd w:val="clear" w:color="auto" w:fill="FFFFFF"/>
              </w:rPr>
            </w:pPr>
            <w:r>
              <w:rPr>
                <w:noProof/>
              </w:rPr>
              <w:drawing>
                <wp:inline distT="0" distB="0" distL="0" distR="0" wp14:anchorId="4711254F" wp14:editId="6AF1F426">
                  <wp:extent cx="3054753" cy="1181100"/>
                  <wp:effectExtent l="0" t="0" r="0" b="0"/>
                  <wp:docPr id="1102793840" name="Picture 110279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2210" name=""/>
                          <pic:cNvPicPr/>
                        </pic:nvPicPr>
                        <pic:blipFill>
                          <a:blip r:embed="rId13"/>
                          <a:stretch>
                            <a:fillRect/>
                          </a:stretch>
                        </pic:blipFill>
                        <pic:spPr>
                          <a:xfrm>
                            <a:off x="0" y="0"/>
                            <a:ext cx="3066220" cy="1185533"/>
                          </a:xfrm>
                          <a:prstGeom prst="rect">
                            <a:avLst/>
                          </a:prstGeom>
                        </pic:spPr>
                      </pic:pic>
                    </a:graphicData>
                  </a:graphic>
                </wp:inline>
              </w:drawing>
            </w:r>
          </w:p>
          <w:p w14:paraId="0B1594DB" w14:textId="77777777" w:rsidR="008F2332" w:rsidRDefault="008F2332" w:rsidP="008F2332">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9B7F12">
              <w:rPr>
                <w:rFonts w:eastAsia="Times New Roman"/>
                <w:b/>
                <w:bCs/>
                <w:color w:val="000000" w:themeColor="text1"/>
                <w:sz w:val="28"/>
                <w:szCs w:val="28"/>
              </w:rPr>
              <w:t xml:space="preserve">3. </w:t>
            </w:r>
            <w:r w:rsidRPr="001D3A72">
              <w:rPr>
                <w:rFonts w:eastAsia="Times New Roman"/>
                <w:color w:val="000000" w:themeColor="text1"/>
                <w:sz w:val="28"/>
                <w:szCs w:val="28"/>
              </w:rPr>
              <w:t>Chỉ ra số sóng hấp thụ đặc trưng của nhóm C═O (ketone) trên phổ hồng ngoại:</w:t>
            </w:r>
          </w:p>
          <w:p w14:paraId="55FC49DC" w14:textId="77777777" w:rsidR="008F2332" w:rsidRDefault="008F2332" w:rsidP="008F2332">
            <w:pPr>
              <w:pStyle w:val="NormalWeb"/>
              <w:shd w:val="clear" w:color="auto" w:fill="FFFFFF"/>
              <w:spacing w:before="0" w:beforeAutospacing="0" w:after="0" w:afterAutospacing="0" w:line="276" w:lineRule="auto"/>
              <w:jc w:val="center"/>
              <w:rPr>
                <w:rFonts w:eastAsia="Times New Roman"/>
                <w:color w:val="000000" w:themeColor="text1"/>
                <w:sz w:val="28"/>
                <w:szCs w:val="28"/>
              </w:rPr>
            </w:pPr>
            <w:r>
              <w:rPr>
                <w:noProof/>
              </w:rPr>
              <w:drawing>
                <wp:inline distT="0" distB="0" distL="0" distR="0" wp14:anchorId="2FC95CBC" wp14:editId="3E51FF88">
                  <wp:extent cx="3048000" cy="1219200"/>
                  <wp:effectExtent l="0" t="0" r="0" b="0"/>
                  <wp:docPr id="1571960340" name="Picture 157196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36246" name=""/>
                          <pic:cNvPicPr/>
                        </pic:nvPicPr>
                        <pic:blipFill>
                          <a:blip r:embed="rId14"/>
                          <a:stretch>
                            <a:fillRect/>
                          </a:stretch>
                        </pic:blipFill>
                        <pic:spPr>
                          <a:xfrm>
                            <a:off x="0" y="0"/>
                            <a:ext cx="3053268" cy="1221307"/>
                          </a:xfrm>
                          <a:prstGeom prst="rect">
                            <a:avLst/>
                          </a:prstGeom>
                        </pic:spPr>
                      </pic:pic>
                    </a:graphicData>
                  </a:graphic>
                </wp:inline>
              </w:drawing>
            </w:r>
          </w:p>
          <w:p w14:paraId="4AAA4E85" w14:textId="77777777" w:rsidR="008F2332" w:rsidRDefault="008F2332" w:rsidP="008F2332">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D3A72">
              <w:rPr>
                <w:rFonts w:eastAsia="Times New Roman"/>
                <w:b/>
                <w:bCs/>
                <w:color w:val="000000" w:themeColor="text1"/>
                <w:sz w:val="28"/>
                <w:szCs w:val="28"/>
              </w:rPr>
              <w:t xml:space="preserve">4. </w:t>
            </w:r>
            <w:r w:rsidRPr="001D3A72">
              <w:rPr>
                <w:rFonts w:eastAsia="Times New Roman"/>
                <w:color w:val="000000" w:themeColor="text1"/>
                <w:sz w:val="28"/>
                <w:szCs w:val="28"/>
              </w:rPr>
              <w:t>Chất X có công thức phân tử là C</w:t>
            </w:r>
            <w:r w:rsidRPr="001D3A72">
              <w:rPr>
                <w:rFonts w:eastAsia="Times New Roman"/>
                <w:color w:val="000000" w:themeColor="text1"/>
                <w:sz w:val="28"/>
                <w:szCs w:val="28"/>
                <w:vertAlign w:val="subscript"/>
              </w:rPr>
              <w:t>5</w:t>
            </w:r>
            <w:r w:rsidRPr="001D3A72">
              <w:rPr>
                <w:rFonts w:eastAsia="Times New Roman"/>
                <w:color w:val="000000" w:themeColor="text1"/>
                <w:sz w:val="28"/>
                <w:szCs w:val="28"/>
              </w:rPr>
              <w:t>H</w:t>
            </w:r>
            <w:r w:rsidRPr="001D3A72">
              <w:rPr>
                <w:rFonts w:eastAsia="Times New Roman"/>
                <w:color w:val="000000" w:themeColor="text1"/>
                <w:sz w:val="28"/>
                <w:szCs w:val="28"/>
                <w:vertAlign w:val="subscript"/>
              </w:rPr>
              <w:t>10</w:t>
            </w:r>
            <w:r w:rsidRPr="001D3A72">
              <w:rPr>
                <w:rFonts w:eastAsia="Times New Roman"/>
                <w:color w:val="000000" w:themeColor="text1"/>
                <w:sz w:val="28"/>
                <w:szCs w:val="28"/>
              </w:rPr>
              <w:t>O và có phổ hồng ngoại như sau:</w:t>
            </w:r>
          </w:p>
          <w:p w14:paraId="029316BE" w14:textId="77777777" w:rsidR="008F2332" w:rsidRDefault="008F2332" w:rsidP="008F2332">
            <w:pPr>
              <w:pStyle w:val="NormalWeb"/>
              <w:shd w:val="clear" w:color="auto" w:fill="FFFFFF"/>
              <w:spacing w:before="0" w:beforeAutospacing="0" w:after="0" w:afterAutospacing="0" w:line="276" w:lineRule="auto"/>
              <w:jc w:val="center"/>
              <w:rPr>
                <w:rFonts w:eastAsia="Times New Roman"/>
                <w:color w:val="000000" w:themeColor="text1"/>
                <w:sz w:val="28"/>
                <w:szCs w:val="28"/>
              </w:rPr>
            </w:pPr>
            <w:r>
              <w:rPr>
                <w:noProof/>
              </w:rPr>
              <w:lastRenderedPageBreak/>
              <w:drawing>
                <wp:inline distT="0" distB="0" distL="0" distR="0" wp14:anchorId="5E282552" wp14:editId="24D5EA09">
                  <wp:extent cx="3030136" cy="1303020"/>
                  <wp:effectExtent l="0" t="0" r="0" b="0"/>
                  <wp:docPr id="1497797053" name="Picture 149779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189" name=""/>
                          <pic:cNvPicPr/>
                        </pic:nvPicPr>
                        <pic:blipFill>
                          <a:blip r:embed="rId15"/>
                          <a:stretch>
                            <a:fillRect/>
                          </a:stretch>
                        </pic:blipFill>
                        <pic:spPr>
                          <a:xfrm>
                            <a:off x="0" y="0"/>
                            <a:ext cx="3039829" cy="1307188"/>
                          </a:xfrm>
                          <a:prstGeom prst="rect">
                            <a:avLst/>
                          </a:prstGeom>
                        </pic:spPr>
                      </pic:pic>
                    </a:graphicData>
                  </a:graphic>
                </wp:inline>
              </w:drawing>
            </w:r>
          </w:p>
          <w:p w14:paraId="5FDC2301" w14:textId="77777777" w:rsidR="008F2332" w:rsidRPr="001D3A72" w:rsidRDefault="008F2332" w:rsidP="008F2332">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1D3A72">
              <w:rPr>
                <w:rFonts w:eastAsia="Times New Roman"/>
                <w:color w:val="000000" w:themeColor="text1"/>
                <w:sz w:val="28"/>
                <w:szCs w:val="28"/>
              </w:rPr>
              <w:t>Dựa vào Bảng 10.2 và phổ hồng ngoại, hãy dự đoán nhóm chức có trong phân tử X.</w:t>
            </w:r>
          </w:p>
          <w:p w14:paraId="078A87A5" w14:textId="5E0ECAF7" w:rsidR="007313FB" w:rsidRPr="0012585A" w:rsidRDefault="008F2332" w:rsidP="00906DCF">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8F2332">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5247CD50"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906DCF">
              <w:rPr>
                <w:rFonts w:ascii="Times New Roman" w:eastAsia="Times New Roman" w:hAnsi="Times New Roman" w:cs="Times New Roman"/>
                <w:color w:val="000000" w:themeColor="text1"/>
                <w:sz w:val="28"/>
                <w:szCs w:val="28"/>
              </w:rPr>
              <w:t>theo cặp</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8F2332">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8F2332">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tbl>
            <w:tblPr>
              <w:tblStyle w:val="TableGrid"/>
              <w:tblW w:w="0" w:type="auto"/>
              <w:tblLook w:val="04A0" w:firstRow="1" w:lastRow="0" w:firstColumn="1" w:lastColumn="0" w:noHBand="0" w:noVBand="1"/>
            </w:tblPr>
            <w:tblGrid>
              <w:gridCol w:w="1736"/>
              <w:gridCol w:w="1270"/>
              <w:gridCol w:w="2523"/>
            </w:tblGrid>
            <w:tr w:rsidR="008F2332" w14:paraId="449B8208" w14:textId="77777777" w:rsidTr="008F2332">
              <w:tc>
                <w:tcPr>
                  <w:tcW w:w="0" w:type="auto"/>
                  <w:vAlign w:val="center"/>
                </w:tcPr>
                <w:p w14:paraId="0B630223"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Tên nhóm chức</w:t>
                  </w:r>
                </w:p>
              </w:tc>
              <w:tc>
                <w:tcPr>
                  <w:tcW w:w="1270" w:type="dxa"/>
                  <w:vAlign w:val="center"/>
                </w:tcPr>
                <w:p w14:paraId="7055A6DE"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Công thức nhóm chức</w:t>
                  </w:r>
                </w:p>
              </w:tc>
              <w:tc>
                <w:tcPr>
                  <w:tcW w:w="2523" w:type="dxa"/>
                  <w:vAlign w:val="center"/>
                </w:tcPr>
                <w:p w14:paraId="20EF8EA8"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Số sóng trên phổ IR</w:t>
                  </w:r>
                </w:p>
              </w:tc>
            </w:tr>
            <w:tr w:rsidR="008F2332" w14:paraId="628F6BBF" w14:textId="77777777" w:rsidTr="008F2332">
              <w:tc>
                <w:tcPr>
                  <w:tcW w:w="0" w:type="auto"/>
                  <w:vAlign w:val="center"/>
                </w:tcPr>
                <w:p w14:paraId="1CD84865"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Alcohol</w:t>
                  </w:r>
                </w:p>
              </w:tc>
              <w:tc>
                <w:tcPr>
                  <w:tcW w:w="1270" w:type="dxa"/>
                  <w:vAlign w:val="center"/>
                </w:tcPr>
                <w:p w14:paraId="305E1C37"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-OH</w:t>
                  </w:r>
                </w:p>
              </w:tc>
              <w:tc>
                <w:tcPr>
                  <w:tcW w:w="2523" w:type="dxa"/>
                  <w:vAlign w:val="center"/>
                </w:tcPr>
                <w:p w14:paraId="256D356F"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3500-3200</w:t>
                  </w:r>
                </w:p>
              </w:tc>
            </w:tr>
            <w:tr w:rsidR="008F2332" w14:paraId="6312DA65" w14:textId="77777777" w:rsidTr="008F2332">
              <w:tc>
                <w:tcPr>
                  <w:tcW w:w="0" w:type="auto"/>
                  <w:vAlign w:val="center"/>
                </w:tcPr>
                <w:p w14:paraId="332577C6"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Amine</w:t>
                  </w:r>
                </w:p>
              </w:tc>
              <w:tc>
                <w:tcPr>
                  <w:tcW w:w="1270" w:type="dxa"/>
                  <w:vAlign w:val="center"/>
                </w:tcPr>
                <w:p w14:paraId="3F70A44C"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-NH2</w:t>
                  </w:r>
                </w:p>
              </w:tc>
              <w:tc>
                <w:tcPr>
                  <w:tcW w:w="2523" w:type="dxa"/>
                  <w:vAlign w:val="center"/>
                </w:tcPr>
                <w:p w14:paraId="5F5BC861"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3300-3000</w:t>
                  </w:r>
                </w:p>
              </w:tc>
            </w:tr>
            <w:tr w:rsidR="008F2332" w14:paraId="07DB521B" w14:textId="77777777" w:rsidTr="008F2332">
              <w:tc>
                <w:tcPr>
                  <w:tcW w:w="0" w:type="auto"/>
                  <w:vAlign w:val="center"/>
                </w:tcPr>
                <w:p w14:paraId="6551424F"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Aldehyde</w:t>
                  </w:r>
                </w:p>
              </w:tc>
              <w:tc>
                <w:tcPr>
                  <w:tcW w:w="1270" w:type="dxa"/>
                  <w:vAlign w:val="center"/>
                </w:tcPr>
                <w:p w14:paraId="7969C6EF"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-CH=O</w:t>
                  </w:r>
                </w:p>
              </w:tc>
              <w:tc>
                <w:tcPr>
                  <w:tcW w:w="2523" w:type="dxa"/>
                  <w:vAlign w:val="center"/>
                </w:tcPr>
                <w:p w14:paraId="6A01B0CA"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C-H: 2830 -2695</w:t>
                  </w:r>
                </w:p>
                <w:p w14:paraId="5DE819DC"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-C=O: 1740-1685</w:t>
                  </w:r>
                </w:p>
              </w:tc>
            </w:tr>
            <w:tr w:rsidR="008F2332" w14:paraId="0ADDEF2A" w14:textId="77777777" w:rsidTr="008F2332">
              <w:tc>
                <w:tcPr>
                  <w:tcW w:w="0" w:type="auto"/>
                  <w:vAlign w:val="center"/>
                </w:tcPr>
                <w:p w14:paraId="03E98C83"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Ketone</w:t>
                  </w:r>
                </w:p>
              </w:tc>
              <w:tc>
                <w:tcPr>
                  <w:tcW w:w="1270" w:type="dxa"/>
                  <w:vAlign w:val="center"/>
                </w:tcPr>
                <w:p w14:paraId="31C021A2"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-CO-</w:t>
                  </w:r>
                </w:p>
              </w:tc>
              <w:tc>
                <w:tcPr>
                  <w:tcW w:w="2523" w:type="dxa"/>
                  <w:vAlign w:val="center"/>
                </w:tcPr>
                <w:p w14:paraId="32D7057D"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1715-1666</w:t>
                  </w:r>
                </w:p>
              </w:tc>
            </w:tr>
            <w:tr w:rsidR="008F2332" w14:paraId="72606826" w14:textId="77777777" w:rsidTr="008F2332">
              <w:tc>
                <w:tcPr>
                  <w:tcW w:w="0" w:type="auto"/>
                  <w:vAlign w:val="center"/>
                </w:tcPr>
                <w:p w14:paraId="7F2CE6B6"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Carboxylic</w:t>
                  </w:r>
                </w:p>
              </w:tc>
              <w:tc>
                <w:tcPr>
                  <w:tcW w:w="1270" w:type="dxa"/>
                  <w:vAlign w:val="center"/>
                </w:tcPr>
                <w:p w14:paraId="789BC6C1"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-COOH</w:t>
                  </w:r>
                </w:p>
              </w:tc>
              <w:tc>
                <w:tcPr>
                  <w:tcW w:w="2523" w:type="dxa"/>
                  <w:vAlign w:val="center"/>
                </w:tcPr>
                <w:p w14:paraId="0B24D706"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3300-2500 (-OH)</w:t>
                  </w:r>
                </w:p>
                <w:p w14:paraId="1F59ACDD"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1760-1690 (C=O)</w:t>
                  </w:r>
                </w:p>
              </w:tc>
            </w:tr>
            <w:tr w:rsidR="008F2332" w14:paraId="46F40113" w14:textId="77777777" w:rsidTr="008F2332">
              <w:tc>
                <w:tcPr>
                  <w:tcW w:w="0" w:type="auto"/>
                  <w:vAlign w:val="center"/>
                </w:tcPr>
                <w:p w14:paraId="77886DCA"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Ester</w:t>
                  </w:r>
                </w:p>
              </w:tc>
              <w:tc>
                <w:tcPr>
                  <w:tcW w:w="1270" w:type="dxa"/>
                  <w:vAlign w:val="center"/>
                </w:tcPr>
                <w:p w14:paraId="47E8E57A"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-COO-</w:t>
                  </w:r>
                </w:p>
              </w:tc>
              <w:tc>
                <w:tcPr>
                  <w:tcW w:w="2523" w:type="dxa"/>
                  <w:vAlign w:val="center"/>
                </w:tcPr>
                <w:p w14:paraId="4CB86657" w14:textId="77777777" w:rsidR="008F2332" w:rsidRPr="008F2332" w:rsidRDefault="008F2332" w:rsidP="008F2332">
                  <w:pPr>
                    <w:tabs>
                      <w:tab w:val="left" w:pos="142"/>
                    </w:tabs>
                    <w:spacing w:line="276" w:lineRule="auto"/>
                    <w:jc w:val="center"/>
                    <w:rPr>
                      <w:rFonts w:ascii="Times New Roman" w:eastAsia="Times New Roman" w:hAnsi="Times New Roman" w:cs="Times New Roman"/>
                      <w:i/>
                      <w:iCs/>
                      <w:color w:val="000000" w:themeColor="text1"/>
                      <w:sz w:val="28"/>
                      <w:szCs w:val="28"/>
                    </w:rPr>
                  </w:pPr>
                  <w:r w:rsidRPr="008F2332">
                    <w:rPr>
                      <w:rFonts w:ascii="Times New Roman" w:eastAsia="Times New Roman" w:hAnsi="Times New Roman" w:cs="Times New Roman"/>
                      <w:i/>
                      <w:iCs/>
                      <w:color w:val="000000" w:themeColor="text1"/>
                      <w:sz w:val="28"/>
                      <w:szCs w:val="28"/>
                    </w:rPr>
                    <w:t>1750-1715</w:t>
                  </w:r>
                </w:p>
              </w:tc>
            </w:tr>
          </w:tbl>
          <w:p w14:paraId="4B3765E8" w14:textId="56621240" w:rsidR="007313FB" w:rsidRPr="00906DCF" w:rsidRDefault="007313FB" w:rsidP="00906DCF">
            <w:pPr>
              <w:spacing w:after="0"/>
              <w:jc w:val="center"/>
              <w:rPr>
                <w:bCs/>
                <w:szCs w:val="24"/>
              </w:rPr>
            </w:pP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3607DC2E"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906DCF">
        <w:rPr>
          <w:rFonts w:ascii="Times New Roman" w:eastAsia="Times New Roman" w:hAnsi="Times New Roman" w:cs="Times New Roman"/>
          <w:b/>
          <w:color w:val="00B0F0"/>
          <w:sz w:val="28"/>
          <w:szCs w:val="28"/>
        </w:rPr>
        <w:t>4</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1DF0472C"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t>Câu 1:</w:t>
      </w:r>
      <w:r w:rsidRPr="008F2332">
        <w:rPr>
          <w:rFonts w:ascii="Times New Roman" w:eastAsia="Times New Roman" w:hAnsi="Times New Roman" w:cs="Times New Roman"/>
          <w:color w:val="000000" w:themeColor="text1"/>
          <w:sz w:val="28"/>
          <w:szCs w:val="28"/>
        </w:rPr>
        <w:t xml:space="preserve"> Hợp chất hữu cơ là hợp chất của </w:t>
      </w:r>
    </w:p>
    <w:p w14:paraId="25E71F4E"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        A. Carbon.</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B. Carbon trừ oxide, muối carbonate...vv....</w:t>
      </w:r>
    </w:p>
    <w:p w14:paraId="2EA8AF48" w14:textId="55783C9B"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        C. Carbon và hydrogen  </w:t>
      </w:r>
      <w:r w:rsidRPr="008F2332">
        <w:rPr>
          <w:rFonts w:ascii="Times New Roman" w:eastAsia="Times New Roman" w:hAnsi="Times New Roman" w:cs="Times New Roman"/>
          <w:color w:val="000000" w:themeColor="text1"/>
          <w:sz w:val="28"/>
          <w:szCs w:val="28"/>
        </w:rPr>
        <w:tab/>
        <w:t>D. Oxygen</w:t>
      </w:r>
    </w:p>
    <w:p w14:paraId="18591CA0"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lastRenderedPageBreak/>
        <w:t>Câu 2:</w:t>
      </w:r>
      <w:r w:rsidRPr="008F2332">
        <w:rPr>
          <w:rFonts w:ascii="Times New Roman" w:eastAsia="Times New Roman" w:hAnsi="Times New Roman" w:cs="Times New Roman"/>
          <w:color w:val="000000" w:themeColor="text1"/>
          <w:sz w:val="28"/>
          <w:szCs w:val="28"/>
        </w:rPr>
        <w:t xml:space="preserve"> Đặc điểm nào sau đây không phải là đặc điểm chung của các HCHC</w:t>
      </w:r>
    </w:p>
    <w:p w14:paraId="51CC85AB" w14:textId="6CF1701A" w:rsid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A. Kém bền.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 xml:space="preserve">B. Dễ cháy.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p>
    <w:p w14:paraId="2DABD3D5" w14:textId="476602A5"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C. Phải chứa C.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 xml:space="preserve">    </w:t>
      </w:r>
      <w:r w:rsidRPr="008F2332">
        <w:rPr>
          <w:rFonts w:ascii="Times New Roman" w:eastAsia="Times New Roman" w:hAnsi="Times New Roman" w:cs="Times New Roman"/>
          <w:color w:val="000000" w:themeColor="text1"/>
          <w:sz w:val="28"/>
          <w:szCs w:val="28"/>
        </w:rPr>
        <w:tab/>
        <w:t>D. Tan rất tốt trong nước.</w:t>
      </w:r>
    </w:p>
    <w:p w14:paraId="33EA6494"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t>Câu 3:</w:t>
      </w:r>
      <w:r w:rsidRPr="008F2332">
        <w:rPr>
          <w:rFonts w:ascii="Times New Roman" w:eastAsia="Times New Roman" w:hAnsi="Times New Roman" w:cs="Times New Roman"/>
          <w:color w:val="000000" w:themeColor="text1"/>
          <w:sz w:val="28"/>
          <w:szCs w:val="28"/>
        </w:rPr>
        <w:t xml:space="preserve"> Cho hình ảnh phổ của Glycine. Xác định nhóm chức trong Glycine. </w:t>
      </w:r>
    </w:p>
    <w:p w14:paraId="42213F35" w14:textId="77777777" w:rsidR="008F2332" w:rsidRPr="008F2332" w:rsidRDefault="008F2332" w:rsidP="008F2332">
      <w:pPr>
        <w:spacing w:after="0"/>
        <w:jc w:val="center"/>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noProof/>
          <w:color w:val="000000" w:themeColor="text1"/>
          <w:sz w:val="28"/>
          <w:szCs w:val="28"/>
        </w:rPr>
        <w:drawing>
          <wp:inline distT="0" distB="0" distL="0" distR="0" wp14:anchorId="1082AC00" wp14:editId="7EF0D1C9">
            <wp:extent cx="5283200" cy="316992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283200" cy="3169920"/>
                    </a:xfrm>
                    <a:prstGeom prst="rect">
                      <a:avLst/>
                    </a:prstGeom>
                  </pic:spPr>
                </pic:pic>
              </a:graphicData>
            </a:graphic>
          </wp:inline>
        </w:drawing>
      </w:r>
    </w:p>
    <w:p w14:paraId="093FF6A4" w14:textId="41C24DB6" w:rsidR="00195706" w:rsidRDefault="00195706" w:rsidP="00906DC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2E602470" w14:textId="7711D9EC" w:rsidR="00AC6EA2" w:rsidRPr="00AC6EA2" w:rsidRDefault="008F2332" w:rsidP="00AC6EA2">
      <w:pPr>
        <w:shd w:val="clear" w:color="auto" w:fill="CCC0D9" w:themeFill="accent4" w:themeFillTint="66"/>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B</w:t>
      </w:r>
    </w:p>
    <w:p w14:paraId="76C5A14E" w14:textId="186350C8" w:rsidR="00CE5145" w:rsidRPr="0009069E" w:rsidRDefault="00CE5145" w:rsidP="00584E9D">
      <w:pPr>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23D9C932" w14:textId="02ACD92A" w:rsidR="0009069E" w:rsidRPr="0009069E" w:rsidRDefault="008F2332" w:rsidP="00AC6EA2">
      <w:pPr>
        <w:shd w:val="clear" w:color="auto" w:fill="CCC0D9" w:themeFill="accent4" w:themeFillTint="66"/>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D</w:t>
      </w:r>
    </w:p>
    <w:p w14:paraId="77D33E71" w14:textId="40EC4668" w:rsidR="0009069E" w:rsidRPr="0009069E" w:rsidRDefault="0009069E" w:rsidP="00584E9D">
      <w:pPr>
        <w:shd w:val="clear" w:color="auto" w:fill="FFFFFF"/>
        <w:spacing w:after="0"/>
        <w:jc w:val="both"/>
        <w:rPr>
          <w:rFonts w:ascii="Times New Roman" w:eastAsia="Times New Roman" w:hAnsi="Times New Roman" w:cs="Times New Roman"/>
          <w:b/>
          <w:color w:val="000000" w:themeColor="text1"/>
          <w:sz w:val="28"/>
          <w:szCs w:val="28"/>
        </w:rPr>
      </w:pPr>
      <w:r w:rsidRPr="0009069E">
        <w:rPr>
          <w:rFonts w:ascii="Times New Roman" w:eastAsia="Times New Roman" w:hAnsi="Times New Roman" w:cs="Times New Roman"/>
          <w:b/>
          <w:color w:val="000000" w:themeColor="text1"/>
          <w:sz w:val="28"/>
          <w:szCs w:val="28"/>
        </w:rPr>
        <w:t>3.</w:t>
      </w:r>
    </w:p>
    <w:p w14:paraId="06C349A4" w14:textId="7816C72E" w:rsidR="00AC6EA2" w:rsidRPr="00AC6EA2" w:rsidRDefault="00AC6EA2" w:rsidP="00AC6EA2">
      <w:pPr>
        <w:shd w:val="clear" w:color="auto" w:fill="CCC0D9" w:themeFill="accent4" w:themeFillTint="66"/>
        <w:spacing w:after="0" w:line="240" w:lineRule="auto"/>
        <w:jc w:val="both"/>
        <w:rPr>
          <w:rFonts w:ascii="Times New Roman" w:eastAsia="Times New Roman" w:hAnsi="Times New Roman" w:cs="Times New Roman"/>
          <w:color w:val="000000" w:themeColor="text1"/>
          <w:sz w:val="28"/>
          <w:szCs w:val="28"/>
        </w:rPr>
      </w:pPr>
      <w:r w:rsidRPr="00AC6EA2">
        <w:rPr>
          <w:rFonts w:ascii="Times New Roman" w:eastAsia="Times New Roman" w:hAnsi="Times New Roman" w:cs="Times New Roman"/>
          <w:color w:val="000000" w:themeColor="text1"/>
          <w:sz w:val="28"/>
          <w:szCs w:val="28"/>
        </w:rPr>
        <w:t xml:space="preserve">-COOH và </w:t>
      </w:r>
      <w:r w:rsidR="008F2332">
        <w:rPr>
          <w:rFonts w:ascii="Times New Roman" w:eastAsia="Times New Roman" w:hAnsi="Times New Roman" w:cs="Times New Roman"/>
          <w:color w:val="000000" w:themeColor="text1"/>
          <w:sz w:val="28"/>
          <w:szCs w:val="28"/>
        </w:rPr>
        <w:t>NH</w:t>
      </w:r>
      <w:r w:rsidR="008F2332" w:rsidRPr="008F2332">
        <w:rPr>
          <w:rFonts w:ascii="Times New Roman" w:eastAsia="Times New Roman" w:hAnsi="Times New Roman" w:cs="Times New Roman"/>
          <w:color w:val="000000" w:themeColor="text1"/>
          <w:sz w:val="28"/>
          <w:szCs w:val="28"/>
          <w:vertAlign w:val="subscript"/>
        </w:rPr>
        <w:t>2</w:t>
      </w:r>
    </w:p>
    <w:p w14:paraId="43F21636" w14:textId="5AAE9D3E"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4D84A99F" w14:textId="77777777" w:rsidR="008F2332" w:rsidRPr="00F047F4" w:rsidRDefault="008F2332" w:rsidP="008F233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756C07BC" w14:textId="77777777" w:rsidR="008F2332" w:rsidRDefault="008F2332" w:rsidP="008F2332">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4C71A25E"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t>Câu 1:</w:t>
            </w:r>
            <w:r w:rsidRPr="008F2332">
              <w:rPr>
                <w:rFonts w:ascii="Times New Roman" w:eastAsia="Times New Roman" w:hAnsi="Times New Roman" w:cs="Times New Roman"/>
                <w:color w:val="000000" w:themeColor="text1"/>
                <w:sz w:val="28"/>
                <w:szCs w:val="28"/>
              </w:rPr>
              <w:t xml:space="preserve"> Hợp chất hữu cơ là hợp chất của </w:t>
            </w:r>
          </w:p>
          <w:p w14:paraId="3E6EDFB8"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        A. Carbon.</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B. Carbon trừ oxide, muối carbonate...vv....</w:t>
            </w:r>
          </w:p>
          <w:p w14:paraId="3E895B14"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        C. Carbon và hydrogen  </w:t>
            </w:r>
            <w:r w:rsidRPr="008F2332">
              <w:rPr>
                <w:rFonts w:ascii="Times New Roman" w:eastAsia="Times New Roman" w:hAnsi="Times New Roman" w:cs="Times New Roman"/>
                <w:color w:val="000000" w:themeColor="text1"/>
                <w:sz w:val="28"/>
                <w:szCs w:val="28"/>
              </w:rPr>
              <w:tab/>
              <w:t>D. Oxygen</w:t>
            </w:r>
          </w:p>
          <w:p w14:paraId="3677E1D0"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t>Câu 2:</w:t>
            </w:r>
            <w:r w:rsidRPr="008F2332">
              <w:rPr>
                <w:rFonts w:ascii="Times New Roman" w:eastAsia="Times New Roman" w:hAnsi="Times New Roman" w:cs="Times New Roman"/>
                <w:color w:val="000000" w:themeColor="text1"/>
                <w:sz w:val="28"/>
                <w:szCs w:val="28"/>
              </w:rPr>
              <w:t xml:space="preserve"> Đặc điểm nào sau đây không phải là đặc điểm chung của các HCHC</w:t>
            </w:r>
          </w:p>
          <w:p w14:paraId="301EB058" w14:textId="77777777" w:rsid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lastRenderedPageBreak/>
              <w:t xml:space="preserve">A. Kém bền.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 xml:space="preserve">B. Dễ cháy.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r>
          </w:p>
          <w:p w14:paraId="245FFA42"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color w:val="000000" w:themeColor="text1"/>
                <w:sz w:val="28"/>
                <w:szCs w:val="28"/>
              </w:rPr>
              <w:t xml:space="preserve">C. Phải chứa C. </w:t>
            </w:r>
            <w:r w:rsidRPr="008F2332">
              <w:rPr>
                <w:rFonts w:ascii="Times New Roman" w:eastAsia="Times New Roman" w:hAnsi="Times New Roman" w:cs="Times New Roman"/>
                <w:color w:val="000000" w:themeColor="text1"/>
                <w:sz w:val="28"/>
                <w:szCs w:val="28"/>
              </w:rPr>
              <w:tab/>
            </w:r>
            <w:r w:rsidRPr="008F2332">
              <w:rPr>
                <w:rFonts w:ascii="Times New Roman" w:eastAsia="Times New Roman" w:hAnsi="Times New Roman" w:cs="Times New Roman"/>
                <w:color w:val="000000" w:themeColor="text1"/>
                <w:sz w:val="28"/>
                <w:szCs w:val="28"/>
              </w:rPr>
              <w:tab/>
              <w:t xml:space="preserve">    </w:t>
            </w:r>
            <w:r w:rsidRPr="008F2332">
              <w:rPr>
                <w:rFonts w:ascii="Times New Roman" w:eastAsia="Times New Roman" w:hAnsi="Times New Roman" w:cs="Times New Roman"/>
                <w:color w:val="000000" w:themeColor="text1"/>
                <w:sz w:val="28"/>
                <w:szCs w:val="28"/>
              </w:rPr>
              <w:tab/>
              <w:t>D. Tan rất tốt trong nước.</w:t>
            </w:r>
          </w:p>
          <w:p w14:paraId="11108B19" w14:textId="77777777" w:rsidR="008F2332" w:rsidRPr="008F2332" w:rsidRDefault="008F2332" w:rsidP="008F2332">
            <w:pPr>
              <w:spacing w:after="0"/>
              <w:jc w:val="both"/>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b/>
                <w:bCs/>
                <w:color w:val="000000" w:themeColor="text1"/>
                <w:sz w:val="28"/>
                <w:szCs w:val="28"/>
              </w:rPr>
              <w:t>Câu 3:</w:t>
            </w:r>
            <w:r w:rsidRPr="008F2332">
              <w:rPr>
                <w:rFonts w:ascii="Times New Roman" w:eastAsia="Times New Roman" w:hAnsi="Times New Roman" w:cs="Times New Roman"/>
                <w:color w:val="000000" w:themeColor="text1"/>
                <w:sz w:val="28"/>
                <w:szCs w:val="28"/>
              </w:rPr>
              <w:t xml:space="preserve"> Cho hình ảnh phổ của Glycine. Xác định nhóm chức trong Glycine. </w:t>
            </w:r>
          </w:p>
          <w:p w14:paraId="3908CAE7" w14:textId="11C1CF15" w:rsidR="00195706" w:rsidRPr="008C4A28" w:rsidRDefault="008F2332" w:rsidP="008F2332">
            <w:pPr>
              <w:spacing w:after="0"/>
              <w:jc w:val="center"/>
              <w:rPr>
                <w:rFonts w:ascii="Times New Roman" w:eastAsia="Times New Roman" w:hAnsi="Times New Roman" w:cs="Times New Roman"/>
                <w:color w:val="000000" w:themeColor="text1"/>
                <w:sz w:val="28"/>
                <w:szCs w:val="28"/>
              </w:rPr>
            </w:pPr>
            <w:r w:rsidRPr="008F2332">
              <w:rPr>
                <w:rFonts w:ascii="Times New Roman" w:eastAsia="Times New Roman" w:hAnsi="Times New Roman" w:cs="Times New Roman"/>
                <w:noProof/>
                <w:color w:val="000000" w:themeColor="text1"/>
                <w:sz w:val="28"/>
                <w:szCs w:val="28"/>
              </w:rPr>
              <w:drawing>
                <wp:inline distT="0" distB="0" distL="0" distR="0" wp14:anchorId="349DB5DC" wp14:editId="19842029">
                  <wp:extent cx="3276600" cy="1965960"/>
                  <wp:effectExtent l="0" t="0" r="0" b="0"/>
                  <wp:docPr id="1175607383" name="Picture 11756073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76600" cy="1965960"/>
                          </a:xfrm>
                          <a:prstGeom prst="rect">
                            <a:avLst/>
                          </a:prstGeom>
                        </pic:spPr>
                      </pic:pic>
                    </a:graphicData>
                  </a:graphic>
                </wp:inline>
              </w:drawing>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2D5B" w14:textId="77777777" w:rsidR="00792F08" w:rsidRDefault="00792F08" w:rsidP="00272B39">
      <w:pPr>
        <w:spacing w:after="0" w:line="240" w:lineRule="auto"/>
      </w:pPr>
      <w:r>
        <w:separator/>
      </w:r>
    </w:p>
  </w:endnote>
  <w:endnote w:type="continuationSeparator" w:id="0">
    <w:p w14:paraId="439CA331" w14:textId="77777777" w:rsidR="00792F08" w:rsidRDefault="00792F08"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FE9B" w14:textId="77777777" w:rsidR="00792F08" w:rsidRDefault="00792F08" w:rsidP="00272B39">
      <w:pPr>
        <w:spacing w:after="0" w:line="240" w:lineRule="auto"/>
      </w:pPr>
      <w:r>
        <w:separator/>
      </w:r>
    </w:p>
  </w:footnote>
  <w:footnote w:type="continuationSeparator" w:id="0">
    <w:p w14:paraId="3D5C53AB" w14:textId="77777777" w:rsidR="00792F08" w:rsidRDefault="00792F08"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F3906"/>
    <w:multiLevelType w:val="hybridMultilevel"/>
    <w:tmpl w:val="C87CF4D4"/>
    <w:lvl w:ilvl="0" w:tplc="7A8A94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B5242"/>
    <w:multiLevelType w:val="multilevel"/>
    <w:tmpl w:val="F1B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B4EBD"/>
    <w:multiLevelType w:val="hybridMultilevel"/>
    <w:tmpl w:val="BF12CDC4"/>
    <w:lvl w:ilvl="0" w:tplc="79869B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2"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1"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4"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20"/>
  </w:num>
  <w:num w:numId="3" w16cid:durableId="1115370802">
    <w:abstractNumId w:val="30"/>
  </w:num>
  <w:num w:numId="4" w16cid:durableId="937829782">
    <w:abstractNumId w:val="22"/>
  </w:num>
  <w:num w:numId="5" w16cid:durableId="1218318048">
    <w:abstractNumId w:val="2"/>
  </w:num>
  <w:num w:numId="6" w16cid:durableId="309948587">
    <w:abstractNumId w:val="12"/>
  </w:num>
  <w:num w:numId="7" w16cid:durableId="1211500191">
    <w:abstractNumId w:val="17"/>
  </w:num>
  <w:num w:numId="8" w16cid:durableId="2104375181">
    <w:abstractNumId w:val="29"/>
  </w:num>
  <w:num w:numId="9" w16cid:durableId="1880162965">
    <w:abstractNumId w:val="31"/>
  </w:num>
  <w:num w:numId="10" w16cid:durableId="1543636773">
    <w:abstractNumId w:val="0"/>
  </w:num>
  <w:num w:numId="11" w16cid:durableId="502203960">
    <w:abstractNumId w:val="19"/>
  </w:num>
  <w:num w:numId="12" w16cid:durableId="745690769">
    <w:abstractNumId w:val="3"/>
  </w:num>
  <w:num w:numId="13" w16cid:durableId="441732566">
    <w:abstractNumId w:val="10"/>
  </w:num>
  <w:num w:numId="14" w16cid:durableId="1598517559">
    <w:abstractNumId w:val="4"/>
  </w:num>
  <w:num w:numId="15" w16cid:durableId="936325278">
    <w:abstractNumId w:val="13"/>
  </w:num>
  <w:num w:numId="16" w16cid:durableId="451830746">
    <w:abstractNumId w:val="25"/>
  </w:num>
  <w:num w:numId="17" w16cid:durableId="1023362214">
    <w:abstractNumId w:val="24"/>
  </w:num>
  <w:num w:numId="18" w16cid:durableId="1082289793">
    <w:abstractNumId w:val="5"/>
  </w:num>
  <w:num w:numId="19" w16cid:durableId="1732465814">
    <w:abstractNumId w:val="11"/>
  </w:num>
  <w:num w:numId="20" w16cid:durableId="2089228452">
    <w:abstractNumId w:val="26"/>
  </w:num>
  <w:num w:numId="21" w16cid:durableId="803962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5"/>
  </w:num>
  <w:num w:numId="23" w16cid:durableId="1532717793">
    <w:abstractNumId w:val="27"/>
  </w:num>
  <w:num w:numId="24" w16cid:durableId="1189300423">
    <w:abstractNumId w:val="28"/>
  </w:num>
  <w:num w:numId="25" w16cid:durableId="1266113416">
    <w:abstractNumId w:val="16"/>
  </w:num>
  <w:num w:numId="26" w16cid:durableId="822357446">
    <w:abstractNumId w:val="18"/>
  </w:num>
  <w:num w:numId="27" w16cid:durableId="674067047">
    <w:abstractNumId w:val="9"/>
  </w:num>
  <w:num w:numId="28" w16cid:durableId="1714887481">
    <w:abstractNumId w:val="14"/>
  </w:num>
  <w:num w:numId="29" w16cid:durableId="259876844">
    <w:abstractNumId w:val="21"/>
  </w:num>
  <w:num w:numId="30" w16cid:durableId="471756271">
    <w:abstractNumId w:val="7"/>
  </w:num>
  <w:num w:numId="31" w16cid:durableId="48313149">
    <w:abstractNumId w:val="6"/>
  </w:num>
  <w:num w:numId="32" w16cid:durableId="103149100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776C7"/>
    <w:rsid w:val="00181843"/>
    <w:rsid w:val="0018192B"/>
    <w:rsid w:val="001837B0"/>
    <w:rsid w:val="0018440D"/>
    <w:rsid w:val="001845CA"/>
    <w:rsid w:val="00186735"/>
    <w:rsid w:val="0019485D"/>
    <w:rsid w:val="00195706"/>
    <w:rsid w:val="00196E54"/>
    <w:rsid w:val="001A23D4"/>
    <w:rsid w:val="001B3206"/>
    <w:rsid w:val="001B6861"/>
    <w:rsid w:val="001B6C8F"/>
    <w:rsid w:val="001B75E1"/>
    <w:rsid w:val="001C06A6"/>
    <w:rsid w:val="001C1E37"/>
    <w:rsid w:val="001C74FB"/>
    <w:rsid w:val="001C7516"/>
    <w:rsid w:val="001D11DE"/>
    <w:rsid w:val="001D281D"/>
    <w:rsid w:val="001D3A72"/>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6F0F"/>
    <w:rsid w:val="00247E1C"/>
    <w:rsid w:val="002502D2"/>
    <w:rsid w:val="00250C00"/>
    <w:rsid w:val="002518A0"/>
    <w:rsid w:val="00255837"/>
    <w:rsid w:val="00255DD2"/>
    <w:rsid w:val="00260582"/>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3AAF"/>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13FB"/>
    <w:rsid w:val="007330BF"/>
    <w:rsid w:val="00736A7F"/>
    <w:rsid w:val="00737F9D"/>
    <w:rsid w:val="00743DE7"/>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2F08"/>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2332"/>
    <w:rsid w:val="008F4F3F"/>
    <w:rsid w:val="008F6BE6"/>
    <w:rsid w:val="00900FF0"/>
    <w:rsid w:val="0090369A"/>
    <w:rsid w:val="009063B4"/>
    <w:rsid w:val="00906DCF"/>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812F0"/>
    <w:rsid w:val="00982115"/>
    <w:rsid w:val="00982286"/>
    <w:rsid w:val="0098696E"/>
    <w:rsid w:val="00986A0A"/>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258B"/>
    <w:rsid w:val="00B833A2"/>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236B"/>
    <w:rsid w:val="00F33880"/>
    <w:rsid w:val="00F377E6"/>
    <w:rsid w:val="00F428D4"/>
    <w:rsid w:val="00F4664B"/>
    <w:rsid w:val="00F5242A"/>
    <w:rsid w:val="00F57F5A"/>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aliases w:val="tham khao"/>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6189599">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640913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0678877">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24884717">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4901035">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67975407">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6992684">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22994180">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13</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38</cp:revision>
  <cp:lastPrinted>2023-03-15T10:03:00Z</cp:lastPrinted>
  <dcterms:created xsi:type="dcterms:W3CDTF">2023-03-18T01:37:00Z</dcterms:created>
  <dcterms:modified xsi:type="dcterms:W3CDTF">2023-07-31T04:35:00Z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