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1FCDE96A" w:rsidR="00BB54E3" w:rsidRPr="00D16B2B"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C42C92">
        <w:rPr>
          <w:rFonts w:ascii="Palatino Linotype" w:hAnsi="Palatino Linotype"/>
          <w:b/>
          <w:noProof/>
          <w:color w:val="FF0000"/>
          <w:sz w:val="28"/>
          <w:szCs w:val="36"/>
          <w:lang w:val="vi-VN"/>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D16B2B">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6</w:t>
      </w: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D16B2B">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MỘT SỐ HỢP CHẤT CỦA NITROGEN VỚI OXYGEN</w:t>
      </w:r>
    </w:p>
    <w:p w14:paraId="4899888A" w14:textId="034DFFD1"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D16B2B">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4CF9237E" w14:textId="649A3A86" w:rsidR="00C42C92" w:rsidRDefault="007C0230" w:rsidP="00D16B2B">
      <w:pPr>
        <w:tabs>
          <w:tab w:val="left" w:pos="284"/>
        </w:tabs>
        <w:spacing w:after="8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w:t>
      </w:r>
      <w:r w:rsidR="00D16B2B">
        <w:rPr>
          <w:rFonts w:ascii="Times New Roman" w:eastAsia="Times New Roman" w:hAnsi="Times New Roman" w:cs="Times New Roman"/>
          <w:color w:val="000000" w:themeColor="text1"/>
          <w:sz w:val="28"/>
          <w:szCs w:val="28"/>
        </w:rPr>
        <w:t xml:space="preserve"> Phân tích được nguồn gốc các oxide của nitrogen trong không khí và nguyên nhân gây hiện tượng mưa acid.</w:t>
      </w:r>
    </w:p>
    <w:p w14:paraId="7D4E5234" w14:textId="5DDBEEEB" w:rsidR="00D16B2B" w:rsidRDefault="00D16B2B" w:rsidP="00D16B2B">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cấu tạo của HNO3, tính acid, tính oxi hóa mạnh trong một số ứng dụng thực tiễn quan trọng của nitric acid.</w:t>
      </w:r>
    </w:p>
    <w:p w14:paraId="42C239C7" w14:textId="424BEB62" w:rsidR="00D16B2B" w:rsidRPr="00D16B2B" w:rsidRDefault="00D16B2B" w:rsidP="00D16B2B">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được nguyên nhân, hệ quả của hiện tượng ph</w:t>
      </w:r>
      <w:r w:rsidR="00BA54CB">
        <w:rPr>
          <w:rFonts w:ascii="Times New Roman" w:eastAsia="Times New Roman" w:hAnsi="Times New Roman" w:cs="Times New Roman"/>
          <w:color w:val="000000" w:themeColor="text1"/>
          <w:sz w:val="28"/>
          <w:szCs w:val="28"/>
        </w:rPr>
        <w:t>ú</w:t>
      </w:r>
      <w:r>
        <w:rPr>
          <w:rFonts w:ascii="Times New Roman" w:eastAsia="Times New Roman" w:hAnsi="Times New Roman" w:cs="Times New Roman"/>
          <w:color w:val="000000" w:themeColor="text1"/>
          <w:sz w:val="28"/>
          <w:szCs w:val="28"/>
        </w:rPr>
        <w:t xml:space="preserve"> dưỡng.</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lastRenderedPageBreak/>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2B79C7BA" w:rsidR="006B0589" w:rsidRPr="00153B0B"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w:t>
            </w:r>
            <w:r w:rsidR="00D16B2B">
              <w:rPr>
                <w:rFonts w:ascii="Times New Roman" w:eastAsia="Times New Roman" w:hAnsi="Times New Roman" w:cs="Times New Roman"/>
                <w:b/>
                <w:color w:val="000000" w:themeColor="text1"/>
                <w:sz w:val="28"/>
                <w:szCs w:val="28"/>
              </w:rPr>
              <w:t>Hiện tượng ph</w:t>
            </w:r>
            <w:r w:rsidR="00BA54CB">
              <w:rPr>
                <w:rFonts w:ascii="Times New Roman" w:eastAsia="Times New Roman" w:hAnsi="Times New Roman" w:cs="Times New Roman"/>
                <w:b/>
                <w:color w:val="000000" w:themeColor="text1"/>
                <w:sz w:val="28"/>
                <w:szCs w:val="28"/>
              </w:rPr>
              <w:t>ú</w:t>
            </w:r>
            <w:r w:rsidR="00D16B2B">
              <w:rPr>
                <w:rFonts w:ascii="Times New Roman" w:eastAsia="Times New Roman" w:hAnsi="Times New Roman" w:cs="Times New Roman"/>
                <w:b/>
                <w:color w:val="000000" w:themeColor="text1"/>
                <w:sz w:val="28"/>
                <w:szCs w:val="28"/>
              </w:rPr>
              <w:t xml:space="preserve"> dưỡng</w:t>
            </w:r>
          </w:p>
        </w:tc>
      </w:tr>
      <w:tr w:rsidR="006B0589" w:rsidRPr="00F047F4" w14:paraId="795CC840" w14:textId="77777777" w:rsidTr="009F27C1">
        <w:tc>
          <w:tcPr>
            <w:tcW w:w="9984" w:type="dxa"/>
            <w:shd w:val="clear" w:color="auto" w:fill="auto"/>
          </w:tcPr>
          <w:p w14:paraId="3948BA08" w14:textId="76BB1C1A" w:rsidR="00A34619" w:rsidRPr="00A34619" w:rsidRDefault="00D53B81" w:rsidP="00D16B2B">
            <w:pPr>
              <w:pStyle w:val="NormalWeb"/>
              <w:spacing w:before="0" w:beforeAutospacing="0" w:after="0" w:afterAutospacing="0" w:line="276" w:lineRule="auto"/>
              <w:ind w:right="48"/>
              <w:jc w:val="both"/>
              <w:rPr>
                <w:bCs/>
                <w:color w:val="000000" w:themeColor="text1"/>
                <w:sz w:val="28"/>
                <w:szCs w:val="28"/>
              </w:rPr>
            </w:pPr>
            <w:bookmarkStart w:id="0" w:name="_Hlk136606817"/>
            <w:r w:rsidRPr="00D53B81">
              <w:rPr>
                <w:b/>
                <w:bCs/>
                <w:color w:val="000000" w:themeColor="text1"/>
                <w:sz w:val="28"/>
                <w:szCs w:val="28"/>
                <w:shd w:val="clear" w:color="auto" w:fill="FFFFFF"/>
              </w:rPr>
              <w:t>Câu 1</w:t>
            </w:r>
            <w:r w:rsidRPr="00D16B2B">
              <w:rPr>
                <w:bCs/>
                <w:color w:val="000000" w:themeColor="text1"/>
                <w:sz w:val="28"/>
                <w:szCs w:val="28"/>
              </w:rPr>
              <w:t>:</w:t>
            </w:r>
            <w:r w:rsidR="00ED79FE" w:rsidRPr="00D16B2B">
              <w:rPr>
                <w:bCs/>
                <w:color w:val="000000" w:themeColor="text1"/>
                <w:sz w:val="28"/>
                <w:szCs w:val="28"/>
              </w:rPr>
              <w:t xml:space="preserve"> </w:t>
            </w:r>
            <w:r w:rsidR="00D16B2B" w:rsidRPr="00D16B2B">
              <w:rPr>
                <w:bCs/>
                <w:color w:val="000000" w:themeColor="text1"/>
                <w:sz w:val="28"/>
                <w:szCs w:val="28"/>
              </w:rPr>
              <w:t>Nêu các biện pháp nhằm hạn chế hiện tượng phú dưỡng xảy ra ở các ao, hồ.</w:t>
            </w:r>
          </w:p>
          <w:p w14:paraId="740CFF34" w14:textId="77C7CF3A"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00DBCED4" w14:textId="77777777" w:rsidR="00592E40"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2566010" w14:textId="3BAD9355" w:rsidR="006B0589"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24F30207" w14:textId="1A794F7E" w:rsidR="001F5F2D" w:rsidRPr="00D16B2B" w:rsidRDefault="008E441A" w:rsidP="00584E9D">
            <w:pPr>
              <w:pStyle w:val="NormalWeb"/>
              <w:spacing w:before="0" w:beforeAutospacing="0" w:after="0" w:afterAutospacing="0" w:line="276" w:lineRule="auto"/>
              <w:ind w:right="48"/>
              <w:jc w:val="both"/>
              <w:rPr>
                <w:bCs/>
                <w:color w:val="000000" w:themeColor="text1"/>
                <w:sz w:val="28"/>
                <w:szCs w:val="28"/>
              </w:rPr>
            </w:pPr>
            <w:r w:rsidRPr="008E441A">
              <w:rPr>
                <w:rFonts w:eastAsia="Times New Roman"/>
                <w:b/>
                <w:color w:val="000000"/>
                <w:sz w:val="28"/>
                <w:szCs w:val="28"/>
              </w:rPr>
              <w:t xml:space="preserve">Câu </w:t>
            </w:r>
            <w:r w:rsidRPr="008E441A">
              <w:rPr>
                <w:rFonts w:eastAsia="Times New Roman"/>
                <w:b/>
                <w:color w:val="000000"/>
                <w:sz w:val="28"/>
                <w:szCs w:val="28"/>
                <w:lang w:val="vi-VN"/>
              </w:rPr>
              <w:t>2</w:t>
            </w:r>
            <w:r w:rsidRPr="008E441A">
              <w:rPr>
                <w:rFonts w:eastAsia="Times New Roman"/>
                <w:b/>
                <w:color w:val="000000"/>
                <w:sz w:val="28"/>
                <w:szCs w:val="28"/>
              </w:rPr>
              <w:t>:</w:t>
            </w:r>
            <w:r w:rsidRPr="008E441A">
              <w:rPr>
                <w:rFonts w:eastAsia="DengXian"/>
                <w:color w:val="000000"/>
                <w:sz w:val="28"/>
                <w:szCs w:val="28"/>
              </w:rPr>
              <w:t xml:space="preserve"> </w:t>
            </w:r>
            <w:r w:rsidR="00D16B2B" w:rsidRPr="00D16B2B">
              <w:rPr>
                <w:bCs/>
                <w:color w:val="000000" w:themeColor="text1"/>
                <w:sz w:val="28"/>
                <w:szCs w:val="28"/>
              </w:rPr>
              <w:t>Hãy mô tả đặc điểm của ao hồ có hiện tượng phú dưỡng và đề xuất các cách cải tạo.</w:t>
            </w:r>
          </w:p>
          <w:p w14:paraId="64A10DBB" w14:textId="67899A58" w:rsidR="006B0589" w:rsidRDefault="001F5F2D" w:rsidP="00584E9D">
            <w:pPr>
              <w:pStyle w:val="NormalWeb"/>
              <w:spacing w:before="0" w:beforeAutospacing="0" w:after="0" w:afterAutospacing="0" w:line="276" w:lineRule="auto"/>
              <w:ind w:right="48"/>
              <w:jc w:val="both"/>
              <w:rPr>
                <w:rFonts w:eastAsia="Times New Roman"/>
                <w:color w:val="000000"/>
                <w:sz w:val="28"/>
                <w:szCs w:val="28"/>
              </w:rPr>
            </w:pPr>
            <w:r>
              <w:rPr>
                <w:rFonts w:ascii="Roboto" w:hAnsi="Roboto"/>
                <w:color w:val="333333"/>
                <w:sz w:val="27"/>
                <w:szCs w:val="27"/>
                <w:shd w:val="clear" w:color="auto" w:fill="FFFFFF"/>
              </w:rPr>
              <w:t>.</w:t>
            </w:r>
            <w:r w:rsidR="006B0589" w:rsidRPr="00F047F4">
              <w:rPr>
                <w:rFonts w:eastAsia="Times New Roman"/>
                <w:color w:val="000000" w:themeColor="text1"/>
                <w:sz w:val="28"/>
                <w:szCs w:val="28"/>
              </w:rPr>
              <w:t>…………………………………………………………………………………………</w:t>
            </w:r>
          </w:p>
          <w:p w14:paraId="1198B254"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449DEB68" w14:textId="3F178B45" w:rsidR="00982883" w:rsidRPr="000B15AA" w:rsidRDefault="006B0589" w:rsidP="00D16B2B">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592E40" w:rsidRPr="00F047F4">
              <w:rPr>
                <w:rFonts w:ascii="Times New Roman" w:eastAsia="Times New Roman" w:hAnsi="Times New Roman" w:cs="Times New Roman"/>
                <w:color w:val="000000" w:themeColor="text1"/>
                <w:sz w:val="28"/>
                <w:szCs w:val="28"/>
              </w:rPr>
              <w:t>…………………………………………………………………………………………………………………………………………………………………………………………………………………………………………………………………………………………………………………………………………………………………………</w:t>
            </w:r>
          </w:p>
        </w:tc>
      </w:tr>
      <w:bookmarkEnd w:id="0"/>
    </w:tbl>
    <w:p w14:paraId="14883B47" w14:textId="77777777" w:rsidR="00982883" w:rsidRDefault="00982883" w:rsidP="00584E9D">
      <w:pPr>
        <w:tabs>
          <w:tab w:val="left" w:pos="3402"/>
        </w:tabs>
        <w:spacing w:after="0"/>
        <w:jc w:val="both"/>
        <w:rPr>
          <w:rFonts w:ascii="Times New Roman" w:eastAsia="Times New Roman" w:hAnsi="Times New Roman" w:cs="Times New Roman"/>
          <w:b/>
          <w:color w:val="00B0F0"/>
          <w:sz w:val="28"/>
          <w:szCs w:val="28"/>
        </w:rPr>
      </w:pPr>
    </w:p>
    <w:p w14:paraId="20D5F8AE" w14:textId="77777777" w:rsidR="00982883" w:rsidRDefault="00982883">
      <w:pPr>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br w:type="page"/>
      </w:r>
    </w:p>
    <w:p w14:paraId="2FA8BA3F" w14:textId="4956C525"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6AD7432D" w14:textId="7CA307BE" w:rsidR="00EF69F6" w:rsidRPr="00F83332" w:rsidRDefault="00EF69F6" w:rsidP="00584E9D">
      <w:pPr>
        <w:tabs>
          <w:tab w:val="left" w:pos="3402"/>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Tìm hiểu </w:t>
      </w:r>
      <w:r w:rsidR="00270925">
        <w:rPr>
          <w:rFonts w:ascii="Times New Roman" w:eastAsia="Times New Roman" w:hAnsi="Times New Roman" w:cs="Times New Roman"/>
          <w:sz w:val="28"/>
          <w:szCs w:val="28"/>
        </w:rPr>
        <w:t>sự điện li</w:t>
      </w:r>
      <w:r>
        <w:rPr>
          <w:rFonts w:ascii="Times New Roman" w:eastAsia="Times New Roman" w:hAnsi="Times New Roman" w:cs="Times New Roman"/>
          <w:sz w:val="28"/>
          <w:szCs w:val="28"/>
        </w:rPr>
        <w:t xml:space="preserve"> trong đời sống.</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70C9001C" w14:textId="77777777" w:rsidR="00D16B2B" w:rsidRDefault="00270925" w:rsidP="0091627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92E40">
        <w:rPr>
          <w:rFonts w:ascii="Times New Roman" w:eastAsia="Times New Roman" w:hAnsi="Times New Roman" w:cs="Times New Roman"/>
          <w:color w:val="000000" w:themeColor="text1"/>
          <w:sz w:val="28"/>
          <w:szCs w:val="28"/>
        </w:rPr>
        <w:t xml:space="preserve">Hãy trả lời câu hỏi sau: </w:t>
      </w:r>
      <w:r w:rsidR="00D16B2B" w:rsidRPr="00D16B2B">
        <w:rPr>
          <w:rFonts w:ascii="Times New Roman" w:eastAsia="Times New Roman" w:hAnsi="Times New Roman" w:cs="Times New Roman"/>
          <w:color w:val="000000" w:themeColor="text1"/>
          <w:sz w:val="28"/>
          <w:szCs w:val="28"/>
        </w:rPr>
        <w:t>Năm 1872, trong cuốn sách Không khí và Mưa, Robert Angus Smith (Rô-bớt An-gớt Smit) (nhà hoá học người Scotland) đã trình bày chi tiết về hiện tượng mưa acid. Đến cuối những năm 1960, mưa acid đã thực sự ảnh hưởng đến môi trường các vùng rộng lớn ở Tây Âu và Đông Bắc Mỹ. Ngày nay, mưa acid trở thành một trong các thảm hoạ môi trường toàn cầu. Vậy mưa acid là gì? Hợp chất của nitrogen với oxygen có vai trò gì trong hiện tượng đó?</w:t>
      </w:r>
    </w:p>
    <w:p w14:paraId="2E285009" w14:textId="7E2EA2F5" w:rsidR="00270925" w:rsidRPr="00270925" w:rsidRDefault="00270925" w:rsidP="00916278">
      <w:pPr>
        <w:spacing w:after="0"/>
        <w:jc w:val="both"/>
        <w:rPr>
          <w:rFonts w:ascii="Times New Roman" w:eastAsia="Times New Roman" w:hAnsi="Times New Roman" w:cs="Times New Roman"/>
          <w:color w:val="000000" w:themeColor="text1"/>
          <w:sz w:val="28"/>
          <w:szCs w:val="28"/>
        </w:rPr>
      </w:pPr>
      <w:r w:rsidRPr="00270925">
        <w:rPr>
          <w:rFonts w:ascii="Times New Roman" w:eastAsia="Times New Roman" w:hAnsi="Times New Roman" w:cs="Times New Roman"/>
          <w:color w:val="000000" w:themeColor="text1"/>
          <w:sz w:val="28"/>
          <w:szCs w:val="28"/>
        </w:rPr>
        <w:t xml:space="preserve">- GV gợi ý cho học sinh về </w:t>
      </w:r>
      <w:r w:rsidR="00D16B2B">
        <w:rPr>
          <w:rFonts w:ascii="Times New Roman" w:eastAsia="Times New Roman" w:hAnsi="Times New Roman" w:cs="Times New Roman"/>
          <w:color w:val="000000" w:themeColor="text1"/>
          <w:sz w:val="28"/>
          <w:szCs w:val="28"/>
        </w:rPr>
        <w:t>pH acid</w:t>
      </w:r>
      <w:r w:rsidR="00584E9D">
        <w:rPr>
          <w:rFonts w:ascii="Times New Roman" w:eastAsia="Times New Roman" w:hAnsi="Times New Roman" w:cs="Times New Roman"/>
          <w:color w:val="000000" w:themeColor="text1"/>
          <w:sz w:val="28"/>
          <w:szCs w:val="28"/>
        </w:rPr>
        <w: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3B82D234" w14:textId="22171613" w:rsidR="001C3D5A" w:rsidRPr="001C3D5A" w:rsidRDefault="00E243E7" w:rsidP="001C3D5A">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1C3D5A" w:rsidRPr="001C3D5A">
        <w:rPr>
          <w:rFonts w:eastAsia="Times New Roman"/>
          <w:color w:val="000000" w:themeColor="text1"/>
          <w:sz w:val="28"/>
          <w:szCs w:val="28"/>
        </w:rPr>
        <w:t>Nước mưa có pH nhỏ hơn 5,6 gọi là hiện tượng mưa acid.</w:t>
      </w:r>
      <w:r w:rsidR="001C3D5A">
        <w:rPr>
          <w:rFonts w:eastAsia="Times New Roman"/>
          <w:color w:val="000000" w:themeColor="text1"/>
          <w:sz w:val="28"/>
          <w:szCs w:val="28"/>
        </w:rPr>
        <w:t xml:space="preserve"> </w:t>
      </w:r>
      <w:r w:rsidR="001C3D5A" w:rsidRPr="001C3D5A">
        <w:rPr>
          <w:rFonts w:eastAsia="Times New Roman"/>
          <w:color w:val="000000" w:themeColor="text1"/>
          <w:sz w:val="28"/>
          <w:szCs w:val="28"/>
        </w:rPr>
        <w:t>Tác nhân chính gây mưa acid là SO</w:t>
      </w:r>
      <w:r w:rsidR="001C3D5A" w:rsidRPr="001C3D5A">
        <w:rPr>
          <w:rFonts w:eastAsia="Times New Roman"/>
          <w:color w:val="000000" w:themeColor="text1"/>
          <w:sz w:val="28"/>
          <w:szCs w:val="28"/>
          <w:vertAlign w:val="subscript"/>
        </w:rPr>
        <w:t>2</w:t>
      </w:r>
      <w:r w:rsidR="001C3D5A" w:rsidRPr="001C3D5A">
        <w:rPr>
          <w:rFonts w:eastAsia="Times New Roman"/>
          <w:color w:val="000000" w:themeColor="text1"/>
          <w:sz w:val="28"/>
          <w:szCs w:val="28"/>
        </w:rPr>
        <w:t>, NO</w:t>
      </w:r>
      <w:r w:rsidR="001C3D5A" w:rsidRPr="001C3D5A">
        <w:rPr>
          <w:rFonts w:eastAsia="Times New Roman"/>
          <w:color w:val="000000" w:themeColor="text1"/>
          <w:sz w:val="28"/>
          <w:szCs w:val="28"/>
          <w:vertAlign w:val="subscript"/>
        </w:rPr>
        <w:t>x</w:t>
      </w:r>
      <w:r w:rsidR="001C3D5A" w:rsidRPr="001C3D5A">
        <w:rPr>
          <w:rFonts w:eastAsia="Times New Roman"/>
          <w:color w:val="000000" w:themeColor="text1"/>
          <w:sz w:val="28"/>
          <w:szCs w:val="28"/>
        </w:rPr>
        <w:t> phát thải do các hoạt độn công nghiệp nhiệt điện, giao thông, khai thác và chế biến dầu mỏ...</w:t>
      </w:r>
    </w:p>
    <w:p w14:paraId="78DD59A7" w14:textId="6A815735" w:rsidR="001F6B80" w:rsidRPr="00916278" w:rsidRDefault="001C3D5A" w:rsidP="001C3D5A">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Vậy các hợp chất của nitrogen với oxygen còn có những tính chất nào? </w:t>
      </w:r>
      <w:r w:rsidR="0076309E" w:rsidRPr="00916278">
        <w:rPr>
          <w:rFonts w:eastAsia="Times New Roman"/>
          <w:color w:val="000000" w:themeColor="text1"/>
          <w:sz w:val="28"/>
          <w:szCs w:val="28"/>
        </w:rPr>
        <w:t>Chúng ta tìm hiểu trong bài</w:t>
      </w:r>
      <w:r w:rsidR="0076309E" w:rsidRPr="0076309E">
        <w:rPr>
          <w:rFonts w:eastAsia="Times New Roman"/>
          <w:color w:val="000000" w:themeColor="text1"/>
          <w:sz w:val="28"/>
          <w:szCs w:val="28"/>
        </w:rPr>
        <w:t xml:space="preserve"> hôm nay</w:t>
      </w:r>
      <w:r>
        <w:rPr>
          <w:rFonts w:eastAsia="Times New Roman"/>
          <w:color w:val="000000" w:themeColor="text1"/>
          <w:sz w:val="28"/>
          <w:szCs w:val="28"/>
        </w:rPr>
        <w:t>.</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5B7DCE32" w:rsidR="001F6B80" w:rsidRPr="001C3D5A"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1C3D5A">
        <w:rPr>
          <w:rFonts w:ascii="Times New Roman" w:eastAsia="Times New Roman" w:hAnsi="Times New Roman" w:cs="Times New Roman"/>
          <w:b/>
          <w:color w:val="00B0F0"/>
          <w:sz w:val="28"/>
          <w:szCs w:val="28"/>
        </w:rPr>
        <w:t>Các oxide của nitrogen.</w:t>
      </w:r>
    </w:p>
    <w:p w14:paraId="450ED3CB" w14:textId="4D15B3C2"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916278">
        <w:rPr>
          <w:rFonts w:ascii="Times New Roman" w:eastAsia="Times New Roman" w:hAnsi="Times New Roman" w:cs="Times New Roman"/>
          <w:color w:val="000000" w:themeColor="text1"/>
          <w:sz w:val="28"/>
          <w:szCs w:val="28"/>
        </w:rPr>
        <w:t xml:space="preserve">về </w:t>
      </w:r>
      <w:r w:rsidR="001C3D5A">
        <w:rPr>
          <w:rFonts w:ascii="Times New Roman" w:eastAsia="Times New Roman" w:hAnsi="Times New Roman" w:cs="Times New Roman"/>
          <w:color w:val="000000" w:themeColor="text1"/>
          <w:sz w:val="28"/>
          <w:szCs w:val="28"/>
        </w:rPr>
        <w:t>các oxide của nitrogen</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63893BC3"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1C3D5A">
        <w:rPr>
          <w:rFonts w:ascii="Times New Roman" w:eastAsia="Times New Roman" w:hAnsi="Times New Roman" w:cs="Times New Roman"/>
          <w:color w:val="000000" w:themeColor="text1"/>
          <w:sz w:val="28"/>
          <w:szCs w:val="28"/>
        </w:rPr>
        <w:t>các oxide của nitrogen</w:t>
      </w:r>
      <w:r w:rsidR="00610C25">
        <w:rPr>
          <w:rFonts w:ascii="Times New Roman" w:eastAsia="Times New Roman" w:hAnsi="Times New Roman" w:cs="Times New Roman"/>
          <w:color w:val="000000" w:themeColor="text1"/>
          <w:sz w:val="28"/>
          <w:szCs w:val="28"/>
        </w:rPr>
        <w:t>.</w:t>
      </w:r>
    </w:p>
    <w:p w14:paraId="20254F01" w14:textId="68F4A45D" w:rsidR="004905ED" w:rsidRDefault="001F6B80"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GV yêu cầu HS </w:t>
      </w:r>
      <w:r w:rsidR="0011186F">
        <w:rPr>
          <w:rFonts w:ascii="Times New Roman" w:hAnsi="Times New Roman" w:cs="Times New Roman"/>
          <w:color w:val="000000" w:themeColor="text1"/>
          <w:sz w:val="28"/>
          <w:szCs w:val="28"/>
          <w:lang w:val="es-ES"/>
        </w:rPr>
        <w:t xml:space="preserve">hoạt động cá nhân, xung phong phát biểu ý kiến </w:t>
      </w:r>
      <w:r w:rsidR="000056DD">
        <w:rPr>
          <w:rFonts w:ascii="Times New Roman" w:hAnsi="Times New Roman" w:cs="Times New Roman"/>
          <w:color w:val="000000" w:themeColor="text1"/>
          <w:sz w:val="28"/>
          <w:szCs w:val="28"/>
          <w:lang w:val="es-ES"/>
        </w:rPr>
        <w:t xml:space="preserve">trả lời </w:t>
      </w:r>
      <w:r w:rsidR="0042027F">
        <w:rPr>
          <w:rFonts w:ascii="Times New Roman" w:hAnsi="Times New Roman" w:cs="Times New Roman"/>
          <w:color w:val="000000" w:themeColor="text1"/>
          <w:sz w:val="28"/>
          <w:szCs w:val="28"/>
          <w:lang w:val="es-ES"/>
        </w:rPr>
        <w:t xml:space="preserve">những </w:t>
      </w:r>
      <w:r w:rsidR="000056DD">
        <w:rPr>
          <w:rFonts w:ascii="Times New Roman" w:hAnsi="Times New Roman" w:cs="Times New Roman"/>
          <w:color w:val="000000" w:themeColor="text1"/>
          <w:sz w:val="28"/>
          <w:szCs w:val="28"/>
          <w:lang w:val="es-ES"/>
        </w:rPr>
        <w:t>nộ</w:t>
      </w:r>
      <w:r w:rsidR="0042027F">
        <w:rPr>
          <w:rFonts w:ascii="Times New Roman" w:hAnsi="Times New Roman" w:cs="Times New Roman"/>
          <w:color w:val="000000" w:themeColor="text1"/>
          <w:sz w:val="28"/>
          <w:szCs w:val="28"/>
          <w:lang w:val="es-ES"/>
        </w:rPr>
        <w:t>i dung sau</w:t>
      </w:r>
      <w:r w:rsidR="000056DD">
        <w:rPr>
          <w:rFonts w:ascii="Times New Roman" w:hAnsi="Times New Roman" w:cs="Times New Roman"/>
          <w:color w:val="000000" w:themeColor="text1"/>
          <w:sz w:val="28"/>
          <w:szCs w:val="28"/>
          <w:lang w:val="es-ES"/>
        </w:rPr>
        <w:t>.</w:t>
      </w:r>
    </w:p>
    <w:p w14:paraId="135326B6" w14:textId="6DFFC386" w:rsidR="001C3D5A" w:rsidRPr="001C3D5A" w:rsidRDefault="001C3D5A" w:rsidP="001C3D5A">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1C3D5A">
        <w:rPr>
          <w:rFonts w:eastAsiaTheme="minorHAnsi"/>
          <w:b/>
          <w:bCs/>
          <w:color w:val="000000" w:themeColor="text1"/>
          <w:sz w:val="28"/>
          <w:szCs w:val="28"/>
          <w:lang w:val="es-ES"/>
        </w:rPr>
        <w:lastRenderedPageBreak/>
        <w:t>1.</w:t>
      </w:r>
      <w:r w:rsidRPr="001C3D5A">
        <w:rPr>
          <w:rFonts w:eastAsiaTheme="minorHAnsi"/>
          <w:color w:val="000000" w:themeColor="text1"/>
          <w:sz w:val="28"/>
          <w:szCs w:val="28"/>
          <w:lang w:val="es-ES"/>
        </w:rPr>
        <w:t xml:space="preserve"> Giải thích nguyên nhân phát thải NOx từ hoạt động giao thông vận tải, nhà máy nhiệt điện, luyện kim, đốt nhiên liệu. Đề xuất các biện pháp nhằm cắt giảm các nguồn phát thải đó.</w:t>
      </w:r>
    </w:p>
    <w:p w14:paraId="5345621A" w14:textId="07FCD170" w:rsidR="001C3D5A" w:rsidRDefault="001C3D5A" w:rsidP="001C3D5A">
      <w:pPr>
        <w:shd w:val="clear" w:color="auto" w:fill="FFFFFF"/>
        <w:spacing w:after="0"/>
        <w:rPr>
          <w:rFonts w:ascii="Times New Roman" w:hAnsi="Times New Roman" w:cs="Times New Roman"/>
          <w:color w:val="000000" w:themeColor="text1"/>
          <w:sz w:val="28"/>
          <w:szCs w:val="28"/>
          <w:lang w:val="es-ES"/>
        </w:rPr>
      </w:pPr>
      <w:r w:rsidRPr="001C3D5A">
        <w:rPr>
          <w:rFonts w:ascii="Times New Roman" w:hAnsi="Times New Roman" w:cs="Times New Roman"/>
          <w:b/>
          <w:bCs/>
          <w:color w:val="000000" w:themeColor="text1"/>
          <w:sz w:val="28"/>
          <w:szCs w:val="28"/>
          <w:lang w:val="es-ES"/>
        </w:rPr>
        <w:t>2.</w:t>
      </w:r>
      <w:r w:rsidRPr="001C3D5A">
        <w:rPr>
          <w:rFonts w:ascii="Times New Roman" w:hAnsi="Times New Roman" w:cs="Times New Roman"/>
          <w:color w:val="000000" w:themeColor="text1"/>
          <w:sz w:val="28"/>
          <w:szCs w:val="28"/>
          <w:lang w:val="es-ES"/>
        </w:rPr>
        <w:t xml:space="preserve"> Sưu tầm hình ảnh về ảnh hưởng của mưa acid đối với môi trường. Đề xuất một số giải pháp nhằm giảm thiểu nguy cơ gây mưa acid.</w:t>
      </w:r>
    </w:p>
    <w:p w14:paraId="62201D1F" w14:textId="70A893CA" w:rsidR="002D7C16" w:rsidRPr="002D7C16" w:rsidRDefault="002D7C16" w:rsidP="002D7C16">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p w14:paraId="399C4240" w14:textId="374A772E"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40C4EE4D" w14:textId="172B2A13" w:rsidR="00112955" w:rsidRPr="001C3D5A" w:rsidRDefault="001C3D5A" w:rsidP="00112955">
      <w:pPr>
        <w:shd w:val="clear" w:color="auto" w:fill="CCC0D9" w:themeFill="accent4" w:themeFillTint="66"/>
        <w:spacing w:after="0"/>
        <w:jc w:val="both"/>
        <w:rPr>
          <w:rFonts w:ascii="Times New Roman" w:eastAsia="Times New Roman" w:hAnsi="Times New Roman" w:cs="Times New Roman"/>
          <w:b/>
          <w:bCs/>
          <w:color w:val="000000" w:themeColor="text1"/>
          <w:sz w:val="28"/>
          <w:szCs w:val="28"/>
        </w:rPr>
      </w:pPr>
      <w:r w:rsidRPr="001C3D5A">
        <w:rPr>
          <w:rFonts w:ascii="Times New Roman" w:eastAsia="Times New Roman" w:hAnsi="Times New Roman" w:cs="Times New Roman"/>
          <w:b/>
          <w:bCs/>
          <w:color w:val="000000" w:themeColor="text1"/>
          <w:sz w:val="28"/>
          <w:szCs w:val="28"/>
        </w:rPr>
        <w:t xml:space="preserve">Nguyên nhân: </w:t>
      </w:r>
    </w:p>
    <w:p w14:paraId="4810FE73" w14:textId="77777777" w:rsidR="001C3D5A" w:rsidRPr="001C3D5A" w:rsidRDefault="001C3D5A" w:rsidP="001C3D5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1C3D5A">
        <w:rPr>
          <w:rFonts w:ascii="Times New Roman" w:hAnsi="Times New Roman" w:cs="Times New Roman"/>
          <w:color w:val="000000" w:themeColor="text1"/>
          <w:sz w:val="28"/>
          <w:szCs w:val="28"/>
          <w:lang w:val="es-ES"/>
        </w:rPr>
        <w:t xml:space="preserve">- Nitrogen oxide được tạo thành từ các hiện tượng tự nhiên như núi lửa phun trào, cháy rừng, mưa giông kèm theo sấm sét, sự phân hủy các hợp chất hữu </w:t>
      </w:r>
      <w:proofErr w:type="gramStart"/>
      <w:r w:rsidRPr="001C3D5A">
        <w:rPr>
          <w:rFonts w:ascii="Times New Roman" w:hAnsi="Times New Roman" w:cs="Times New Roman"/>
          <w:color w:val="000000" w:themeColor="text1"/>
          <w:sz w:val="28"/>
          <w:szCs w:val="28"/>
          <w:lang w:val="es-ES"/>
        </w:rPr>
        <w:t>cơ,…</w:t>
      </w:r>
      <w:proofErr w:type="gramEnd"/>
    </w:p>
    <w:p w14:paraId="4EFE5AF1" w14:textId="77777777" w:rsidR="001C3D5A" w:rsidRPr="001C3D5A" w:rsidRDefault="001C3D5A" w:rsidP="001C3D5A">
      <w:pPr>
        <w:shd w:val="clear" w:color="auto" w:fill="CCC0D9" w:themeFill="accent4" w:themeFillTint="66"/>
        <w:spacing w:after="0"/>
        <w:ind w:right="-5"/>
        <w:jc w:val="both"/>
        <w:rPr>
          <w:rFonts w:ascii="Times New Roman" w:hAnsi="Times New Roman" w:cs="Times New Roman"/>
          <w:color w:val="000000" w:themeColor="text1"/>
          <w:sz w:val="28"/>
          <w:szCs w:val="28"/>
          <w:lang w:val="es-ES"/>
        </w:rPr>
      </w:pPr>
      <w:r w:rsidRPr="001C3D5A">
        <w:rPr>
          <w:rFonts w:ascii="Times New Roman" w:hAnsi="Times New Roman" w:cs="Times New Roman"/>
          <w:color w:val="000000" w:themeColor="text1"/>
          <w:sz w:val="28"/>
          <w:szCs w:val="28"/>
          <w:lang w:val="es-ES"/>
        </w:rPr>
        <w:t>- Ngoài ra các nguồn phát thải NOx nhân tạo là hoạt động giao thông vận tải, sản xuất công nghiệp, nông nghiệp, nhiệt điện và các hoạt động đời sống khác.</w:t>
      </w:r>
    </w:p>
    <w:p w14:paraId="55F60086" w14:textId="3E32B007" w:rsidR="001C3D5A" w:rsidRPr="001C3D5A" w:rsidRDefault="001C3D5A" w:rsidP="001C3D5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C3D5A">
        <w:rPr>
          <w:rFonts w:ascii="Times New Roman" w:eastAsia="Times New Roman" w:hAnsi="Times New Roman" w:cs="Times New Roman"/>
          <w:b/>
          <w:bCs/>
          <w:color w:val="000000" w:themeColor="text1"/>
          <w:sz w:val="28"/>
          <w:szCs w:val="28"/>
        </w:rPr>
        <w:t>Biện pháp nhằm cắt giảm các nguồn phát thải đó:</w:t>
      </w:r>
      <w:r w:rsidRPr="001C3D5A">
        <w:rPr>
          <w:rFonts w:ascii="Times New Roman" w:eastAsia="Times New Roman" w:hAnsi="Times New Roman" w:cs="Times New Roman"/>
          <w:color w:val="000000" w:themeColor="text1"/>
          <w:sz w:val="28"/>
          <w:szCs w:val="28"/>
        </w:rPr>
        <w:t xml:space="preserve"> Giảm các hoạt động công nghiệp, nhiệt điện, giao thông, khai thác và chế biến dầu mỏ.</w:t>
      </w:r>
    </w:p>
    <w:p w14:paraId="7D555E1C" w14:textId="77777777" w:rsidR="00112955" w:rsidRPr="00112955" w:rsidRDefault="00112955" w:rsidP="00112955">
      <w:pPr>
        <w:shd w:val="clear" w:color="auto" w:fill="FFFFFF"/>
        <w:spacing w:after="0"/>
        <w:jc w:val="both"/>
        <w:rPr>
          <w:rFonts w:ascii="Times New Roman" w:eastAsia="Times New Roman" w:hAnsi="Times New Roman" w:cs="Times New Roman"/>
          <w:b/>
          <w:bCs/>
          <w:color w:val="000000" w:themeColor="text1"/>
          <w:sz w:val="28"/>
          <w:szCs w:val="28"/>
        </w:rPr>
      </w:pPr>
      <w:r w:rsidRPr="00112955">
        <w:rPr>
          <w:rFonts w:ascii="Times New Roman" w:eastAsia="Times New Roman" w:hAnsi="Times New Roman" w:cs="Times New Roman"/>
          <w:b/>
          <w:bCs/>
          <w:color w:val="000000" w:themeColor="text1"/>
          <w:sz w:val="28"/>
          <w:szCs w:val="28"/>
        </w:rPr>
        <w:t xml:space="preserve">2. </w:t>
      </w:r>
    </w:p>
    <w:p w14:paraId="4C9D1A4C" w14:textId="77777777" w:rsidR="001C3D5A" w:rsidRPr="001C3D5A" w:rsidRDefault="001C3D5A" w:rsidP="001C3D5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C3D5A">
        <w:rPr>
          <w:rFonts w:ascii="Times New Roman" w:eastAsia="Times New Roman" w:hAnsi="Times New Roman" w:cs="Times New Roman"/>
          <w:color w:val="000000" w:themeColor="text1"/>
          <w:sz w:val="28"/>
          <w:szCs w:val="28"/>
        </w:rPr>
        <w:t>Ảnh hưởng xấu đến sức khỏe con người: nước mưa chứa acid dễ gây các bệnh về da như nấm, mẩn ngứa, nặng là viêm da. </w:t>
      </w:r>
    </w:p>
    <w:p w14:paraId="4206B6A4" w14:textId="77777777" w:rsidR="001C3D5A" w:rsidRPr="001C3D5A" w:rsidRDefault="001C3D5A" w:rsidP="001C3D5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C3D5A">
        <w:rPr>
          <w:rFonts w:ascii="Times New Roman" w:eastAsia="Times New Roman" w:hAnsi="Times New Roman" w:cs="Times New Roman"/>
          <w:color w:val="000000" w:themeColor="text1"/>
          <w:sz w:val="28"/>
          <w:szCs w:val="28"/>
        </w:rPr>
        <w:t>Ảnh hưởng xấu đến các sinh vật dưới nước.</w:t>
      </w:r>
    </w:p>
    <w:p w14:paraId="2CBDE256" w14:textId="1CD0EAAC" w:rsidR="001C3D5A" w:rsidRDefault="001C3D5A" w:rsidP="001C3D5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1C3D5A">
        <w:rPr>
          <w:rFonts w:ascii="Times New Roman" w:eastAsia="Times New Roman" w:hAnsi="Times New Roman" w:cs="Times New Roman"/>
          <w:color w:val="000000" w:themeColor="text1"/>
          <w:sz w:val="28"/>
          <w:szCs w:val="28"/>
        </w:rPr>
        <w:t>Gây chết cây trồng.</w:t>
      </w:r>
    </w:p>
    <w:p w14:paraId="3773757B" w14:textId="24919403" w:rsidR="00EB2E09" w:rsidRPr="001C3D5A" w:rsidRDefault="001C3D5A" w:rsidP="001C3D5A">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Pr>
          <w:noProof/>
        </w:rPr>
        <w:drawing>
          <wp:inline distT="0" distB="0" distL="0" distR="0" wp14:anchorId="0937FA89" wp14:editId="6232B438">
            <wp:extent cx="4617720" cy="3436620"/>
            <wp:effectExtent l="0" t="0" r="0" b="0"/>
            <wp:docPr id="110795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3436620"/>
                    </a:xfrm>
                    <a:prstGeom prst="rect">
                      <a:avLst/>
                    </a:prstGeom>
                    <a:noFill/>
                    <a:ln>
                      <a:noFill/>
                    </a:ln>
                  </pic:spPr>
                </pic:pic>
              </a:graphicData>
            </a:graphic>
          </wp:inline>
        </w:drawing>
      </w:r>
    </w:p>
    <w:p w14:paraId="353F0F4C" w14:textId="12E91239" w:rsidR="001F6B80" w:rsidRPr="00F047F4" w:rsidRDefault="001F6B80"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lastRenderedPageBreak/>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F89D94C" w14:textId="77777777" w:rsidR="001C3D5A" w:rsidRPr="00F047F4" w:rsidRDefault="001C3D5A" w:rsidP="001C3D5A">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các oxide của nitrogen.</w:t>
            </w:r>
          </w:p>
          <w:p w14:paraId="46621CA3" w14:textId="77777777" w:rsidR="001C3D5A" w:rsidRDefault="001C3D5A" w:rsidP="001C3D5A">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w:t>
            </w:r>
          </w:p>
          <w:p w14:paraId="3CF185DD" w14:textId="77777777" w:rsidR="001C3D5A" w:rsidRPr="001C3D5A" w:rsidRDefault="001C3D5A" w:rsidP="001C3D5A">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1C3D5A">
              <w:rPr>
                <w:rFonts w:eastAsiaTheme="minorHAnsi"/>
                <w:b/>
                <w:bCs/>
                <w:color w:val="000000" w:themeColor="text1"/>
                <w:sz w:val="28"/>
                <w:szCs w:val="28"/>
                <w:lang w:val="es-ES"/>
              </w:rPr>
              <w:t>1.</w:t>
            </w:r>
            <w:r w:rsidRPr="001C3D5A">
              <w:rPr>
                <w:rFonts w:eastAsiaTheme="minorHAnsi"/>
                <w:color w:val="000000" w:themeColor="text1"/>
                <w:sz w:val="28"/>
                <w:szCs w:val="28"/>
                <w:lang w:val="es-ES"/>
              </w:rPr>
              <w:t xml:space="preserve"> Giải thích nguyên nhân phát thải NOx từ hoạt động giao thông vận tải, nhà máy nhiệt điện, luyện kim, đốt nhiên liệu. Đề xuất các biện pháp nhằm cắt giảm các nguồn phát thải đó.</w:t>
            </w:r>
          </w:p>
          <w:p w14:paraId="18A9314D" w14:textId="77777777" w:rsidR="001C3D5A" w:rsidRDefault="001C3D5A" w:rsidP="001C3D5A">
            <w:pPr>
              <w:shd w:val="clear" w:color="auto" w:fill="FFFFFF"/>
              <w:spacing w:after="0"/>
              <w:rPr>
                <w:rFonts w:ascii="Times New Roman" w:hAnsi="Times New Roman" w:cs="Times New Roman"/>
                <w:color w:val="000000" w:themeColor="text1"/>
                <w:sz w:val="28"/>
                <w:szCs w:val="28"/>
                <w:lang w:val="es-ES"/>
              </w:rPr>
            </w:pPr>
            <w:r w:rsidRPr="001C3D5A">
              <w:rPr>
                <w:rFonts w:ascii="Times New Roman" w:hAnsi="Times New Roman" w:cs="Times New Roman"/>
                <w:b/>
                <w:bCs/>
                <w:color w:val="000000" w:themeColor="text1"/>
                <w:sz w:val="28"/>
                <w:szCs w:val="28"/>
                <w:lang w:val="es-ES"/>
              </w:rPr>
              <w:t>2.</w:t>
            </w:r>
            <w:r w:rsidRPr="001C3D5A">
              <w:rPr>
                <w:rFonts w:ascii="Times New Roman" w:hAnsi="Times New Roman" w:cs="Times New Roman"/>
                <w:color w:val="000000" w:themeColor="text1"/>
                <w:sz w:val="28"/>
                <w:szCs w:val="28"/>
                <w:lang w:val="es-ES"/>
              </w:rPr>
              <w:t xml:space="preserve"> Sưu tầm hình ảnh về ảnh hưởng của mưa acid đối với môi trường. Đề xuất một số giải pháp nhằm giảm thiểu nguy cơ gây mưa acid.</w:t>
            </w:r>
          </w:p>
          <w:p w14:paraId="36122402" w14:textId="3F3108BF" w:rsidR="000B1498" w:rsidRPr="001C3D5A" w:rsidRDefault="001C3D5A" w:rsidP="001C3D5A">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2BD0217B"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cá nhân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6F6B3E0" w14:textId="6670DF2A" w:rsidR="004B7CF2" w:rsidRPr="004B7CF2" w:rsidRDefault="004B7CF2" w:rsidP="004B7CF2">
            <w:pPr>
              <w:spacing w:after="0"/>
              <w:jc w:val="both"/>
              <w:rPr>
                <w:i/>
                <w:iCs/>
              </w:rPr>
            </w:pPr>
            <w:r w:rsidRPr="004B7CF2">
              <w:rPr>
                <w:rFonts w:ascii="Times New Roman" w:hAnsi="Times New Roman" w:cs="Times New Roman"/>
                <w:bCs/>
                <w:i/>
                <w:iCs/>
                <w:color w:val="000000" w:themeColor="text1"/>
                <w:sz w:val="26"/>
                <w:szCs w:val="26"/>
              </w:rPr>
              <w:t>Các oxide của nitrogen ký hiệu chung là NO</w:t>
            </w:r>
            <w:r w:rsidRPr="004B7CF2">
              <w:rPr>
                <w:rFonts w:ascii="Times New Roman" w:hAnsi="Times New Roman" w:cs="Times New Roman"/>
                <w:bCs/>
                <w:i/>
                <w:iCs/>
                <w:color w:val="000000" w:themeColor="text1"/>
                <w:sz w:val="26"/>
                <w:szCs w:val="26"/>
                <w:vertAlign w:val="subscript"/>
              </w:rPr>
              <w:t>x</w:t>
            </w:r>
            <w:r w:rsidRPr="004B7CF2">
              <w:rPr>
                <w:rFonts w:ascii="Times New Roman" w:hAnsi="Times New Roman" w:cs="Times New Roman"/>
                <w:bCs/>
                <w:i/>
                <w:iCs/>
                <w:color w:val="000000" w:themeColor="text1"/>
                <w:sz w:val="26"/>
                <w:szCs w:val="26"/>
              </w:rPr>
              <w:t>, là hợp chất điển hình gây ô nhiễm không khí</w:t>
            </w:r>
          </w:p>
          <w:p w14:paraId="515F894B" w14:textId="77777777" w:rsidR="004B7CF2" w:rsidRPr="004B7CF2" w:rsidRDefault="004B7CF2" w:rsidP="004B7CF2">
            <w:pPr>
              <w:spacing w:after="0"/>
              <w:ind w:right="-5"/>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Trong không khí có NO, NO</w:t>
            </w:r>
            <w:r w:rsidRPr="004B7CF2">
              <w:rPr>
                <w:rFonts w:ascii="Times New Roman" w:hAnsi="Times New Roman" w:cs="Times New Roman"/>
                <w:bCs/>
                <w:i/>
                <w:iCs/>
                <w:color w:val="000000" w:themeColor="text1"/>
                <w:sz w:val="26"/>
                <w:szCs w:val="26"/>
                <w:vertAlign w:val="subscript"/>
              </w:rPr>
              <w:t>2</w:t>
            </w:r>
            <w:r w:rsidRPr="004B7CF2">
              <w:rPr>
                <w:rFonts w:ascii="Times New Roman" w:hAnsi="Times New Roman" w:cs="Times New Roman"/>
                <w:bCs/>
                <w:i/>
                <w:iCs/>
                <w:color w:val="000000" w:themeColor="text1"/>
                <w:sz w:val="26"/>
                <w:szCs w:val="26"/>
              </w:rPr>
              <w:t>, N</w:t>
            </w:r>
            <w:r w:rsidRPr="004B7CF2">
              <w:rPr>
                <w:rFonts w:ascii="Times New Roman" w:hAnsi="Times New Roman" w:cs="Times New Roman"/>
                <w:bCs/>
                <w:i/>
                <w:iCs/>
                <w:color w:val="000000" w:themeColor="text1"/>
                <w:sz w:val="26"/>
                <w:szCs w:val="26"/>
                <w:vertAlign w:val="subscript"/>
              </w:rPr>
              <w:t>2</w:t>
            </w:r>
            <w:r w:rsidRPr="004B7CF2">
              <w:rPr>
                <w:rFonts w:ascii="Times New Roman" w:hAnsi="Times New Roman" w:cs="Times New Roman"/>
                <w:bCs/>
                <w:i/>
                <w:iCs/>
                <w:color w:val="000000" w:themeColor="text1"/>
                <w:sz w:val="26"/>
                <w:szCs w:val="26"/>
              </w:rPr>
              <w:t>O và N</w:t>
            </w:r>
            <w:r w:rsidRPr="004B7CF2">
              <w:rPr>
                <w:rFonts w:ascii="Times New Roman" w:hAnsi="Times New Roman" w:cs="Times New Roman"/>
                <w:bCs/>
                <w:i/>
                <w:iCs/>
                <w:color w:val="000000" w:themeColor="text1"/>
                <w:sz w:val="26"/>
                <w:szCs w:val="26"/>
                <w:vertAlign w:val="subscript"/>
              </w:rPr>
              <w:t>2</w:t>
            </w:r>
            <w:r w:rsidRPr="004B7CF2">
              <w:rPr>
                <w:rFonts w:ascii="Times New Roman" w:hAnsi="Times New Roman" w:cs="Times New Roman"/>
                <w:bCs/>
                <w:i/>
                <w:iCs/>
                <w:color w:val="000000" w:themeColor="text1"/>
                <w:sz w:val="26"/>
                <w:szCs w:val="26"/>
              </w:rPr>
              <w:t>O</w:t>
            </w:r>
            <w:r w:rsidRPr="004B7CF2">
              <w:rPr>
                <w:rFonts w:ascii="Times New Roman" w:hAnsi="Times New Roman" w:cs="Times New Roman"/>
                <w:bCs/>
                <w:i/>
                <w:iCs/>
                <w:color w:val="000000" w:themeColor="text1"/>
                <w:sz w:val="26"/>
                <w:szCs w:val="26"/>
                <w:vertAlign w:val="subscript"/>
              </w:rPr>
              <w:t>4</w:t>
            </w:r>
            <w:r w:rsidRPr="004B7CF2">
              <w:rPr>
                <w:rFonts w:ascii="Times New Roman" w:hAnsi="Times New Roman" w:cs="Times New Roman"/>
                <w:bCs/>
                <w:i/>
                <w:iCs/>
                <w:color w:val="000000" w:themeColor="text1"/>
                <w:sz w:val="26"/>
                <w:szCs w:val="26"/>
              </w:rPr>
              <w:t>.</w:t>
            </w:r>
          </w:p>
          <w:p w14:paraId="27D83B62" w14:textId="77777777" w:rsidR="004B7CF2" w:rsidRPr="004B7CF2" w:rsidRDefault="004B7CF2" w:rsidP="004B7CF2">
            <w:pPr>
              <w:spacing w:after="0"/>
              <w:ind w:right="-5"/>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xml:space="preserve">- Nitrogen oxide được tạo thành từ các hiện tượng tự nhiên như núi lửa phun trào, cháy rừng, mưa giông kèm theo sấm sét, sự phân hủy các hợp chất hữu </w:t>
            </w:r>
            <w:proofErr w:type="gramStart"/>
            <w:r w:rsidRPr="004B7CF2">
              <w:rPr>
                <w:rFonts w:ascii="Times New Roman" w:hAnsi="Times New Roman" w:cs="Times New Roman"/>
                <w:bCs/>
                <w:i/>
                <w:iCs/>
                <w:color w:val="000000" w:themeColor="text1"/>
                <w:sz w:val="26"/>
                <w:szCs w:val="26"/>
              </w:rPr>
              <w:t>cơ,…</w:t>
            </w:r>
            <w:proofErr w:type="gramEnd"/>
          </w:p>
          <w:p w14:paraId="2D6AED21" w14:textId="77777777" w:rsidR="004B7CF2" w:rsidRPr="004B7CF2" w:rsidRDefault="004B7CF2" w:rsidP="004B7CF2">
            <w:pPr>
              <w:spacing w:after="0"/>
              <w:ind w:right="-5"/>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Ngoài ra các nguồn phát thải NO</w:t>
            </w:r>
            <w:r w:rsidRPr="004B7CF2">
              <w:rPr>
                <w:rFonts w:ascii="Times New Roman" w:hAnsi="Times New Roman" w:cs="Times New Roman"/>
                <w:bCs/>
                <w:i/>
                <w:iCs/>
                <w:color w:val="000000" w:themeColor="text1"/>
                <w:sz w:val="26"/>
                <w:szCs w:val="26"/>
                <w:vertAlign w:val="subscript"/>
              </w:rPr>
              <w:t>x</w:t>
            </w:r>
            <w:r w:rsidRPr="004B7CF2">
              <w:rPr>
                <w:rFonts w:ascii="Times New Roman" w:hAnsi="Times New Roman" w:cs="Times New Roman"/>
                <w:bCs/>
                <w:i/>
                <w:iCs/>
                <w:color w:val="000000" w:themeColor="text1"/>
                <w:sz w:val="26"/>
                <w:szCs w:val="26"/>
              </w:rPr>
              <w:t xml:space="preserve"> nhân tạo là hoạt động giao thông vận tải, sản xuất công nghiệp, nông nghiệp, nhiệt điện và các hoạt động đời sống khác.</w:t>
            </w:r>
          </w:p>
          <w:p w14:paraId="7A17CC3F" w14:textId="77777777" w:rsidR="004B7CF2" w:rsidRPr="004B7CF2" w:rsidRDefault="004B7CF2" w:rsidP="004B7CF2">
            <w:pPr>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Nước mưa thông thường có pH là 5,6, chủ yếu do carbon dioxide hòa tan. Mưa acid là hiện tượng nước mưa có pH nhỏ hơn 5,6.</w:t>
            </w:r>
          </w:p>
          <w:p w14:paraId="7E03951A" w14:textId="77777777" w:rsidR="004B7CF2" w:rsidRPr="004B7CF2" w:rsidRDefault="004B7CF2" w:rsidP="004B7CF2">
            <w:pPr>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NO</w:t>
            </w:r>
            <w:r w:rsidRPr="004B7CF2">
              <w:rPr>
                <w:rFonts w:ascii="Times New Roman" w:hAnsi="Times New Roman" w:cs="Times New Roman"/>
                <w:bCs/>
                <w:i/>
                <w:iCs/>
                <w:color w:val="000000" w:themeColor="text1"/>
                <w:sz w:val="26"/>
                <w:szCs w:val="26"/>
                <w:vertAlign w:val="subscript"/>
              </w:rPr>
              <w:t>x</w:t>
            </w:r>
            <w:r w:rsidRPr="004B7CF2">
              <w:rPr>
                <w:rFonts w:ascii="Times New Roman" w:hAnsi="Times New Roman" w:cs="Times New Roman"/>
                <w:bCs/>
                <w:i/>
                <w:iCs/>
                <w:color w:val="000000" w:themeColor="text1"/>
                <w:sz w:val="26"/>
                <w:szCs w:val="26"/>
              </w:rPr>
              <w:t xml:space="preserve"> và sulfur dioxide là nguyên nhân chính dẫn đến mưa acid. Các oxide này sẽ oxi hóa với xúc tác của </w:t>
            </w:r>
            <w:r w:rsidRPr="004B7CF2">
              <w:rPr>
                <w:rFonts w:ascii="Times New Roman" w:hAnsi="Times New Roman" w:cs="Times New Roman"/>
                <w:bCs/>
                <w:i/>
                <w:iCs/>
                <w:color w:val="000000" w:themeColor="text1"/>
                <w:sz w:val="26"/>
                <w:szCs w:val="26"/>
              </w:rPr>
              <w:lastRenderedPageBreak/>
              <w:t>các ion kim loại có trong khói, bụi và kết hợp với nước mưa tạo thành H</w:t>
            </w:r>
            <w:r w:rsidRPr="004B7CF2">
              <w:rPr>
                <w:rFonts w:ascii="Times New Roman" w:hAnsi="Times New Roman" w:cs="Times New Roman"/>
                <w:bCs/>
                <w:i/>
                <w:iCs/>
                <w:color w:val="000000" w:themeColor="text1"/>
                <w:sz w:val="26"/>
                <w:szCs w:val="26"/>
                <w:vertAlign w:val="subscript"/>
              </w:rPr>
              <w:t>2</w:t>
            </w:r>
            <w:r w:rsidRPr="004B7CF2">
              <w:rPr>
                <w:rFonts w:ascii="Times New Roman" w:hAnsi="Times New Roman" w:cs="Times New Roman"/>
                <w:bCs/>
                <w:i/>
                <w:iCs/>
                <w:color w:val="000000" w:themeColor="text1"/>
                <w:sz w:val="26"/>
                <w:szCs w:val="26"/>
              </w:rPr>
              <w:t>SO</w:t>
            </w:r>
            <w:r w:rsidRPr="004B7CF2">
              <w:rPr>
                <w:rFonts w:ascii="Times New Roman" w:hAnsi="Times New Roman" w:cs="Times New Roman"/>
                <w:bCs/>
                <w:i/>
                <w:iCs/>
                <w:color w:val="000000" w:themeColor="text1"/>
                <w:sz w:val="26"/>
                <w:szCs w:val="26"/>
                <w:vertAlign w:val="subscript"/>
              </w:rPr>
              <w:t>4</w:t>
            </w:r>
            <w:r w:rsidRPr="004B7CF2">
              <w:rPr>
                <w:rFonts w:ascii="Times New Roman" w:hAnsi="Times New Roman" w:cs="Times New Roman"/>
                <w:bCs/>
                <w:i/>
                <w:iCs/>
                <w:color w:val="000000" w:themeColor="text1"/>
                <w:sz w:val="26"/>
                <w:szCs w:val="26"/>
              </w:rPr>
              <w:t xml:space="preserve"> và HNO</w:t>
            </w:r>
            <w:r w:rsidRPr="004B7CF2">
              <w:rPr>
                <w:rFonts w:ascii="Times New Roman" w:hAnsi="Times New Roman" w:cs="Times New Roman"/>
                <w:bCs/>
                <w:i/>
                <w:iCs/>
                <w:color w:val="000000" w:themeColor="text1"/>
                <w:sz w:val="26"/>
                <w:szCs w:val="26"/>
                <w:vertAlign w:val="subscript"/>
              </w:rPr>
              <w:t>3</w:t>
            </w:r>
            <w:r w:rsidRPr="004B7CF2">
              <w:rPr>
                <w:rFonts w:ascii="Times New Roman" w:hAnsi="Times New Roman" w:cs="Times New Roman"/>
                <w:bCs/>
                <w:i/>
                <w:iCs/>
                <w:color w:val="000000" w:themeColor="text1"/>
                <w:sz w:val="26"/>
                <w:szCs w:val="26"/>
              </w:rPr>
              <w:t xml:space="preserve">. </w:t>
            </w:r>
          </w:p>
          <w:p w14:paraId="4017D003" w14:textId="211CBC4F" w:rsidR="00481604" w:rsidRPr="004B7CF2" w:rsidRDefault="004B7CF2" w:rsidP="004B7CF2">
            <w:pPr>
              <w:spacing w:after="0"/>
              <w:jc w:val="both"/>
              <w:rPr>
                <w:rFonts w:ascii="Times New Roman" w:hAnsi="Times New Roman" w:cs="Times New Roman"/>
                <w:bCs/>
                <w:color w:val="000000" w:themeColor="text1"/>
                <w:sz w:val="26"/>
                <w:szCs w:val="26"/>
              </w:rPr>
            </w:pPr>
            <w:r w:rsidRPr="004B7CF2">
              <w:rPr>
                <w:rFonts w:ascii="Times New Roman" w:hAnsi="Times New Roman" w:cs="Times New Roman"/>
                <w:bCs/>
                <w:i/>
                <w:iCs/>
                <w:color w:val="000000" w:themeColor="text1"/>
                <w:sz w:val="26"/>
                <w:szCs w:val="26"/>
              </w:rPr>
              <w:t>- Mưa acid làm giảm pH của đất, nước, ảnh hưởng đến cây trồng, thủy sản đồng thời cũng gây ăn mòn các kết cấu kim loại, biến đổi kết cấu vật liệu công trình.</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07B04657" w:rsidR="001F6B80" w:rsidRPr="00EB2E09"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4B7CF2">
        <w:rPr>
          <w:rFonts w:ascii="Times New Roman" w:eastAsia="Times New Roman" w:hAnsi="Times New Roman" w:cs="Times New Roman"/>
          <w:b/>
          <w:color w:val="00B0F0"/>
          <w:sz w:val="28"/>
          <w:szCs w:val="28"/>
        </w:rPr>
        <w:t>Nitric acid.</w:t>
      </w:r>
    </w:p>
    <w:p w14:paraId="1EC28035" w14:textId="5A28EAC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00AC6A43" w:rsidRPr="00F047F4">
        <w:rPr>
          <w:rFonts w:ascii="Times New Roman" w:eastAsia="Times New Roman" w:hAnsi="Times New Roman" w:cs="Times New Roman"/>
          <w:color w:val="000000" w:themeColor="text1"/>
          <w:sz w:val="28"/>
          <w:szCs w:val="28"/>
        </w:rPr>
        <w:t xml:space="preserve">GV hướng dẫn HS </w:t>
      </w:r>
      <w:r w:rsidR="00AC6A43">
        <w:rPr>
          <w:rFonts w:ascii="Times New Roman" w:eastAsia="Times New Roman" w:hAnsi="Times New Roman" w:cs="Times New Roman"/>
          <w:color w:val="000000" w:themeColor="text1"/>
          <w:sz w:val="28"/>
          <w:szCs w:val="28"/>
        </w:rPr>
        <w:t xml:space="preserve">tìm hiểu </w:t>
      </w:r>
      <w:r w:rsidR="00AC6A43">
        <w:rPr>
          <w:rFonts w:ascii="Times New Roman" w:eastAsia="Times New Roman" w:hAnsi="Times New Roman" w:cs="Times New Roman"/>
          <w:color w:val="000000" w:themeColor="text1"/>
          <w:sz w:val="28"/>
          <w:szCs w:val="28"/>
          <w:lang w:val="vi-VN"/>
        </w:rPr>
        <w:t xml:space="preserve">về </w:t>
      </w:r>
      <w:r w:rsidR="00B13347">
        <w:rPr>
          <w:rFonts w:ascii="Times New Roman" w:eastAsia="Times New Roman" w:hAnsi="Times New Roman" w:cs="Times New Roman"/>
          <w:color w:val="000000" w:themeColor="text1"/>
          <w:sz w:val="28"/>
          <w:szCs w:val="28"/>
          <w:lang w:val="vi-VN"/>
        </w:rPr>
        <w:t>tính chất</w:t>
      </w:r>
      <w:r w:rsidR="00EB2E09">
        <w:rPr>
          <w:rFonts w:ascii="Times New Roman" w:eastAsia="Times New Roman" w:hAnsi="Times New Roman" w:cs="Times New Roman"/>
          <w:color w:val="000000" w:themeColor="text1"/>
          <w:sz w:val="28"/>
          <w:szCs w:val="28"/>
        </w:rPr>
        <w:t xml:space="preserve"> và ứng dụng</w:t>
      </w:r>
      <w:r w:rsidR="00B13347">
        <w:rPr>
          <w:rFonts w:ascii="Times New Roman" w:eastAsia="Times New Roman" w:hAnsi="Times New Roman" w:cs="Times New Roman"/>
          <w:color w:val="000000" w:themeColor="text1"/>
          <w:sz w:val="28"/>
          <w:szCs w:val="28"/>
          <w:lang w:val="vi-VN"/>
        </w:rPr>
        <w:t xml:space="preserve"> của </w:t>
      </w:r>
      <w:r w:rsidR="004B7CF2">
        <w:rPr>
          <w:rFonts w:ascii="Times New Roman" w:eastAsia="Times New Roman" w:hAnsi="Times New Roman" w:cs="Times New Roman"/>
          <w:color w:val="000000" w:themeColor="text1"/>
          <w:sz w:val="28"/>
          <w:szCs w:val="28"/>
        </w:rPr>
        <w:t>nitric acid</w:t>
      </w:r>
      <w:r w:rsidR="009E0324">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5E79E0A" w14:textId="65EDD522" w:rsidR="00EB2E09" w:rsidRPr="00F047F4" w:rsidRDefault="00EB2E09" w:rsidP="00EB2E0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Dựa vào thông tin trong SGK và hiểu biết của học sinh, giáo viên giới thiệu về </w:t>
      </w:r>
      <w:r w:rsidR="004B7CF2">
        <w:rPr>
          <w:rFonts w:ascii="Times New Roman" w:eastAsia="Times New Roman" w:hAnsi="Times New Roman" w:cs="Times New Roman"/>
          <w:color w:val="000000" w:themeColor="text1"/>
          <w:sz w:val="28"/>
          <w:szCs w:val="28"/>
          <w:lang w:val="vi-VN"/>
        </w:rPr>
        <w:t>tính chất</w:t>
      </w:r>
      <w:r w:rsidR="004B7CF2">
        <w:rPr>
          <w:rFonts w:ascii="Times New Roman" w:eastAsia="Times New Roman" w:hAnsi="Times New Roman" w:cs="Times New Roman"/>
          <w:color w:val="000000" w:themeColor="text1"/>
          <w:sz w:val="28"/>
          <w:szCs w:val="28"/>
        </w:rPr>
        <w:t xml:space="preserve"> và ứng dụng</w:t>
      </w:r>
      <w:r w:rsidR="004B7CF2">
        <w:rPr>
          <w:rFonts w:ascii="Times New Roman" w:eastAsia="Times New Roman" w:hAnsi="Times New Roman" w:cs="Times New Roman"/>
          <w:color w:val="000000" w:themeColor="text1"/>
          <w:sz w:val="28"/>
          <w:szCs w:val="28"/>
          <w:lang w:val="vi-VN"/>
        </w:rPr>
        <w:t xml:space="preserve"> của </w:t>
      </w:r>
      <w:r w:rsidR="004B7CF2">
        <w:rPr>
          <w:rFonts w:ascii="Times New Roman" w:eastAsia="Times New Roman" w:hAnsi="Times New Roman" w:cs="Times New Roman"/>
          <w:color w:val="000000" w:themeColor="text1"/>
          <w:sz w:val="28"/>
          <w:szCs w:val="28"/>
        </w:rPr>
        <w:t>nitric acid.</w:t>
      </w:r>
    </w:p>
    <w:p w14:paraId="06C908F4" w14:textId="2C6A17DB" w:rsidR="00B13347" w:rsidRPr="00EB2E09" w:rsidRDefault="00EB2E09" w:rsidP="00AC6A43">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w:t>
      </w:r>
    </w:p>
    <w:p w14:paraId="3CF45141" w14:textId="7BD64731" w:rsidR="004B7CF2" w:rsidRDefault="000B1498" w:rsidP="004B7CF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r w:rsidR="004B7CF2" w:rsidRPr="004B7CF2">
        <w:rPr>
          <w:rFonts w:eastAsiaTheme="minorHAnsi"/>
          <w:color w:val="000000" w:themeColor="text1"/>
          <w:sz w:val="28"/>
          <w:szCs w:val="28"/>
          <w:lang w:val="es-ES"/>
        </w:rPr>
        <w:t>Từ đặc điểm cấu tạo, dự đoán tính tan và tính chất hóa học của nitric acid.</w:t>
      </w:r>
    </w:p>
    <w:p w14:paraId="003EBD3D" w14:textId="00BED37E" w:rsidR="004B7CF2" w:rsidRPr="004B7CF2" w:rsidRDefault="004B7CF2" w:rsidP="004B7CF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4B7CF2">
        <w:rPr>
          <w:rFonts w:eastAsiaTheme="minorHAnsi"/>
          <w:b/>
          <w:bCs/>
          <w:color w:val="000000" w:themeColor="text1"/>
          <w:sz w:val="28"/>
          <w:szCs w:val="28"/>
          <w:lang w:val="es-ES"/>
        </w:rPr>
        <w:t>2.</w:t>
      </w:r>
      <w:r>
        <w:rPr>
          <w:rFonts w:eastAsiaTheme="minorHAnsi"/>
          <w:b/>
          <w:bCs/>
          <w:color w:val="000000" w:themeColor="text1"/>
          <w:sz w:val="28"/>
          <w:szCs w:val="28"/>
          <w:lang w:val="es-ES"/>
        </w:rPr>
        <w:t xml:space="preserve"> </w:t>
      </w:r>
      <w:r w:rsidRPr="004B7CF2">
        <w:rPr>
          <w:rFonts w:eastAsiaTheme="minorHAnsi"/>
          <w:color w:val="000000" w:themeColor="text1"/>
          <w:sz w:val="28"/>
          <w:szCs w:val="28"/>
          <w:lang w:val="es-ES"/>
        </w:rPr>
        <w:t>Viết phương trình phân li và các phương trình hóa học minh họa cho tính chất acid mạnh của nitric acid.</w:t>
      </w:r>
    </w:p>
    <w:p w14:paraId="3F677329" w14:textId="1BB12BF5" w:rsidR="004B7CF2" w:rsidRDefault="004905ED" w:rsidP="004B7CF2">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65261473" w14:textId="218EF1CB" w:rsidR="006F4026" w:rsidRPr="004B7CF2" w:rsidRDefault="004B7CF2" w:rsidP="004B7CF2">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1.</w:t>
      </w:r>
      <w:r w:rsidR="00EB2E09" w:rsidRPr="00EB2E09">
        <w:rPr>
          <w:rFonts w:eastAsia="Times New Roman"/>
          <w:color w:val="000000" w:themeColor="text1"/>
          <w:sz w:val="28"/>
          <w:szCs w:val="28"/>
        </w:rPr>
        <w:br/>
      </w:r>
      <w:r w:rsidRPr="004B7CF2">
        <w:rPr>
          <w:color w:val="000000" w:themeColor="text1"/>
          <w:sz w:val="28"/>
          <w:szCs w:val="28"/>
          <w:shd w:val="clear" w:color="auto" w:fill="CCC0D9" w:themeFill="accent4" w:themeFillTint="66"/>
          <w:lang w:val="es-ES"/>
        </w:rPr>
        <w:t>Nitric acid tan vô hạn trong nước, có tính acid và tính oxi hóa.</w:t>
      </w:r>
    </w:p>
    <w:p w14:paraId="1E08D373" w14:textId="6F80869D" w:rsidR="004B7CF2" w:rsidRDefault="004B7CF2" w:rsidP="006F402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199E473A" w14:textId="77777777" w:rsidR="004B7CF2" w:rsidRPr="004B7CF2" w:rsidRDefault="004B7CF2" w:rsidP="004B7CF2">
      <w:pPr>
        <w:pStyle w:val="NormalWeb"/>
        <w:shd w:val="clear" w:color="auto" w:fill="CCC0D9" w:themeFill="accent4" w:themeFillTint="66"/>
        <w:spacing w:before="0" w:beforeAutospacing="0" w:after="0" w:afterAutospacing="0" w:line="276" w:lineRule="auto"/>
        <w:jc w:val="both"/>
        <w:rPr>
          <w:rFonts w:eastAsia="Times New Roman"/>
          <w:bCs/>
          <w:color w:val="000000" w:themeColor="text1"/>
          <w:sz w:val="28"/>
          <w:szCs w:val="28"/>
        </w:rPr>
      </w:pPr>
      <w:r w:rsidRPr="004B7CF2">
        <w:rPr>
          <w:rFonts w:eastAsia="Times New Roman"/>
          <w:bCs/>
          <w:color w:val="000000" w:themeColor="text1"/>
          <w:sz w:val="28"/>
          <w:szCs w:val="28"/>
        </w:rPr>
        <w:t>Phương trình phân li: HNO</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 → H</w:t>
      </w:r>
      <w:r w:rsidRPr="004B7CF2">
        <w:rPr>
          <w:rFonts w:eastAsia="Times New Roman"/>
          <w:bCs/>
          <w:color w:val="000000" w:themeColor="text1"/>
          <w:sz w:val="28"/>
          <w:szCs w:val="28"/>
          <w:vertAlign w:val="superscript"/>
        </w:rPr>
        <w:t>+</w:t>
      </w:r>
      <w:r w:rsidRPr="004B7CF2">
        <w:rPr>
          <w:rFonts w:eastAsia="Times New Roman"/>
          <w:bCs/>
          <w:color w:val="000000" w:themeColor="text1"/>
          <w:sz w:val="28"/>
          <w:szCs w:val="28"/>
        </w:rPr>
        <w:t> + NO3</w:t>
      </w:r>
      <w:r w:rsidRPr="004B7CF2">
        <w:rPr>
          <w:rFonts w:eastAsia="Times New Roman"/>
          <w:bCs/>
          <w:color w:val="000000" w:themeColor="text1"/>
          <w:sz w:val="28"/>
          <w:szCs w:val="28"/>
          <w:vertAlign w:val="superscript"/>
        </w:rPr>
        <w:t>−</w:t>
      </w:r>
    </w:p>
    <w:p w14:paraId="681F3BE8" w14:textId="77777777" w:rsidR="004B7CF2" w:rsidRPr="004B7CF2" w:rsidRDefault="004B7CF2" w:rsidP="004B7CF2">
      <w:pPr>
        <w:pStyle w:val="NormalWeb"/>
        <w:shd w:val="clear" w:color="auto" w:fill="CCC0D9" w:themeFill="accent4" w:themeFillTint="66"/>
        <w:spacing w:before="0" w:beforeAutospacing="0" w:after="0" w:afterAutospacing="0" w:line="276" w:lineRule="auto"/>
        <w:jc w:val="both"/>
        <w:rPr>
          <w:rFonts w:eastAsia="Times New Roman"/>
          <w:bCs/>
          <w:color w:val="000000" w:themeColor="text1"/>
          <w:sz w:val="28"/>
          <w:szCs w:val="28"/>
        </w:rPr>
      </w:pPr>
      <w:r w:rsidRPr="004B7CF2">
        <w:rPr>
          <w:rFonts w:eastAsia="Times New Roman"/>
          <w:bCs/>
          <w:color w:val="000000" w:themeColor="text1"/>
          <w:sz w:val="28"/>
          <w:szCs w:val="28"/>
        </w:rPr>
        <w:t>Tính acid mạnh: </w:t>
      </w:r>
    </w:p>
    <w:p w14:paraId="114A2A32" w14:textId="77777777" w:rsidR="004B7CF2" w:rsidRPr="004B7CF2" w:rsidRDefault="004B7CF2" w:rsidP="004B7CF2">
      <w:pPr>
        <w:pStyle w:val="NormalWeb"/>
        <w:shd w:val="clear" w:color="auto" w:fill="CCC0D9" w:themeFill="accent4" w:themeFillTint="66"/>
        <w:spacing w:before="0" w:beforeAutospacing="0" w:after="0" w:afterAutospacing="0" w:line="276" w:lineRule="auto"/>
        <w:jc w:val="both"/>
        <w:rPr>
          <w:rFonts w:eastAsia="Times New Roman"/>
          <w:bCs/>
          <w:color w:val="000000" w:themeColor="text1"/>
          <w:sz w:val="28"/>
          <w:szCs w:val="28"/>
        </w:rPr>
      </w:pPr>
      <w:r w:rsidRPr="004B7CF2">
        <w:rPr>
          <w:rFonts w:eastAsia="Times New Roman"/>
          <w:bCs/>
          <w:color w:val="000000" w:themeColor="text1"/>
          <w:sz w:val="28"/>
          <w:szCs w:val="28"/>
        </w:rPr>
        <w:t>NH</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 + HNO</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 → NH</w:t>
      </w:r>
      <w:r w:rsidRPr="004B7CF2">
        <w:rPr>
          <w:rFonts w:eastAsia="Times New Roman"/>
          <w:bCs/>
          <w:color w:val="000000" w:themeColor="text1"/>
          <w:sz w:val="28"/>
          <w:szCs w:val="28"/>
          <w:vertAlign w:val="subscript"/>
        </w:rPr>
        <w:t>4</w:t>
      </w:r>
      <w:r w:rsidRPr="004B7CF2">
        <w:rPr>
          <w:rFonts w:eastAsia="Times New Roman"/>
          <w:bCs/>
          <w:color w:val="000000" w:themeColor="text1"/>
          <w:sz w:val="28"/>
          <w:szCs w:val="28"/>
        </w:rPr>
        <w:t>NO</w:t>
      </w:r>
      <w:r w:rsidRPr="004B7CF2">
        <w:rPr>
          <w:rFonts w:eastAsia="Times New Roman"/>
          <w:bCs/>
          <w:color w:val="000000" w:themeColor="text1"/>
          <w:sz w:val="28"/>
          <w:szCs w:val="28"/>
          <w:vertAlign w:val="subscript"/>
        </w:rPr>
        <w:t>3</w:t>
      </w:r>
    </w:p>
    <w:p w14:paraId="5CFF70CF" w14:textId="76BF15B8" w:rsidR="004B7CF2" w:rsidRPr="004B7CF2" w:rsidRDefault="004B7CF2" w:rsidP="004B7CF2">
      <w:pPr>
        <w:pStyle w:val="NormalWeb"/>
        <w:shd w:val="clear" w:color="auto" w:fill="CCC0D9" w:themeFill="accent4" w:themeFillTint="66"/>
        <w:spacing w:before="0" w:beforeAutospacing="0" w:after="0" w:afterAutospacing="0" w:line="276" w:lineRule="auto"/>
        <w:jc w:val="both"/>
        <w:rPr>
          <w:rFonts w:eastAsia="Times New Roman"/>
          <w:bCs/>
          <w:color w:val="000000" w:themeColor="text1"/>
          <w:sz w:val="28"/>
          <w:szCs w:val="28"/>
        </w:rPr>
      </w:pPr>
      <w:r w:rsidRPr="004B7CF2">
        <w:rPr>
          <w:rFonts w:eastAsia="Times New Roman"/>
          <w:bCs/>
          <w:color w:val="000000" w:themeColor="text1"/>
          <w:sz w:val="28"/>
          <w:szCs w:val="28"/>
        </w:rPr>
        <w:t>CaCO</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 + HNO</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 xml:space="preserve"> → </w:t>
      </w:r>
      <w:proofErr w:type="gramStart"/>
      <w:r w:rsidRPr="004B7CF2">
        <w:rPr>
          <w:rFonts w:eastAsia="Times New Roman"/>
          <w:bCs/>
          <w:color w:val="000000" w:themeColor="text1"/>
          <w:sz w:val="28"/>
          <w:szCs w:val="28"/>
        </w:rPr>
        <w:t>Ca(</w:t>
      </w:r>
      <w:proofErr w:type="gramEnd"/>
      <w:r w:rsidRPr="004B7CF2">
        <w:rPr>
          <w:rFonts w:eastAsia="Times New Roman"/>
          <w:bCs/>
          <w:color w:val="000000" w:themeColor="text1"/>
          <w:sz w:val="28"/>
          <w:szCs w:val="28"/>
        </w:rPr>
        <w:t>CO</w:t>
      </w:r>
      <w:r w:rsidRPr="004B7CF2">
        <w:rPr>
          <w:rFonts w:eastAsia="Times New Roman"/>
          <w:bCs/>
          <w:color w:val="000000" w:themeColor="text1"/>
          <w:sz w:val="28"/>
          <w:szCs w:val="28"/>
          <w:vertAlign w:val="subscript"/>
        </w:rPr>
        <w:t>3</w:t>
      </w:r>
      <w:r w:rsidRPr="004B7CF2">
        <w:rPr>
          <w:rFonts w:eastAsia="Times New Roman"/>
          <w:bCs/>
          <w:color w:val="000000" w:themeColor="text1"/>
          <w:sz w:val="28"/>
          <w:szCs w:val="28"/>
        </w:rPr>
        <w:t>)</w:t>
      </w:r>
      <w:r w:rsidRPr="004B7CF2">
        <w:rPr>
          <w:rFonts w:eastAsia="Times New Roman"/>
          <w:bCs/>
          <w:color w:val="000000" w:themeColor="text1"/>
          <w:sz w:val="28"/>
          <w:szCs w:val="28"/>
          <w:vertAlign w:val="subscript"/>
        </w:rPr>
        <w:t>2 </w:t>
      </w:r>
      <w:r w:rsidRPr="004B7CF2">
        <w:rPr>
          <w:rFonts w:eastAsia="Times New Roman"/>
          <w:bCs/>
          <w:color w:val="000000" w:themeColor="text1"/>
          <w:sz w:val="28"/>
          <w:szCs w:val="28"/>
        </w:rPr>
        <w:t>+ CO</w:t>
      </w:r>
      <w:r w:rsidRPr="004B7CF2">
        <w:rPr>
          <w:rFonts w:eastAsia="Times New Roman"/>
          <w:bCs/>
          <w:color w:val="000000" w:themeColor="text1"/>
          <w:sz w:val="28"/>
          <w:szCs w:val="28"/>
          <w:vertAlign w:val="subscript"/>
        </w:rPr>
        <w:t>2</w:t>
      </w:r>
      <w:r w:rsidRPr="004B7CF2">
        <w:rPr>
          <w:rFonts w:eastAsia="Times New Roman"/>
          <w:bCs/>
          <w:color w:val="000000" w:themeColor="text1"/>
          <w:sz w:val="28"/>
          <w:szCs w:val="28"/>
        </w:rPr>
        <w:t> + H</w:t>
      </w:r>
      <w:r w:rsidRPr="004B7CF2">
        <w:rPr>
          <w:rFonts w:eastAsia="Times New Roman"/>
          <w:bCs/>
          <w:color w:val="000000" w:themeColor="text1"/>
          <w:sz w:val="28"/>
          <w:szCs w:val="28"/>
          <w:vertAlign w:val="subscript"/>
        </w:rPr>
        <w:t>2</w:t>
      </w:r>
      <w:r w:rsidRPr="004B7CF2">
        <w:rPr>
          <w:rFonts w:eastAsia="Times New Roman"/>
          <w:bCs/>
          <w:color w:val="000000" w:themeColor="text1"/>
          <w:sz w:val="28"/>
          <w:szCs w:val="28"/>
        </w:rPr>
        <w:t>O</w:t>
      </w:r>
    </w:p>
    <w:p w14:paraId="6CD26A56" w14:textId="0EB3AD37" w:rsidR="004905ED" w:rsidRPr="00F047F4" w:rsidRDefault="004905ED" w:rsidP="006F4026">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AB4FDA2" w14:textId="77777777" w:rsidR="004B7CF2" w:rsidRPr="00F047F4" w:rsidRDefault="004B7CF2" w:rsidP="004B7CF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Pr>
                <w:rFonts w:ascii="Times New Roman" w:eastAsia="Times New Roman" w:hAnsi="Times New Roman" w:cs="Times New Roman"/>
                <w:color w:val="000000" w:themeColor="text1"/>
                <w:sz w:val="28"/>
                <w:szCs w:val="28"/>
                <w:lang w:val="vi-VN"/>
              </w:rPr>
              <w:t>tính chất</w:t>
            </w:r>
            <w:r>
              <w:rPr>
                <w:rFonts w:ascii="Times New Roman" w:eastAsia="Times New Roman" w:hAnsi="Times New Roman" w:cs="Times New Roman"/>
                <w:color w:val="000000" w:themeColor="text1"/>
                <w:sz w:val="28"/>
                <w:szCs w:val="28"/>
              </w:rPr>
              <w:t xml:space="preserve"> và ứng dụng</w:t>
            </w:r>
            <w:r>
              <w:rPr>
                <w:rFonts w:ascii="Times New Roman" w:eastAsia="Times New Roman" w:hAnsi="Times New Roman" w:cs="Times New Roman"/>
                <w:color w:val="000000" w:themeColor="text1"/>
                <w:sz w:val="28"/>
                <w:szCs w:val="28"/>
                <w:lang w:val="vi-VN"/>
              </w:rPr>
              <w:t xml:space="preserve"> của </w:t>
            </w:r>
            <w:r>
              <w:rPr>
                <w:rFonts w:ascii="Times New Roman" w:eastAsia="Times New Roman" w:hAnsi="Times New Roman" w:cs="Times New Roman"/>
                <w:color w:val="000000" w:themeColor="text1"/>
                <w:sz w:val="28"/>
                <w:szCs w:val="28"/>
              </w:rPr>
              <w:t>nitric acid.</w:t>
            </w:r>
          </w:p>
          <w:p w14:paraId="7C72ECC4" w14:textId="77777777" w:rsidR="004B7CF2" w:rsidRPr="00EB2E09" w:rsidRDefault="004B7CF2" w:rsidP="004B7CF2">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w:t>
            </w:r>
          </w:p>
          <w:p w14:paraId="5FF20EE4" w14:textId="77777777" w:rsidR="004B7CF2" w:rsidRDefault="004B7CF2" w:rsidP="004B7CF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r w:rsidRPr="004B7CF2">
              <w:rPr>
                <w:rFonts w:eastAsiaTheme="minorHAnsi"/>
                <w:color w:val="000000" w:themeColor="text1"/>
                <w:sz w:val="28"/>
                <w:szCs w:val="28"/>
                <w:lang w:val="es-ES"/>
              </w:rPr>
              <w:t>Từ đặc điểm cấu tạo, dự đoán tính tan và tính chất hóa học của nitric acid.</w:t>
            </w:r>
          </w:p>
          <w:p w14:paraId="23F139CB" w14:textId="73D0C5C9" w:rsidR="00EF5A70" w:rsidRPr="004B7CF2" w:rsidRDefault="004B7CF2" w:rsidP="004B7CF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4B7CF2">
              <w:rPr>
                <w:rFonts w:eastAsiaTheme="minorHAnsi"/>
                <w:b/>
                <w:bCs/>
                <w:color w:val="000000" w:themeColor="text1"/>
                <w:sz w:val="28"/>
                <w:szCs w:val="28"/>
                <w:lang w:val="es-ES"/>
              </w:rPr>
              <w:t>2.</w:t>
            </w:r>
            <w:r>
              <w:rPr>
                <w:rFonts w:eastAsiaTheme="minorHAnsi"/>
                <w:b/>
                <w:bCs/>
                <w:color w:val="000000" w:themeColor="text1"/>
                <w:sz w:val="28"/>
                <w:szCs w:val="28"/>
                <w:lang w:val="es-ES"/>
              </w:rPr>
              <w:t xml:space="preserve"> </w:t>
            </w:r>
            <w:r w:rsidRPr="004B7CF2">
              <w:rPr>
                <w:rFonts w:eastAsiaTheme="minorHAnsi"/>
                <w:color w:val="000000" w:themeColor="text1"/>
                <w:sz w:val="28"/>
                <w:szCs w:val="28"/>
                <w:lang w:val="es-ES"/>
              </w:rPr>
              <w:t>Viết phương trình phân li và các phương trình hóa học minh họa cho tính chất acid mạnh của nitric acid.</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4A9CEEC8"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B7CF2">
              <w:rPr>
                <w:rFonts w:ascii="Times New Roman" w:eastAsia="Times New Roman" w:hAnsi="Times New Roman" w:cs="Times New Roman"/>
                <w:color w:val="000000" w:themeColor="text1"/>
                <w:sz w:val="28"/>
                <w:szCs w:val="28"/>
              </w:rPr>
              <w:t>Hoạt động cá nhân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6610E72C"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Đặc điểm cấu tạo của phân tử nitric acid:</w:t>
            </w:r>
          </w:p>
          <w:p w14:paraId="31816ECF"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Nguyên tử N có số oxi hóa cao nhất của nitrogen là +5.</w:t>
            </w:r>
          </w:p>
          <w:p w14:paraId="4D84C8C0"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xml:space="preserve">- Liên kết O – </w:t>
            </w:r>
            <w:proofErr w:type="gramStart"/>
            <w:r w:rsidRPr="004B7CF2">
              <w:rPr>
                <w:rFonts w:ascii="Times New Roman" w:hAnsi="Times New Roman" w:cs="Times New Roman"/>
                <w:bCs/>
                <w:i/>
                <w:iCs/>
                <w:color w:val="000000" w:themeColor="text1"/>
                <w:sz w:val="26"/>
                <w:szCs w:val="26"/>
              </w:rPr>
              <w:t>H  phân</w:t>
            </w:r>
            <w:proofErr w:type="gramEnd"/>
            <w:r w:rsidRPr="004B7CF2">
              <w:rPr>
                <w:rFonts w:ascii="Times New Roman" w:hAnsi="Times New Roman" w:cs="Times New Roman"/>
                <w:bCs/>
                <w:i/>
                <w:iCs/>
                <w:color w:val="000000" w:themeColor="text1"/>
                <w:sz w:val="26"/>
                <w:szCs w:val="26"/>
              </w:rPr>
              <w:t xml:space="preserve"> cực mạnh về phía nguyên tử oxygen.</w:t>
            </w:r>
          </w:p>
          <w:p w14:paraId="7A164783"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Liên kết N→O là liên kết cho – nhận.</w:t>
            </w:r>
          </w:p>
          <w:p w14:paraId="5C51403B" w14:textId="7985BF75" w:rsidR="004B7CF2" w:rsidRPr="004B7CF2" w:rsidRDefault="004B7CF2" w:rsidP="004B7CF2">
            <w:pPr>
              <w:shd w:val="clear" w:color="auto" w:fill="FFFFFF" w:themeFill="background1"/>
              <w:spacing w:after="0"/>
              <w:jc w:val="both"/>
              <w:rPr>
                <w:i/>
                <w:iCs/>
              </w:rPr>
            </w:pPr>
            <w:r w:rsidRPr="004B7CF2">
              <w:rPr>
                <w:rFonts w:ascii="Times New Roman" w:hAnsi="Times New Roman" w:cs="Times New Roman"/>
                <w:bCs/>
                <w:i/>
                <w:iCs/>
                <w:color w:val="000000" w:themeColor="text1"/>
                <w:sz w:val="26"/>
                <w:szCs w:val="26"/>
              </w:rPr>
              <w:t>Tính chất vật lý: là chất lỏng không màu, bốc khói mạnh trong không khí ẩm, khối lượng riêng là 1,53 g/cm</w:t>
            </w:r>
            <w:r w:rsidRPr="004B7CF2">
              <w:rPr>
                <w:rFonts w:ascii="Times New Roman" w:hAnsi="Times New Roman" w:cs="Times New Roman"/>
                <w:bCs/>
                <w:i/>
                <w:iCs/>
                <w:color w:val="000000" w:themeColor="text1"/>
                <w:sz w:val="26"/>
                <w:szCs w:val="26"/>
                <w:vertAlign w:val="superscript"/>
              </w:rPr>
              <w:t>3</w:t>
            </w:r>
            <w:r w:rsidRPr="004B7CF2">
              <w:rPr>
                <w:rFonts w:ascii="Times New Roman" w:hAnsi="Times New Roman" w:cs="Times New Roman"/>
                <w:bCs/>
                <w:i/>
                <w:iCs/>
                <w:color w:val="000000" w:themeColor="text1"/>
                <w:sz w:val="26"/>
                <w:szCs w:val="26"/>
              </w:rPr>
              <w:t xml:space="preserve"> và sôi ở 83</w:t>
            </w:r>
            <w:r w:rsidRPr="004B7CF2">
              <w:rPr>
                <w:rFonts w:ascii="Times New Roman" w:hAnsi="Times New Roman" w:cs="Times New Roman"/>
                <w:bCs/>
                <w:i/>
                <w:iCs/>
                <w:color w:val="000000" w:themeColor="text1"/>
                <w:sz w:val="26"/>
                <w:szCs w:val="26"/>
                <w:vertAlign w:val="superscript"/>
              </w:rPr>
              <w:t>o</w:t>
            </w:r>
            <w:r w:rsidRPr="004B7CF2">
              <w:rPr>
                <w:rFonts w:ascii="Times New Roman" w:hAnsi="Times New Roman" w:cs="Times New Roman"/>
                <w:bCs/>
                <w:i/>
                <w:iCs/>
                <w:color w:val="000000" w:themeColor="text1"/>
                <w:sz w:val="26"/>
                <w:szCs w:val="26"/>
              </w:rPr>
              <w:t>C, tan vô hạn trong nước</w:t>
            </w:r>
          </w:p>
          <w:p w14:paraId="341A0F2C" w14:textId="1B0EF18E" w:rsidR="004B7CF2" w:rsidRPr="004B7CF2" w:rsidRDefault="004B7CF2" w:rsidP="004B7CF2">
            <w:pPr>
              <w:shd w:val="clear" w:color="auto" w:fill="FFFFFF" w:themeFill="background1"/>
              <w:spacing w:after="0"/>
              <w:jc w:val="both"/>
              <w:rPr>
                <w:i/>
                <w:iCs/>
              </w:rPr>
            </w:pPr>
            <w:r w:rsidRPr="004B7CF2">
              <w:rPr>
                <w:rFonts w:ascii="Times New Roman" w:hAnsi="Times New Roman" w:cs="Times New Roman"/>
                <w:bCs/>
                <w:i/>
                <w:iCs/>
                <w:color w:val="000000" w:themeColor="text1"/>
                <w:sz w:val="26"/>
                <w:szCs w:val="26"/>
              </w:rPr>
              <w:t>Tính chất hóa học: thể hiện tính acid và tính oxi hóa mạnh</w:t>
            </w:r>
          </w:p>
          <w:p w14:paraId="66C4C880"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Là acid mạnh: phân ly hoàn toàn trong nước, làm quỳ tím hóa đỏ, tác dụng với basic oxide, base và muối của acid yếu hơn tạo muối nitrate.</w:t>
            </w:r>
          </w:p>
          <w:p w14:paraId="264CB536" w14:textId="77777777" w:rsidR="004B7CF2" w:rsidRPr="004B7CF2" w:rsidRDefault="004B7CF2" w:rsidP="004B7CF2">
            <w:pPr>
              <w:shd w:val="clear" w:color="auto" w:fill="FFFFFF" w:themeFill="background1"/>
              <w:spacing w:after="0"/>
              <w:jc w:val="both"/>
              <w:rPr>
                <w:rFonts w:ascii="Times New Roman" w:hAnsi="Times New Roman" w:cs="Times New Roman"/>
                <w:bCs/>
                <w:i/>
                <w:iCs/>
                <w:color w:val="000000" w:themeColor="text1"/>
                <w:sz w:val="26"/>
                <w:szCs w:val="26"/>
              </w:rPr>
            </w:pPr>
            <w:r w:rsidRPr="004B7CF2">
              <w:rPr>
                <w:rFonts w:ascii="Times New Roman" w:hAnsi="Times New Roman" w:cs="Times New Roman"/>
                <w:bCs/>
                <w:i/>
                <w:iCs/>
                <w:color w:val="000000" w:themeColor="text1"/>
                <w:sz w:val="26"/>
                <w:szCs w:val="26"/>
              </w:rPr>
              <w:t xml:space="preserve">- Có tính oxi hóa mạnh: oxi hóa được hầu hết kim loại (trừ Au, </w:t>
            </w:r>
            <w:proofErr w:type="gramStart"/>
            <w:r w:rsidRPr="004B7CF2">
              <w:rPr>
                <w:rFonts w:ascii="Times New Roman" w:hAnsi="Times New Roman" w:cs="Times New Roman"/>
                <w:bCs/>
                <w:i/>
                <w:iCs/>
                <w:color w:val="000000" w:themeColor="text1"/>
                <w:sz w:val="26"/>
                <w:szCs w:val="26"/>
              </w:rPr>
              <w:t>Pt,…</w:t>
            </w:r>
            <w:proofErr w:type="gramEnd"/>
            <w:r w:rsidRPr="004B7CF2">
              <w:rPr>
                <w:rFonts w:ascii="Times New Roman" w:hAnsi="Times New Roman" w:cs="Times New Roman"/>
                <w:bCs/>
                <w:i/>
                <w:iCs/>
                <w:color w:val="000000" w:themeColor="text1"/>
                <w:sz w:val="26"/>
                <w:szCs w:val="26"/>
              </w:rPr>
              <w:t>). Hỗn hợp nitric acid đặc và hydrochloride đặc tỉ lệ 1:3 được gọi là dung dịch nước cường toan, có khả năng hòa tan Pt và Au.</w:t>
            </w:r>
          </w:p>
          <w:p w14:paraId="0C5EE53B" w14:textId="56F8D631" w:rsidR="006F4026" w:rsidRPr="006F4026" w:rsidRDefault="004B7CF2" w:rsidP="004B7CF2">
            <w:pPr>
              <w:shd w:val="clear" w:color="auto" w:fill="FFFFFF" w:themeFill="background1"/>
              <w:spacing w:after="0"/>
              <w:jc w:val="both"/>
              <w:rPr>
                <w:rFonts w:ascii="Times New Roman" w:hAnsi="Times New Roman" w:cs="Times New Roman"/>
                <w:bCs/>
                <w:color w:val="000000" w:themeColor="text1"/>
                <w:sz w:val="26"/>
                <w:szCs w:val="26"/>
              </w:rPr>
            </w:pPr>
            <w:r w:rsidRPr="004B7CF2">
              <w:rPr>
                <w:rFonts w:ascii="Times New Roman" w:hAnsi="Times New Roman" w:cs="Times New Roman"/>
                <w:bCs/>
                <w:i/>
                <w:iCs/>
                <w:color w:val="000000" w:themeColor="text1"/>
                <w:sz w:val="26"/>
                <w:szCs w:val="26"/>
              </w:rPr>
              <w:t>- 80% nitric acid sản xuất ra dùng để sản xuất phân đạm, 10% dùng để sản xuất thuốc nổ. Ngoài ra nhờ có tính oxi hóa mạnh, nitric acid còn được dùng trong luyện kim, phân tích mẫu.</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575622CC" w14:textId="57D9EAE7" w:rsidR="004B7CF2" w:rsidRPr="00EB2E09" w:rsidRDefault="004B7CF2" w:rsidP="004B7CF2">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3</w:t>
      </w:r>
      <w:r w:rsidRPr="0097193C">
        <w:rPr>
          <w:rFonts w:ascii="Times New Roman" w:eastAsia="Times New Roman" w:hAnsi="Times New Roman" w:cs="Times New Roman"/>
          <w:b/>
          <w:color w:val="00B0F0"/>
          <w:sz w:val="28"/>
          <w:szCs w:val="28"/>
        </w:rPr>
        <w:t xml:space="preserve">: </w:t>
      </w:r>
      <w:r w:rsidR="00C0507C">
        <w:rPr>
          <w:rFonts w:ascii="Times New Roman" w:eastAsia="Times New Roman" w:hAnsi="Times New Roman" w:cs="Times New Roman"/>
          <w:b/>
          <w:color w:val="00B0F0"/>
          <w:sz w:val="28"/>
          <w:szCs w:val="28"/>
        </w:rPr>
        <w:t>Hiện tượng ph</w:t>
      </w:r>
      <w:r w:rsidR="00BA54CB">
        <w:rPr>
          <w:rFonts w:ascii="Times New Roman" w:eastAsia="Times New Roman" w:hAnsi="Times New Roman" w:cs="Times New Roman"/>
          <w:b/>
          <w:color w:val="00B0F0"/>
          <w:sz w:val="28"/>
          <w:szCs w:val="28"/>
        </w:rPr>
        <w:t>ú</w:t>
      </w:r>
      <w:r w:rsidR="00C0507C">
        <w:rPr>
          <w:rFonts w:ascii="Times New Roman" w:eastAsia="Times New Roman" w:hAnsi="Times New Roman" w:cs="Times New Roman"/>
          <w:b/>
          <w:color w:val="00B0F0"/>
          <w:sz w:val="28"/>
          <w:szCs w:val="28"/>
        </w:rPr>
        <w:t xml:space="preserve"> dưỡng</w:t>
      </w:r>
    </w:p>
    <w:p w14:paraId="1E81D66F" w14:textId="2DE52EEB" w:rsidR="004B7CF2" w:rsidRPr="00F047F4" w:rsidRDefault="004B7CF2" w:rsidP="004B7CF2">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Pr>
          <w:rFonts w:ascii="Times New Roman" w:eastAsia="Times New Roman" w:hAnsi="Times New Roman" w:cs="Times New Roman"/>
          <w:color w:val="000000" w:themeColor="text1"/>
          <w:sz w:val="28"/>
          <w:szCs w:val="28"/>
          <w:lang w:val="vi-VN"/>
        </w:rPr>
        <w:t xml:space="preserve">về </w:t>
      </w:r>
      <w:r w:rsidR="00C0507C">
        <w:rPr>
          <w:rFonts w:ascii="Times New Roman" w:eastAsia="Times New Roman" w:hAnsi="Times New Roman" w:cs="Times New Roman"/>
          <w:color w:val="000000" w:themeColor="text1"/>
          <w:sz w:val="28"/>
          <w:szCs w:val="28"/>
        </w:rPr>
        <w:t>hiện tượng p</w:t>
      </w:r>
      <w:r w:rsidR="00BA54CB">
        <w:rPr>
          <w:rFonts w:ascii="Times New Roman" w:eastAsia="Times New Roman" w:hAnsi="Times New Roman" w:cs="Times New Roman"/>
          <w:color w:val="000000" w:themeColor="text1"/>
          <w:sz w:val="28"/>
          <w:szCs w:val="28"/>
        </w:rPr>
        <w:t>hú</w:t>
      </w:r>
      <w:r w:rsidR="00C0507C">
        <w:rPr>
          <w:rFonts w:ascii="Times New Roman" w:eastAsia="Times New Roman" w:hAnsi="Times New Roman" w:cs="Times New Roman"/>
          <w:color w:val="000000" w:themeColor="text1"/>
          <w:sz w:val="28"/>
          <w:szCs w:val="28"/>
        </w:rPr>
        <w:t xml:space="preserve"> dưỡng</w:t>
      </w:r>
      <w:r>
        <w:rPr>
          <w:rFonts w:ascii="Times New Roman" w:eastAsia="Times New Roman" w:hAnsi="Times New Roman" w:cs="Times New Roman"/>
          <w:color w:val="000000" w:themeColor="text1"/>
          <w:sz w:val="28"/>
          <w:szCs w:val="28"/>
        </w:rPr>
        <w:t>.</w:t>
      </w:r>
    </w:p>
    <w:p w14:paraId="760C307F" w14:textId="77777777" w:rsidR="004B7CF2" w:rsidRDefault="004B7CF2" w:rsidP="004B7CF2">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4CAD5F9D" w14:textId="482CACFE" w:rsidR="004B7CF2" w:rsidRPr="00F047F4" w:rsidRDefault="004B7CF2" w:rsidP="004B7CF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Dựa vào thông tin trong SGK và hiểu biết của học sinh, giáo viên giới thiệu về </w:t>
      </w:r>
      <w:r w:rsidR="00C0507C">
        <w:rPr>
          <w:rFonts w:ascii="Times New Roman" w:eastAsia="Times New Roman" w:hAnsi="Times New Roman" w:cs="Times New Roman"/>
          <w:color w:val="000000" w:themeColor="text1"/>
          <w:sz w:val="28"/>
          <w:szCs w:val="28"/>
        </w:rPr>
        <w:t xml:space="preserve">hiện tượng </w:t>
      </w:r>
      <w:r w:rsidR="00BA54CB">
        <w:rPr>
          <w:rFonts w:ascii="Times New Roman" w:eastAsia="Times New Roman" w:hAnsi="Times New Roman" w:cs="Times New Roman"/>
          <w:color w:val="000000" w:themeColor="text1"/>
          <w:sz w:val="28"/>
          <w:szCs w:val="28"/>
        </w:rPr>
        <w:t>phú</w:t>
      </w:r>
      <w:r w:rsidR="00C0507C">
        <w:rPr>
          <w:rFonts w:ascii="Times New Roman" w:eastAsia="Times New Roman" w:hAnsi="Times New Roman" w:cs="Times New Roman"/>
          <w:color w:val="000000" w:themeColor="text1"/>
          <w:sz w:val="28"/>
          <w:szCs w:val="28"/>
        </w:rPr>
        <w:t xml:space="preserve"> dưỡng</w:t>
      </w:r>
      <w:r>
        <w:rPr>
          <w:rFonts w:ascii="Times New Roman" w:eastAsia="Times New Roman" w:hAnsi="Times New Roman" w:cs="Times New Roman"/>
          <w:color w:val="000000" w:themeColor="text1"/>
          <w:sz w:val="28"/>
          <w:szCs w:val="28"/>
        </w:rPr>
        <w:t>.</w:t>
      </w:r>
    </w:p>
    <w:p w14:paraId="3239DE08" w14:textId="7551AAC1" w:rsidR="004B7CF2" w:rsidRDefault="004B7CF2" w:rsidP="004B7CF2">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yêu cầu HS </w:t>
      </w:r>
      <w:r w:rsidR="00C0507C">
        <w:rPr>
          <w:rFonts w:ascii="Times New Roman" w:hAnsi="Times New Roman" w:cs="Times New Roman"/>
          <w:color w:val="000000" w:themeColor="text1"/>
          <w:sz w:val="28"/>
          <w:szCs w:val="28"/>
          <w:lang w:val="es-ES"/>
        </w:rPr>
        <w:t>đọc thông tin trong SGK</w:t>
      </w:r>
      <w:r>
        <w:rPr>
          <w:rFonts w:ascii="Times New Roman" w:hAnsi="Times New Roman" w:cs="Times New Roman"/>
          <w:color w:val="000000" w:themeColor="text1"/>
          <w:sz w:val="28"/>
          <w:szCs w:val="28"/>
          <w:lang w:val="es-ES"/>
        </w:rPr>
        <w:t xml:space="preserve"> </w:t>
      </w:r>
      <w:r w:rsidR="00C0507C">
        <w:rPr>
          <w:rFonts w:ascii="Times New Roman" w:hAnsi="Times New Roman" w:cs="Times New Roman"/>
          <w:color w:val="000000" w:themeColor="text1"/>
          <w:sz w:val="28"/>
          <w:szCs w:val="28"/>
          <w:lang w:val="es-ES"/>
        </w:rPr>
        <w:t>v</w:t>
      </w:r>
      <w:r>
        <w:rPr>
          <w:rFonts w:ascii="Times New Roman" w:hAnsi="Times New Roman" w:cs="Times New Roman"/>
          <w:color w:val="000000" w:themeColor="text1"/>
          <w:sz w:val="28"/>
          <w:szCs w:val="28"/>
          <w:lang w:val="es-ES"/>
        </w:rPr>
        <w:t xml:space="preserve">à thảo luận nhóm để hoàn thành phiếu học tập số </w:t>
      </w:r>
      <w:r w:rsidR="00C0507C">
        <w:rPr>
          <w:rFonts w:ascii="Times New Roman" w:hAnsi="Times New Roman" w:cs="Times New Roman"/>
          <w:color w:val="000000" w:themeColor="text1"/>
          <w:sz w:val="28"/>
          <w:szCs w:val="28"/>
          <w:lang w:val="es-ES"/>
        </w:rPr>
        <w:t>1</w:t>
      </w:r>
      <w:r>
        <w:rPr>
          <w:rFonts w:ascii="Times New Roman" w:hAnsi="Times New Roman" w:cs="Times New Roman"/>
          <w:color w:val="000000" w:themeColor="text1"/>
          <w:sz w:val="28"/>
          <w:szCs w:val="28"/>
          <w:lang w:val="es-ES"/>
        </w:rPr>
        <w:t xml:space="preserve"> trong </w:t>
      </w:r>
      <w:r w:rsidR="00C0507C">
        <w:rPr>
          <w:rFonts w:ascii="Times New Roman" w:hAnsi="Times New Roman" w:cs="Times New Roman"/>
          <w:color w:val="000000" w:themeColor="text1"/>
          <w:sz w:val="28"/>
          <w:szCs w:val="28"/>
          <w:lang w:val="es-ES"/>
        </w:rPr>
        <w:t>5</w:t>
      </w:r>
      <w:r>
        <w:rPr>
          <w:rFonts w:ascii="Times New Roman" w:hAnsi="Times New Roman" w:cs="Times New Roman"/>
          <w:color w:val="000000" w:themeColor="text1"/>
          <w:sz w:val="28"/>
          <w:szCs w:val="28"/>
          <w:lang w:val="es-ES"/>
        </w:rPr>
        <w:t>p.</w:t>
      </w:r>
    </w:p>
    <w:p w14:paraId="71609B22" w14:textId="78F88804" w:rsidR="00C0507C" w:rsidRPr="00C0507C" w:rsidRDefault="00C0507C" w:rsidP="004B7CF2">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68020279" w14:textId="718708B2" w:rsidR="004B7CF2" w:rsidRDefault="004B7CF2" w:rsidP="004B7CF2">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3025D558" w14:textId="77777777" w:rsidR="004B7CF2" w:rsidRDefault="004B7CF2" w:rsidP="004B7CF2">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C0507C" w:rsidRPr="00F047F4" w14:paraId="52FC6924" w14:textId="77777777" w:rsidTr="00657C5F">
        <w:tc>
          <w:tcPr>
            <w:tcW w:w="9984" w:type="dxa"/>
            <w:shd w:val="clear" w:color="auto" w:fill="FFC000"/>
          </w:tcPr>
          <w:p w14:paraId="4784F6C9" w14:textId="4632324A" w:rsidR="00C0507C" w:rsidRPr="00153B0B" w:rsidRDefault="00C0507C" w:rsidP="00657C5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Hiện tượng </w:t>
            </w:r>
            <w:r w:rsidR="00BA54CB">
              <w:rPr>
                <w:rFonts w:ascii="Times New Roman" w:eastAsia="Times New Roman" w:hAnsi="Times New Roman" w:cs="Times New Roman"/>
                <w:b/>
                <w:color w:val="000000" w:themeColor="text1"/>
                <w:sz w:val="28"/>
                <w:szCs w:val="28"/>
              </w:rPr>
              <w:t>phú</w:t>
            </w:r>
            <w:r>
              <w:rPr>
                <w:rFonts w:ascii="Times New Roman" w:eastAsia="Times New Roman" w:hAnsi="Times New Roman" w:cs="Times New Roman"/>
                <w:b/>
                <w:color w:val="000000" w:themeColor="text1"/>
                <w:sz w:val="28"/>
                <w:szCs w:val="28"/>
              </w:rPr>
              <w:t xml:space="preserve"> dưỡng</w:t>
            </w:r>
          </w:p>
        </w:tc>
      </w:tr>
      <w:tr w:rsidR="00C0507C" w:rsidRPr="00F047F4" w14:paraId="42B73DC4" w14:textId="77777777" w:rsidTr="00657C5F">
        <w:tc>
          <w:tcPr>
            <w:tcW w:w="9984" w:type="dxa"/>
            <w:shd w:val="clear" w:color="auto" w:fill="auto"/>
          </w:tcPr>
          <w:p w14:paraId="385A680A" w14:textId="77777777" w:rsidR="00C0507C" w:rsidRPr="00A34619" w:rsidRDefault="00C0507C" w:rsidP="00657C5F">
            <w:pPr>
              <w:pStyle w:val="NormalWeb"/>
              <w:spacing w:before="0" w:beforeAutospacing="0" w:after="0" w:afterAutospacing="0" w:line="276" w:lineRule="auto"/>
              <w:ind w:right="48"/>
              <w:jc w:val="both"/>
              <w:rPr>
                <w:bCs/>
                <w:color w:val="000000" w:themeColor="text1"/>
                <w:sz w:val="28"/>
                <w:szCs w:val="28"/>
              </w:rPr>
            </w:pPr>
            <w:r w:rsidRPr="00D53B81">
              <w:rPr>
                <w:b/>
                <w:bCs/>
                <w:color w:val="000000" w:themeColor="text1"/>
                <w:sz w:val="28"/>
                <w:szCs w:val="28"/>
                <w:shd w:val="clear" w:color="auto" w:fill="FFFFFF"/>
              </w:rPr>
              <w:t>Câu 1</w:t>
            </w:r>
            <w:r w:rsidRPr="00D16B2B">
              <w:rPr>
                <w:bCs/>
                <w:color w:val="000000" w:themeColor="text1"/>
                <w:sz w:val="28"/>
                <w:szCs w:val="28"/>
              </w:rPr>
              <w:t>: Nêu các biện pháp nhằm hạn chế hiện tượng phú dưỡng xảy ra ở các ao, hồ.</w:t>
            </w:r>
          </w:p>
          <w:p w14:paraId="0CFCA9E9"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lastRenderedPageBreak/>
              <w:t>Để hạn chế hiện tượng phú dưỡng, cần:</w:t>
            </w:r>
          </w:p>
          <w:p w14:paraId="540F157A"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Tạo điều kiện để nước trong kênh rạch, ao, hồ được lưu thông.</w:t>
            </w:r>
          </w:p>
          <w:p w14:paraId="61B7CE3F"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Xử lí nước thải trước khi cho chảy vào kênh rạch, ao, hồ.</w:t>
            </w:r>
          </w:p>
          <w:p w14:paraId="63703A6D"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Sử dụng phân bón đúng liều lượng, đúng cách, đúng thời điểm trong năm để hạn chế sự rửa trôi ion NO</w:t>
            </w:r>
            <w:r w:rsidRPr="00C0507C">
              <w:rPr>
                <w:rFonts w:ascii="Times New Roman" w:eastAsiaTheme="minorEastAsia" w:hAnsi="Times New Roman" w:cs="Times New Roman"/>
                <w:bCs/>
                <w:color w:val="000000" w:themeColor="text1"/>
                <w:sz w:val="28"/>
                <w:szCs w:val="28"/>
                <w:vertAlign w:val="subscript"/>
              </w:rPr>
              <w:t>3</w:t>
            </w:r>
            <w:r w:rsidRPr="00C0507C">
              <w:rPr>
                <w:rFonts w:ascii="Times New Roman" w:eastAsiaTheme="minorEastAsia" w:hAnsi="Times New Roman" w:cs="Times New Roman"/>
                <w:bCs/>
                <w:color w:val="000000" w:themeColor="text1"/>
                <w:sz w:val="28"/>
                <w:szCs w:val="28"/>
                <w:vertAlign w:val="superscript"/>
              </w:rPr>
              <w:t>−</w:t>
            </w:r>
            <w:r w:rsidRPr="00C0507C">
              <w:rPr>
                <w:rFonts w:ascii="Times New Roman" w:eastAsiaTheme="minorEastAsia" w:hAnsi="Times New Roman" w:cs="Times New Roman"/>
                <w:bCs/>
                <w:color w:val="000000" w:themeColor="text1"/>
                <w:sz w:val="28"/>
                <w:szCs w:val="28"/>
              </w:rPr>
              <w:t>, PO</w:t>
            </w:r>
            <w:r w:rsidRPr="00C0507C">
              <w:rPr>
                <w:rFonts w:ascii="Times New Roman" w:eastAsiaTheme="minorEastAsia" w:hAnsi="Times New Roman" w:cs="Times New Roman"/>
                <w:bCs/>
                <w:color w:val="000000" w:themeColor="text1"/>
                <w:sz w:val="28"/>
                <w:szCs w:val="28"/>
                <w:vertAlign w:val="subscript"/>
              </w:rPr>
              <w:t>4</w:t>
            </w:r>
            <w:r w:rsidRPr="00C0507C">
              <w:rPr>
                <w:rFonts w:ascii="Times New Roman" w:eastAsiaTheme="minorEastAsia" w:hAnsi="Times New Roman" w:cs="Times New Roman"/>
                <w:bCs/>
                <w:color w:val="000000" w:themeColor="text1"/>
                <w:sz w:val="28"/>
                <w:szCs w:val="28"/>
                <w:vertAlign w:val="superscript"/>
              </w:rPr>
              <w:t>3−</w:t>
            </w:r>
            <w:r w:rsidRPr="00C0507C">
              <w:rPr>
                <w:rFonts w:ascii="Times New Roman" w:eastAsiaTheme="minorEastAsia" w:hAnsi="Times New Roman" w:cs="Times New Roman"/>
                <w:bCs/>
                <w:color w:val="000000" w:themeColor="text1"/>
                <w:sz w:val="28"/>
                <w:szCs w:val="28"/>
              </w:rPr>
              <w:t> từ nguồn phân bón dư thừa vào kênh rạch, ao, hồ.</w:t>
            </w:r>
          </w:p>
          <w:p w14:paraId="170E0B75" w14:textId="77777777" w:rsidR="00C0507C" w:rsidRPr="00D16B2B" w:rsidRDefault="00C0507C" w:rsidP="00657C5F">
            <w:pPr>
              <w:pStyle w:val="NormalWeb"/>
              <w:spacing w:before="0" w:beforeAutospacing="0" w:after="0" w:afterAutospacing="0" w:line="276" w:lineRule="auto"/>
              <w:ind w:right="48"/>
              <w:jc w:val="both"/>
              <w:rPr>
                <w:bCs/>
                <w:color w:val="000000" w:themeColor="text1"/>
                <w:sz w:val="28"/>
                <w:szCs w:val="28"/>
              </w:rPr>
            </w:pPr>
            <w:r w:rsidRPr="008E441A">
              <w:rPr>
                <w:rFonts w:eastAsia="Times New Roman"/>
                <w:b/>
                <w:color w:val="000000"/>
                <w:sz w:val="28"/>
                <w:szCs w:val="28"/>
              </w:rPr>
              <w:t xml:space="preserve">Câu </w:t>
            </w:r>
            <w:r w:rsidRPr="008E441A">
              <w:rPr>
                <w:rFonts w:eastAsia="Times New Roman"/>
                <w:b/>
                <w:color w:val="000000"/>
                <w:sz w:val="28"/>
                <w:szCs w:val="28"/>
                <w:lang w:val="vi-VN"/>
              </w:rPr>
              <w:t>2</w:t>
            </w:r>
            <w:r w:rsidRPr="008E441A">
              <w:rPr>
                <w:rFonts w:eastAsia="Times New Roman"/>
                <w:b/>
                <w:color w:val="000000"/>
                <w:sz w:val="28"/>
                <w:szCs w:val="28"/>
              </w:rPr>
              <w:t>:</w:t>
            </w:r>
            <w:r w:rsidRPr="008E441A">
              <w:rPr>
                <w:rFonts w:eastAsia="DengXian"/>
                <w:color w:val="000000"/>
                <w:sz w:val="28"/>
                <w:szCs w:val="28"/>
              </w:rPr>
              <w:t xml:space="preserve"> </w:t>
            </w:r>
            <w:r w:rsidRPr="00D16B2B">
              <w:rPr>
                <w:bCs/>
                <w:color w:val="000000" w:themeColor="text1"/>
                <w:sz w:val="28"/>
                <w:szCs w:val="28"/>
              </w:rPr>
              <w:t>Hãy mô tả đặc điểm của ao hồ có hiện tượng phú dưỡng và đề xuất các cách cải tạo.</w:t>
            </w:r>
          </w:p>
          <w:p w14:paraId="63A9A450"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Khi hàm lượng nitrogen trong nước (bao gồm ion nitrate, nitrite, ammonium) đạt 300 μg/L và hàm lượng phosphorus (các dạng ion phosphate) đạt 20 μg/L sẽ gây hiện tượng phú dưỡng.</w:t>
            </w:r>
          </w:p>
          <w:p w14:paraId="7E118426"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Hiện tượng phú dưỡng gây cản trở sự hấp thụ ánh sáng mặt trời vào nước làm giảm khả năng quang hợp của thực vật thủy sinh. Rong, tảo phát triển mạnh làm thiếu nguồn Oxygen trầm trọng, gây mất cân bằng sinh thái. Xác rong, tảo phân hủy gây ô nhiễm môi trường nước, không khí và tạo bùn lắng.</w:t>
            </w:r>
          </w:p>
          <w:p w14:paraId="0107A603"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Để hạn chế hiện tượng phú dưỡng, cần:</w:t>
            </w:r>
          </w:p>
          <w:p w14:paraId="1D786C7A"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Tạo điều kiện để nước trong kênh rạch, ao, hồ được lưu thông.</w:t>
            </w:r>
          </w:p>
          <w:p w14:paraId="2FE63E51" w14:textId="77777777"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Xử lí nước thải trước khi cho chảy vào kênh rạch, ao, hồ.</w:t>
            </w:r>
          </w:p>
          <w:p w14:paraId="031E7691" w14:textId="721B9DEF" w:rsidR="00C0507C" w:rsidRPr="00C0507C" w:rsidRDefault="00C0507C" w:rsidP="00C0507C">
            <w:pPr>
              <w:shd w:val="clear" w:color="auto" w:fill="CCC0D9" w:themeFill="accent4" w:themeFillTint="66"/>
              <w:spacing w:after="0"/>
              <w:jc w:val="both"/>
              <w:rPr>
                <w:rFonts w:ascii="Times New Roman" w:eastAsiaTheme="minorEastAsia" w:hAnsi="Times New Roman" w:cs="Times New Roman"/>
                <w:bCs/>
                <w:color w:val="000000" w:themeColor="text1"/>
                <w:sz w:val="28"/>
                <w:szCs w:val="28"/>
              </w:rPr>
            </w:pPr>
            <w:r w:rsidRPr="00C0507C">
              <w:rPr>
                <w:rFonts w:ascii="Times New Roman" w:eastAsiaTheme="minorEastAsia" w:hAnsi="Times New Roman" w:cs="Times New Roman"/>
                <w:bCs/>
                <w:color w:val="000000" w:themeColor="text1"/>
                <w:sz w:val="28"/>
                <w:szCs w:val="28"/>
              </w:rPr>
              <w:t>- Sử dụng phân bón đúng liều lượng, đúng cách, đúng thời điểm trong năm để hạn chế sự rửa trôi ion NO</w:t>
            </w:r>
            <w:r w:rsidRPr="00C0507C">
              <w:rPr>
                <w:rFonts w:ascii="Times New Roman" w:eastAsiaTheme="minorEastAsia" w:hAnsi="Times New Roman" w:cs="Times New Roman"/>
                <w:bCs/>
                <w:color w:val="000000" w:themeColor="text1"/>
                <w:sz w:val="28"/>
                <w:szCs w:val="28"/>
                <w:vertAlign w:val="subscript"/>
              </w:rPr>
              <w:t>3</w:t>
            </w:r>
            <w:r w:rsidRPr="00C0507C">
              <w:rPr>
                <w:rFonts w:ascii="Times New Roman" w:eastAsiaTheme="minorEastAsia" w:hAnsi="Times New Roman" w:cs="Times New Roman"/>
                <w:bCs/>
                <w:color w:val="000000" w:themeColor="text1"/>
                <w:sz w:val="28"/>
                <w:szCs w:val="28"/>
                <w:vertAlign w:val="superscript"/>
              </w:rPr>
              <w:t>−</w:t>
            </w:r>
            <w:r w:rsidRPr="00C0507C">
              <w:rPr>
                <w:rFonts w:ascii="Times New Roman" w:eastAsiaTheme="minorEastAsia" w:hAnsi="Times New Roman" w:cs="Times New Roman"/>
                <w:bCs/>
                <w:color w:val="000000" w:themeColor="text1"/>
                <w:sz w:val="28"/>
                <w:szCs w:val="28"/>
              </w:rPr>
              <w:t>, PO</w:t>
            </w:r>
            <w:r w:rsidRPr="00C0507C">
              <w:rPr>
                <w:rFonts w:ascii="Times New Roman" w:eastAsiaTheme="minorEastAsia" w:hAnsi="Times New Roman" w:cs="Times New Roman"/>
                <w:bCs/>
                <w:color w:val="000000" w:themeColor="text1"/>
                <w:sz w:val="28"/>
                <w:szCs w:val="28"/>
                <w:vertAlign w:val="subscript"/>
              </w:rPr>
              <w:t>4</w:t>
            </w:r>
            <w:r w:rsidRPr="00C0507C">
              <w:rPr>
                <w:rFonts w:ascii="Times New Roman" w:eastAsiaTheme="minorEastAsia" w:hAnsi="Times New Roman" w:cs="Times New Roman"/>
                <w:bCs/>
                <w:color w:val="000000" w:themeColor="text1"/>
                <w:sz w:val="28"/>
                <w:szCs w:val="28"/>
                <w:vertAlign w:val="superscript"/>
              </w:rPr>
              <w:t>3−</w:t>
            </w:r>
            <w:r w:rsidRPr="00C0507C">
              <w:rPr>
                <w:rFonts w:ascii="Times New Roman" w:eastAsiaTheme="minorEastAsia" w:hAnsi="Times New Roman" w:cs="Times New Roman"/>
                <w:bCs/>
                <w:color w:val="000000" w:themeColor="text1"/>
                <w:sz w:val="28"/>
                <w:szCs w:val="28"/>
              </w:rPr>
              <w:t> từ nguồn phân bón dư thừa vào kênh rạch, ao, hồ.</w:t>
            </w:r>
          </w:p>
        </w:tc>
      </w:tr>
    </w:tbl>
    <w:p w14:paraId="638BA323" w14:textId="77777777" w:rsidR="004B7CF2" w:rsidRPr="00F047F4" w:rsidRDefault="004B7CF2" w:rsidP="004B7CF2">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B7CF2" w:rsidRPr="00F047F4" w14:paraId="13B51F39" w14:textId="77777777" w:rsidTr="00657C5F">
        <w:tc>
          <w:tcPr>
            <w:tcW w:w="6655" w:type="dxa"/>
            <w:shd w:val="clear" w:color="auto" w:fill="00B0F0"/>
          </w:tcPr>
          <w:p w14:paraId="7EFE7204" w14:textId="77777777" w:rsidR="004B7CF2" w:rsidRPr="00F047F4" w:rsidRDefault="004B7CF2" w:rsidP="00657C5F">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026910C6" w14:textId="77777777" w:rsidR="004B7CF2" w:rsidRPr="00F047F4" w:rsidRDefault="004B7CF2" w:rsidP="00657C5F">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B7CF2" w:rsidRPr="00F047F4" w14:paraId="52FF73E4" w14:textId="77777777" w:rsidTr="00657C5F">
        <w:tc>
          <w:tcPr>
            <w:tcW w:w="6655" w:type="dxa"/>
          </w:tcPr>
          <w:p w14:paraId="267B9664" w14:textId="77777777" w:rsidR="004B7CF2" w:rsidRPr="00F047F4" w:rsidRDefault="004B7CF2" w:rsidP="00657C5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485C2D61" w14:textId="11A96EB7" w:rsidR="00C0507C" w:rsidRPr="00F047F4" w:rsidRDefault="00C0507C" w:rsidP="00C0507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hiện tượng </w:t>
            </w:r>
            <w:r w:rsidR="00BA54CB">
              <w:rPr>
                <w:rFonts w:ascii="Times New Roman" w:eastAsia="Times New Roman" w:hAnsi="Times New Roman" w:cs="Times New Roman"/>
                <w:color w:val="000000" w:themeColor="text1"/>
                <w:sz w:val="28"/>
                <w:szCs w:val="28"/>
              </w:rPr>
              <w:t>phú</w:t>
            </w:r>
            <w:r>
              <w:rPr>
                <w:rFonts w:ascii="Times New Roman" w:eastAsia="Times New Roman" w:hAnsi="Times New Roman" w:cs="Times New Roman"/>
                <w:color w:val="000000" w:themeColor="text1"/>
                <w:sz w:val="28"/>
                <w:szCs w:val="28"/>
              </w:rPr>
              <w:t xml:space="preserve"> dưỡng.</w:t>
            </w:r>
          </w:p>
          <w:p w14:paraId="1345B869" w14:textId="77777777" w:rsidR="00C0507C" w:rsidRDefault="00C0507C" w:rsidP="00C0507C">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đọc thông tin trong SGK và thảo luận nhóm để hoàn thành phiếu học tập số 1 trong 5p.</w:t>
            </w:r>
          </w:p>
          <w:p w14:paraId="4A50EBE1" w14:textId="045A2E0F" w:rsidR="004B7CF2" w:rsidRPr="00C0507C" w:rsidRDefault="00C0507C" w:rsidP="00C0507C">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tc>
        <w:tc>
          <w:tcPr>
            <w:tcW w:w="3329" w:type="dxa"/>
          </w:tcPr>
          <w:p w14:paraId="1D76008A"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B7CF2" w:rsidRPr="00F047F4" w14:paraId="15E60918" w14:textId="77777777" w:rsidTr="00657C5F">
        <w:tc>
          <w:tcPr>
            <w:tcW w:w="6655" w:type="dxa"/>
          </w:tcPr>
          <w:p w14:paraId="2D0DCFCA" w14:textId="77777777" w:rsidR="004B7CF2" w:rsidRPr="00F047F4" w:rsidRDefault="004B7CF2" w:rsidP="00657C5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05E949AF"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61BC751F"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Thảo luận nhóm, hoàn thành phiếu học tập.</w:t>
            </w:r>
          </w:p>
        </w:tc>
      </w:tr>
      <w:tr w:rsidR="004B7CF2" w:rsidRPr="00F047F4" w14:paraId="26F881DA" w14:textId="77777777" w:rsidTr="00657C5F">
        <w:tc>
          <w:tcPr>
            <w:tcW w:w="6655" w:type="dxa"/>
          </w:tcPr>
          <w:p w14:paraId="34F7A799" w14:textId="77777777" w:rsidR="004B7CF2" w:rsidRPr="00F047F4" w:rsidRDefault="004B7CF2" w:rsidP="00657C5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1BE5762C"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4CF32471"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 xml:space="preserve">Quan sát kết quả đúng. </w:t>
            </w:r>
          </w:p>
          <w:p w14:paraId="26C9CE35" w14:textId="77777777" w:rsidR="004B7CF2" w:rsidRPr="00F047F4" w:rsidRDefault="004B7CF2" w:rsidP="00657C5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Nghe GV giải thích</w:t>
            </w:r>
            <w:r>
              <w:rPr>
                <w:rFonts w:ascii="Times New Roman" w:eastAsia="Times New Roman" w:hAnsi="Times New Roman" w:cs="Times New Roman"/>
                <w:color w:val="000000" w:themeColor="text1"/>
                <w:sz w:val="28"/>
                <w:szCs w:val="28"/>
              </w:rPr>
              <w:t>.</w:t>
            </w:r>
          </w:p>
        </w:tc>
      </w:tr>
      <w:tr w:rsidR="004B7CF2" w:rsidRPr="00F047F4" w14:paraId="725A02D2" w14:textId="77777777" w:rsidTr="00657C5F">
        <w:tc>
          <w:tcPr>
            <w:tcW w:w="6655" w:type="dxa"/>
          </w:tcPr>
          <w:p w14:paraId="727D1B04" w14:textId="77777777" w:rsidR="00C0507C" w:rsidRDefault="004B7CF2" w:rsidP="00C0507C">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52671137" w14:textId="2DEF0586" w:rsidR="00C0507C" w:rsidRPr="00C0507C" w:rsidRDefault="00C0507C" w:rsidP="00C0507C">
            <w:pPr>
              <w:spacing w:after="0"/>
              <w:jc w:val="both"/>
              <w:rPr>
                <w:rFonts w:ascii="Times New Roman" w:eastAsia="Times New Roman" w:hAnsi="Times New Roman" w:cs="Times New Roman"/>
                <w:b/>
                <w:bCs/>
                <w:i/>
                <w:iCs/>
                <w:color w:val="000000" w:themeColor="text1"/>
                <w:sz w:val="28"/>
                <w:szCs w:val="28"/>
              </w:rPr>
            </w:pPr>
            <w:r w:rsidRPr="00C0507C">
              <w:rPr>
                <w:rFonts w:ascii="Times New Roman" w:hAnsi="Times New Roman" w:cs="Times New Roman"/>
                <w:bCs/>
                <w:i/>
                <w:iCs/>
                <w:color w:val="000000" w:themeColor="text1"/>
                <w:sz w:val="26"/>
                <w:szCs w:val="26"/>
              </w:rPr>
              <w:lastRenderedPageBreak/>
              <w:t xml:space="preserve">- Hiện tượng </w:t>
            </w:r>
            <w:r w:rsidR="00BA54CB">
              <w:rPr>
                <w:rFonts w:ascii="Times New Roman" w:hAnsi="Times New Roman" w:cs="Times New Roman"/>
                <w:bCs/>
                <w:i/>
                <w:iCs/>
                <w:color w:val="000000" w:themeColor="text1"/>
                <w:sz w:val="26"/>
                <w:szCs w:val="26"/>
              </w:rPr>
              <w:t>phú</w:t>
            </w:r>
            <w:r w:rsidRPr="00C0507C">
              <w:rPr>
                <w:rFonts w:ascii="Times New Roman" w:hAnsi="Times New Roman" w:cs="Times New Roman"/>
                <w:bCs/>
                <w:i/>
                <w:iCs/>
                <w:color w:val="000000" w:themeColor="text1"/>
                <w:sz w:val="26"/>
                <w:szCs w:val="26"/>
              </w:rPr>
              <w:t xml:space="preserve"> dưỡng là hiện tượng ao, hồ dư quá nhiều các nguyên tố dinh dưỡng như nitrogen, phosphorus.</w:t>
            </w:r>
          </w:p>
          <w:p w14:paraId="570C396E" w14:textId="77777777" w:rsidR="00C0507C" w:rsidRPr="00C0507C" w:rsidRDefault="00C0507C" w:rsidP="00C0507C">
            <w:pPr>
              <w:spacing w:after="0"/>
              <w:jc w:val="both"/>
              <w:rPr>
                <w:rFonts w:ascii="Times New Roman" w:hAnsi="Times New Roman" w:cs="Times New Roman"/>
                <w:bCs/>
                <w:i/>
                <w:iCs/>
                <w:color w:val="000000" w:themeColor="text1"/>
                <w:sz w:val="26"/>
                <w:szCs w:val="26"/>
              </w:rPr>
            </w:pPr>
            <w:r w:rsidRPr="00C0507C">
              <w:rPr>
                <w:rFonts w:ascii="Times New Roman" w:hAnsi="Times New Roman" w:cs="Times New Roman"/>
                <w:bCs/>
                <w:i/>
                <w:iCs/>
                <w:color w:val="000000" w:themeColor="text1"/>
                <w:sz w:val="26"/>
                <w:szCs w:val="26"/>
              </w:rPr>
              <w:t>- Thông thường, dinh dưỡng trong các ao hồ đến từ các chất thải nông nghiệp, công nghiệp và sinh hoạt chảy theo cống rãnh vào hồ. Ở một số nơi, việc sử dụng thức ăn cá, tôm quá nhiều cũng gây thừa dinh dưỡng.</w:t>
            </w:r>
          </w:p>
          <w:p w14:paraId="0B04119F" w14:textId="77777777" w:rsidR="00C0507C" w:rsidRPr="00C0507C" w:rsidRDefault="00C0507C" w:rsidP="00C0507C">
            <w:pPr>
              <w:spacing w:after="0"/>
              <w:jc w:val="both"/>
              <w:rPr>
                <w:rFonts w:ascii="Times New Roman" w:hAnsi="Times New Roman" w:cs="Times New Roman"/>
                <w:bCs/>
                <w:i/>
                <w:iCs/>
                <w:color w:val="000000" w:themeColor="text1"/>
                <w:sz w:val="26"/>
                <w:szCs w:val="26"/>
              </w:rPr>
            </w:pPr>
            <w:r w:rsidRPr="00C0507C">
              <w:rPr>
                <w:rFonts w:ascii="Times New Roman" w:hAnsi="Times New Roman" w:cs="Times New Roman"/>
                <w:bCs/>
                <w:i/>
                <w:iCs/>
                <w:color w:val="000000" w:themeColor="text1"/>
                <w:sz w:val="26"/>
                <w:szCs w:val="26"/>
              </w:rPr>
              <w:t>- Phú dưỡng gây ra nhiều tác hại cho hệ sinh thái và môi trường.</w:t>
            </w:r>
          </w:p>
          <w:p w14:paraId="51A9432E" w14:textId="0D4805E4" w:rsidR="004B7CF2" w:rsidRPr="006F4026" w:rsidRDefault="00C0507C" w:rsidP="00C0507C">
            <w:pPr>
              <w:spacing w:after="0"/>
              <w:jc w:val="both"/>
              <w:rPr>
                <w:rFonts w:ascii="Times New Roman" w:hAnsi="Times New Roman" w:cs="Times New Roman"/>
                <w:bCs/>
                <w:color w:val="000000" w:themeColor="text1"/>
                <w:sz w:val="26"/>
                <w:szCs w:val="26"/>
              </w:rPr>
            </w:pPr>
            <w:r w:rsidRPr="00C0507C">
              <w:rPr>
                <w:rFonts w:ascii="Times New Roman" w:hAnsi="Times New Roman" w:cs="Times New Roman"/>
                <w:bCs/>
                <w:i/>
                <w:iCs/>
                <w:color w:val="000000" w:themeColor="text1"/>
                <w:sz w:val="26"/>
                <w:szCs w:val="26"/>
              </w:rPr>
              <w:t>- Để hạn chế hiện tượng này: lưu thông nước, xử lý nước thải và sử dụng phân bón đúng liều lượng, đúng cách, đúng thời điểm.</w:t>
            </w:r>
          </w:p>
        </w:tc>
        <w:tc>
          <w:tcPr>
            <w:tcW w:w="3329" w:type="dxa"/>
          </w:tcPr>
          <w:p w14:paraId="65831F70" w14:textId="77777777" w:rsidR="004B7CF2" w:rsidRDefault="004B7CF2" w:rsidP="00657C5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6B3B47D2" w14:textId="233DE753"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6F4026">
        <w:rPr>
          <w:rFonts w:ascii="Times New Roman" w:eastAsia="Times New Roman" w:hAnsi="Times New Roman" w:cs="Times New Roman"/>
          <w:b/>
          <w:color w:val="00B0F0"/>
          <w:sz w:val="28"/>
          <w:szCs w:val="28"/>
        </w:rPr>
        <w:t>3</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47D9E83D" w14:textId="65B6953D" w:rsidR="001F5F2D" w:rsidRDefault="00C0507C" w:rsidP="00EC311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Mưa acid là gì?</w:t>
      </w:r>
    </w:p>
    <w:p w14:paraId="0C9AEC53" w14:textId="1F628FFB" w:rsidR="00C0507C" w:rsidRPr="001F5F2D" w:rsidRDefault="00C0507C" w:rsidP="00EC311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Hiện tượng </w:t>
      </w:r>
      <w:r w:rsidR="00BA54CB">
        <w:rPr>
          <w:rFonts w:ascii="Times New Roman" w:eastAsia="Times New Roman" w:hAnsi="Times New Roman" w:cs="Times New Roman"/>
          <w:color w:val="000000" w:themeColor="text1"/>
          <w:sz w:val="28"/>
          <w:szCs w:val="28"/>
        </w:rPr>
        <w:t>phú</w:t>
      </w:r>
      <w:r>
        <w:rPr>
          <w:rFonts w:ascii="Times New Roman" w:eastAsia="Times New Roman" w:hAnsi="Times New Roman" w:cs="Times New Roman"/>
          <w:color w:val="000000" w:themeColor="text1"/>
          <w:sz w:val="28"/>
          <w:szCs w:val="28"/>
        </w:rPr>
        <w:t xml:space="preserve"> dưỡng là gì?</w:t>
      </w:r>
    </w:p>
    <w:p w14:paraId="093FF6A4" w14:textId="30AADB88" w:rsidR="00195706" w:rsidRDefault="00195706" w:rsidP="001F5F2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321DBB96" w14:textId="77777777" w:rsidR="00C0507C" w:rsidRPr="00C0507C" w:rsidRDefault="00C0507C" w:rsidP="00C0507C">
      <w:pPr>
        <w:shd w:val="clear" w:color="auto" w:fill="CCC0D9" w:themeFill="accent4" w:themeFillTint="66"/>
        <w:spacing w:after="0"/>
        <w:jc w:val="both"/>
        <w:rPr>
          <w:rFonts w:ascii="Times New Roman" w:eastAsia="DengXian" w:hAnsi="Times New Roman" w:cs="Times New Roman"/>
          <w:noProof/>
          <w:color w:val="000000"/>
          <w:sz w:val="28"/>
          <w:szCs w:val="28"/>
        </w:rPr>
      </w:pPr>
      <w:r w:rsidRPr="00C0507C">
        <w:rPr>
          <w:rFonts w:ascii="Times New Roman" w:eastAsia="DengXian" w:hAnsi="Times New Roman" w:cs="Times New Roman"/>
          <w:noProof/>
          <w:color w:val="000000"/>
          <w:sz w:val="28"/>
          <w:szCs w:val="28"/>
        </w:rPr>
        <w:t>Nước mưa thông thường có pH là 5,6, chủ yếu do carbon dioxide hòa tan. Mưa acid là hiện tượng nước mưa có pH nhỏ hơn 5,6.</w:t>
      </w:r>
    </w:p>
    <w:p w14:paraId="76C5A14E" w14:textId="6B684C2A" w:rsidR="00CE5145" w:rsidRPr="007039AA" w:rsidRDefault="00CE5145" w:rsidP="00584E9D">
      <w:pPr>
        <w:spacing w:after="0"/>
        <w:jc w:val="both"/>
        <w:rPr>
          <w:rFonts w:ascii="Times New Roman" w:eastAsia="DengXian" w:hAnsi="Times New Roman" w:cs="Times New Roman"/>
          <w:b/>
          <w:bCs/>
          <w:noProof/>
          <w:color w:val="000000"/>
          <w:sz w:val="28"/>
          <w:szCs w:val="28"/>
          <w:lang w:val="vi-VN"/>
        </w:rPr>
      </w:pPr>
      <w:r w:rsidRPr="007039AA">
        <w:rPr>
          <w:rFonts w:ascii="Times New Roman" w:eastAsia="DengXian" w:hAnsi="Times New Roman" w:cs="Times New Roman"/>
          <w:b/>
          <w:bCs/>
          <w:noProof/>
          <w:color w:val="000000"/>
          <w:sz w:val="28"/>
          <w:szCs w:val="28"/>
          <w:lang w:val="vi-VN"/>
        </w:rPr>
        <w:t>2.</w:t>
      </w:r>
    </w:p>
    <w:p w14:paraId="478901BA" w14:textId="1E15FC5E" w:rsidR="006B2209" w:rsidRPr="006B2209" w:rsidRDefault="00C0507C" w:rsidP="00C0507C">
      <w:pPr>
        <w:shd w:val="clear" w:color="auto" w:fill="CCC0D9" w:themeFill="accent4" w:themeFillTint="66"/>
        <w:spacing w:after="0"/>
        <w:jc w:val="both"/>
        <w:rPr>
          <w:rFonts w:ascii="Times New Roman" w:eastAsia="DengXian" w:hAnsi="Times New Roman" w:cs="Times New Roman"/>
          <w:noProof/>
          <w:color w:val="000000"/>
          <w:sz w:val="28"/>
          <w:szCs w:val="28"/>
          <w:lang w:val="vi-VN"/>
        </w:rPr>
      </w:pPr>
      <w:r w:rsidRPr="00C0507C">
        <w:rPr>
          <w:rFonts w:ascii="Times New Roman" w:eastAsia="DengXian" w:hAnsi="Times New Roman" w:cs="Times New Roman"/>
          <w:noProof/>
          <w:color w:val="000000"/>
          <w:sz w:val="28"/>
          <w:szCs w:val="28"/>
        </w:rPr>
        <w:t xml:space="preserve">Hiện tượng </w:t>
      </w:r>
      <w:r w:rsidR="00BA54CB">
        <w:rPr>
          <w:rFonts w:ascii="Times New Roman" w:eastAsia="DengXian" w:hAnsi="Times New Roman" w:cs="Times New Roman"/>
          <w:noProof/>
          <w:color w:val="000000"/>
          <w:sz w:val="28"/>
          <w:szCs w:val="28"/>
        </w:rPr>
        <w:t>phú</w:t>
      </w:r>
      <w:r w:rsidRPr="00C0507C">
        <w:rPr>
          <w:rFonts w:ascii="Times New Roman" w:eastAsia="DengXian" w:hAnsi="Times New Roman" w:cs="Times New Roman"/>
          <w:noProof/>
          <w:color w:val="000000"/>
          <w:sz w:val="28"/>
          <w:szCs w:val="28"/>
        </w:rPr>
        <w:t xml:space="preserve"> dưỡng là hiện tượng ao, hồ dư quá nhiều các nguyên tố dinh dưỡng như nitrogen, phosphorus</w:t>
      </w:r>
      <w:r>
        <w:rPr>
          <w:rFonts w:ascii="Times New Roman" w:eastAsia="Times New Roman" w:hAnsi="Times New Roman" w:cs="Times New Roman"/>
          <w:b/>
          <w:color w:val="000000" w:themeColor="text1"/>
          <w:sz w:val="28"/>
          <w:szCs w:val="28"/>
        </w:rPr>
        <w:t>.</w:t>
      </w:r>
    </w:p>
    <w:p w14:paraId="43F21636" w14:textId="240A64F9"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29BBE241" w14:textId="77777777" w:rsidR="00C0507C" w:rsidRPr="00F047F4" w:rsidRDefault="00C0507C" w:rsidP="00C0507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27E3B3A1" w14:textId="77777777" w:rsidR="00C0507C" w:rsidRDefault="00C0507C" w:rsidP="00C0507C">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656EDD0F" w14:textId="77777777" w:rsidR="00C0507C" w:rsidRDefault="00C0507C" w:rsidP="00C0507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Mưa acid là gì?</w:t>
            </w:r>
          </w:p>
          <w:p w14:paraId="3908CAE7" w14:textId="6B4165BA" w:rsidR="00195706" w:rsidRPr="008C4A28" w:rsidRDefault="00C0507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Hiện tượng </w:t>
            </w:r>
            <w:r w:rsidR="00BA54CB">
              <w:rPr>
                <w:rFonts w:ascii="Times New Roman" w:eastAsia="Times New Roman" w:hAnsi="Times New Roman" w:cs="Times New Roman"/>
                <w:color w:val="000000" w:themeColor="text1"/>
                <w:sz w:val="28"/>
                <w:szCs w:val="28"/>
              </w:rPr>
              <w:t>phú</w:t>
            </w:r>
            <w:r>
              <w:rPr>
                <w:rFonts w:ascii="Times New Roman" w:eastAsia="Times New Roman" w:hAnsi="Times New Roman" w:cs="Times New Roman"/>
                <w:color w:val="000000" w:themeColor="text1"/>
                <w:sz w:val="28"/>
                <w:szCs w:val="28"/>
              </w:rPr>
              <w:t xml:space="preserve"> dưỡng là gì?</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3BB1" w14:textId="77777777" w:rsidR="007F4301" w:rsidRDefault="007F4301" w:rsidP="00272B39">
      <w:pPr>
        <w:spacing w:after="0" w:line="240" w:lineRule="auto"/>
      </w:pPr>
      <w:r>
        <w:separator/>
      </w:r>
    </w:p>
  </w:endnote>
  <w:endnote w:type="continuationSeparator" w:id="0">
    <w:p w14:paraId="267536E3" w14:textId="77777777" w:rsidR="007F4301" w:rsidRDefault="007F4301"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68D8" w14:textId="77777777" w:rsidR="007F4301" w:rsidRDefault="007F4301" w:rsidP="00272B39">
      <w:pPr>
        <w:spacing w:after="0" w:line="240" w:lineRule="auto"/>
      </w:pPr>
      <w:r>
        <w:separator/>
      </w:r>
    </w:p>
  </w:footnote>
  <w:footnote w:type="continuationSeparator" w:id="0">
    <w:p w14:paraId="76D63750" w14:textId="77777777" w:rsidR="007F4301" w:rsidRDefault="007F4301"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9E2570C"/>
    <w:multiLevelType w:val="hybridMultilevel"/>
    <w:tmpl w:val="9F8C61AC"/>
    <w:lvl w:ilvl="0" w:tplc="3EC8F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73D8C"/>
    <w:multiLevelType w:val="hybridMultilevel"/>
    <w:tmpl w:val="1B922144"/>
    <w:lvl w:ilvl="0" w:tplc="8CB0AC8C">
      <w:start w:val="3"/>
      <w:numFmt w:val="bullet"/>
      <w:lvlText w:val="-"/>
      <w:lvlJc w:val="left"/>
      <w:pPr>
        <w:ind w:left="720" w:hanging="360"/>
      </w:pPr>
      <w:rPr>
        <w:rFonts w:ascii="Times New Roman" w:eastAsiaTheme="minorHAnsi"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17FFB"/>
    <w:multiLevelType w:val="hybridMultilevel"/>
    <w:tmpl w:val="1E12E600"/>
    <w:lvl w:ilvl="0" w:tplc="9FBEB4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75384"/>
    <w:multiLevelType w:val="hybridMultilevel"/>
    <w:tmpl w:val="A8D47DFC"/>
    <w:lvl w:ilvl="0" w:tplc="CD4C9C0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C4FA3"/>
    <w:multiLevelType w:val="hybridMultilevel"/>
    <w:tmpl w:val="E33E51EE"/>
    <w:lvl w:ilvl="0" w:tplc="B31E2070">
      <w:start w:val="1"/>
      <w:numFmt w:val="bullet"/>
      <w:lvlText w:val="-"/>
      <w:lvlJc w:val="left"/>
      <w:pPr>
        <w:ind w:left="720" w:hanging="360"/>
      </w:pPr>
      <w:rPr>
        <w:rFonts w:ascii="Times New Roman" w:eastAsiaTheme="minorHAns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1" w15:restartNumberingAfterBreak="0">
    <w:nsid w:val="644C0B39"/>
    <w:multiLevelType w:val="hybridMultilevel"/>
    <w:tmpl w:val="B992CCF4"/>
    <w:lvl w:ilvl="0" w:tplc="BDE458E4">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4"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20"/>
  </w:num>
  <w:num w:numId="3" w16cid:durableId="1115370802">
    <w:abstractNumId w:val="30"/>
  </w:num>
  <w:num w:numId="4" w16cid:durableId="937829782">
    <w:abstractNumId w:val="22"/>
  </w:num>
  <w:num w:numId="5" w16cid:durableId="1218318048">
    <w:abstractNumId w:val="2"/>
  </w:num>
  <w:num w:numId="6" w16cid:durableId="309948587">
    <w:abstractNumId w:val="10"/>
  </w:num>
  <w:num w:numId="7" w16cid:durableId="1211500191">
    <w:abstractNumId w:val="16"/>
  </w:num>
  <w:num w:numId="8" w16cid:durableId="2104375181">
    <w:abstractNumId w:val="29"/>
  </w:num>
  <w:num w:numId="9" w16cid:durableId="1880162965">
    <w:abstractNumId w:val="31"/>
  </w:num>
  <w:num w:numId="10" w16cid:durableId="1543636773">
    <w:abstractNumId w:val="0"/>
  </w:num>
  <w:num w:numId="11" w16cid:durableId="502203960">
    <w:abstractNumId w:val="18"/>
  </w:num>
  <w:num w:numId="12" w16cid:durableId="745690769">
    <w:abstractNumId w:val="4"/>
  </w:num>
  <w:num w:numId="13" w16cid:durableId="441732566">
    <w:abstractNumId w:val="8"/>
  </w:num>
  <w:num w:numId="14" w16cid:durableId="1598517559">
    <w:abstractNumId w:val="5"/>
  </w:num>
  <w:num w:numId="15" w16cid:durableId="936325278">
    <w:abstractNumId w:val="11"/>
  </w:num>
  <w:num w:numId="16" w16cid:durableId="451830746">
    <w:abstractNumId w:val="25"/>
  </w:num>
  <w:num w:numId="17" w16cid:durableId="1023362214">
    <w:abstractNumId w:val="24"/>
  </w:num>
  <w:num w:numId="18" w16cid:durableId="1082289793">
    <w:abstractNumId w:val="6"/>
  </w:num>
  <w:num w:numId="19" w16cid:durableId="1732465814">
    <w:abstractNumId w:val="9"/>
  </w:num>
  <w:num w:numId="20" w16cid:durableId="2089228452">
    <w:abstractNumId w:val="26"/>
  </w:num>
  <w:num w:numId="21" w16cid:durableId="803962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4"/>
  </w:num>
  <w:num w:numId="23" w16cid:durableId="1532717793">
    <w:abstractNumId w:val="27"/>
  </w:num>
  <w:num w:numId="24" w16cid:durableId="1189300423">
    <w:abstractNumId w:val="28"/>
  </w:num>
  <w:num w:numId="25" w16cid:durableId="1266113416">
    <w:abstractNumId w:val="15"/>
  </w:num>
  <w:num w:numId="26" w16cid:durableId="822357446">
    <w:abstractNumId w:val="17"/>
  </w:num>
  <w:num w:numId="27" w16cid:durableId="2007006195">
    <w:abstractNumId w:val="19"/>
  </w:num>
  <w:num w:numId="28" w16cid:durableId="1556745738">
    <w:abstractNumId w:val="12"/>
  </w:num>
  <w:num w:numId="29" w16cid:durableId="1801798092">
    <w:abstractNumId w:val="13"/>
  </w:num>
  <w:num w:numId="30" w16cid:durableId="895508561">
    <w:abstractNumId w:val="21"/>
  </w:num>
  <w:num w:numId="31" w16cid:durableId="391857127">
    <w:abstractNumId w:val="7"/>
  </w:num>
  <w:num w:numId="32" w16cid:durableId="770268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4051"/>
    <w:rsid w:val="00095C1D"/>
    <w:rsid w:val="000A1D50"/>
    <w:rsid w:val="000B1498"/>
    <w:rsid w:val="000B15AA"/>
    <w:rsid w:val="000B406D"/>
    <w:rsid w:val="000B5DBD"/>
    <w:rsid w:val="000B69BD"/>
    <w:rsid w:val="000C2568"/>
    <w:rsid w:val="000C3698"/>
    <w:rsid w:val="000C6C75"/>
    <w:rsid w:val="000C6E06"/>
    <w:rsid w:val="000D0CDB"/>
    <w:rsid w:val="000D5EE0"/>
    <w:rsid w:val="000D6730"/>
    <w:rsid w:val="000D7E8B"/>
    <w:rsid w:val="000E0CA2"/>
    <w:rsid w:val="000F1476"/>
    <w:rsid w:val="000F21C4"/>
    <w:rsid w:val="000F241B"/>
    <w:rsid w:val="000F3B59"/>
    <w:rsid w:val="000F3DD9"/>
    <w:rsid w:val="000F7019"/>
    <w:rsid w:val="000F7DA3"/>
    <w:rsid w:val="00101084"/>
    <w:rsid w:val="00102AEB"/>
    <w:rsid w:val="00103E89"/>
    <w:rsid w:val="001068C0"/>
    <w:rsid w:val="001116A8"/>
    <w:rsid w:val="0011186F"/>
    <w:rsid w:val="00112955"/>
    <w:rsid w:val="00117863"/>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3B0B"/>
    <w:rsid w:val="00154F7D"/>
    <w:rsid w:val="00155E9B"/>
    <w:rsid w:val="00155FCE"/>
    <w:rsid w:val="00156CA2"/>
    <w:rsid w:val="0015748B"/>
    <w:rsid w:val="001617FB"/>
    <w:rsid w:val="001624C3"/>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2746"/>
    <w:rsid w:val="00195706"/>
    <w:rsid w:val="00196E54"/>
    <w:rsid w:val="001A23D4"/>
    <w:rsid w:val="001B3206"/>
    <w:rsid w:val="001B6C8F"/>
    <w:rsid w:val="001B75E1"/>
    <w:rsid w:val="001C06A6"/>
    <w:rsid w:val="001C1E37"/>
    <w:rsid w:val="001C3D5A"/>
    <w:rsid w:val="001C74FB"/>
    <w:rsid w:val="001C7516"/>
    <w:rsid w:val="001D11DE"/>
    <w:rsid w:val="001D281D"/>
    <w:rsid w:val="001D66CE"/>
    <w:rsid w:val="001E4D0D"/>
    <w:rsid w:val="001E5C9F"/>
    <w:rsid w:val="001E648B"/>
    <w:rsid w:val="001F2FFF"/>
    <w:rsid w:val="001F308B"/>
    <w:rsid w:val="001F362A"/>
    <w:rsid w:val="001F3C1A"/>
    <w:rsid w:val="001F4BDD"/>
    <w:rsid w:val="001F5F2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39E0"/>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D7C16"/>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11C2"/>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1604"/>
    <w:rsid w:val="00482194"/>
    <w:rsid w:val="00484D57"/>
    <w:rsid w:val="004878EE"/>
    <w:rsid w:val="004905ED"/>
    <w:rsid w:val="0049408C"/>
    <w:rsid w:val="004968B3"/>
    <w:rsid w:val="004A128D"/>
    <w:rsid w:val="004A33EB"/>
    <w:rsid w:val="004B1B02"/>
    <w:rsid w:val="004B5FD9"/>
    <w:rsid w:val="004B768E"/>
    <w:rsid w:val="004B7CF2"/>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1586"/>
    <w:rsid w:val="005337A2"/>
    <w:rsid w:val="00541C51"/>
    <w:rsid w:val="00545710"/>
    <w:rsid w:val="0055038C"/>
    <w:rsid w:val="0055044A"/>
    <w:rsid w:val="00551CEC"/>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367CB"/>
    <w:rsid w:val="00641CEE"/>
    <w:rsid w:val="00642360"/>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2209"/>
    <w:rsid w:val="006B4B5E"/>
    <w:rsid w:val="006C26A0"/>
    <w:rsid w:val="006C40C0"/>
    <w:rsid w:val="006C66A2"/>
    <w:rsid w:val="006C67BE"/>
    <w:rsid w:val="006D0E1A"/>
    <w:rsid w:val="006D6E4F"/>
    <w:rsid w:val="006E001C"/>
    <w:rsid w:val="006E06D5"/>
    <w:rsid w:val="006E6FF7"/>
    <w:rsid w:val="006E77AA"/>
    <w:rsid w:val="006F14F8"/>
    <w:rsid w:val="006F27B5"/>
    <w:rsid w:val="006F4026"/>
    <w:rsid w:val="006F5D10"/>
    <w:rsid w:val="007013FE"/>
    <w:rsid w:val="0070205A"/>
    <w:rsid w:val="007039AA"/>
    <w:rsid w:val="00710D7A"/>
    <w:rsid w:val="00715DF0"/>
    <w:rsid w:val="0071775B"/>
    <w:rsid w:val="007223B7"/>
    <w:rsid w:val="00723B59"/>
    <w:rsid w:val="0072673B"/>
    <w:rsid w:val="0073039F"/>
    <w:rsid w:val="00736A7F"/>
    <w:rsid w:val="00737F9D"/>
    <w:rsid w:val="00743DE7"/>
    <w:rsid w:val="007468CF"/>
    <w:rsid w:val="00750B55"/>
    <w:rsid w:val="00752BE5"/>
    <w:rsid w:val="00753BC3"/>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7F4301"/>
    <w:rsid w:val="008006F3"/>
    <w:rsid w:val="00815A71"/>
    <w:rsid w:val="00817E6D"/>
    <w:rsid w:val="00822A3C"/>
    <w:rsid w:val="00826634"/>
    <w:rsid w:val="008279F9"/>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101F1"/>
    <w:rsid w:val="00914B2B"/>
    <w:rsid w:val="00914FF1"/>
    <w:rsid w:val="00915E3D"/>
    <w:rsid w:val="00916278"/>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2883"/>
    <w:rsid w:val="0098696E"/>
    <w:rsid w:val="00986A0A"/>
    <w:rsid w:val="009920E9"/>
    <w:rsid w:val="009925B9"/>
    <w:rsid w:val="0099426E"/>
    <w:rsid w:val="00994361"/>
    <w:rsid w:val="00994496"/>
    <w:rsid w:val="00996398"/>
    <w:rsid w:val="009A2BED"/>
    <w:rsid w:val="009A325F"/>
    <w:rsid w:val="009B459C"/>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957"/>
    <w:rsid w:val="00A02C3C"/>
    <w:rsid w:val="00A13B28"/>
    <w:rsid w:val="00A20602"/>
    <w:rsid w:val="00A225F7"/>
    <w:rsid w:val="00A307D3"/>
    <w:rsid w:val="00A34619"/>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A43"/>
    <w:rsid w:val="00AD4E57"/>
    <w:rsid w:val="00AD56AB"/>
    <w:rsid w:val="00AD576E"/>
    <w:rsid w:val="00AF2D57"/>
    <w:rsid w:val="00AF5916"/>
    <w:rsid w:val="00AF7256"/>
    <w:rsid w:val="00B008DA"/>
    <w:rsid w:val="00B0144D"/>
    <w:rsid w:val="00B1210F"/>
    <w:rsid w:val="00B123EE"/>
    <w:rsid w:val="00B125D6"/>
    <w:rsid w:val="00B13347"/>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71BF"/>
    <w:rsid w:val="00B5795C"/>
    <w:rsid w:val="00B61028"/>
    <w:rsid w:val="00B6261F"/>
    <w:rsid w:val="00B660C1"/>
    <w:rsid w:val="00B67529"/>
    <w:rsid w:val="00B7277B"/>
    <w:rsid w:val="00B759B7"/>
    <w:rsid w:val="00B75F38"/>
    <w:rsid w:val="00B8258B"/>
    <w:rsid w:val="00B84E9E"/>
    <w:rsid w:val="00B86249"/>
    <w:rsid w:val="00B926A8"/>
    <w:rsid w:val="00B965B3"/>
    <w:rsid w:val="00BA05B9"/>
    <w:rsid w:val="00BA389B"/>
    <w:rsid w:val="00BA4D97"/>
    <w:rsid w:val="00BA54CB"/>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07C"/>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2C92"/>
    <w:rsid w:val="00C44542"/>
    <w:rsid w:val="00C46236"/>
    <w:rsid w:val="00C52088"/>
    <w:rsid w:val="00C55574"/>
    <w:rsid w:val="00C55653"/>
    <w:rsid w:val="00C567CD"/>
    <w:rsid w:val="00C616ED"/>
    <w:rsid w:val="00C64061"/>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53C1"/>
    <w:rsid w:val="00CB61DD"/>
    <w:rsid w:val="00CB6B53"/>
    <w:rsid w:val="00CC1EBE"/>
    <w:rsid w:val="00CC2998"/>
    <w:rsid w:val="00CD5739"/>
    <w:rsid w:val="00CD5DEC"/>
    <w:rsid w:val="00CE11D5"/>
    <w:rsid w:val="00CE1FD7"/>
    <w:rsid w:val="00CE5145"/>
    <w:rsid w:val="00CF039D"/>
    <w:rsid w:val="00CF04F4"/>
    <w:rsid w:val="00CF0CA6"/>
    <w:rsid w:val="00CF186B"/>
    <w:rsid w:val="00CF43D0"/>
    <w:rsid w:val="00CF58D1"/>
    <w:rsid w:val="00D00F2D"/>
    <w:rsid w:val="00D01D2A"/>
    <w:rsid w:val="00D04E1E"/>
    <w:rsid w:val="00D12401"/>
    <w:rsid w:val="00D12A13"/>
    <w:rsid w:val="00D138BC"/>
    <w:rsid w:val="00D15AF4"/>
    <w:rsid w:val="00D16B2B"/>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388"/>
    <w:rsid w:val="00E13A50"/>
    <w:rsid w:val="00E14E6F"/>
    <w:rsid w:val="00E243E7"/>
    <w:rsid w:val="00E26B14"/>
    <w:rsid w:val="00E26D5E"/>
    <w:rsid w:val="00E26E7E"/>
    <w:rsid w:val="00E33084"/>
    <w:rsid w:val="00E41AA3"/>
    <w:rsid w:val="00E5320A"/>
    <w:rsid w:val="00E54B4B"/>
    <w:rsid w:val="00E56041"/>
    <w:rsid w:val="00E61DB0"/>
    <w:rsid w:val="00E63AEB"/>
    <w:rsid w:val="00E65A44"/>
    <w:rsid w:val="00E66C26"/>
    <w:rsid w:val="00E67EC2"/>
    <w:rsid w:val="00E7225A"/>
    <w:rsid w:val="00E82813"/>
    <w:rsid w:val="00E87318"/>
    <w:rsid w:val="00E90E11"/>
    <w:rsid w:val="00E923BD"/>
    <w:rsid w:val="00E958C2"/>
    <w:rsid w:val="00E965C1"/>
    <w:rsid w:val="00E96BEF"/>
    <w:rsid w:val="00E97F4D"/>
    <w:rsid w:val="00EA096D"/>
    <w:rsid w:val="00EB00D4"/>
    <w:rsid w:val="00EB2E09"/>
    <w:rsid w:val="00EB62A2"/>
    <w:rsid w:val="00EC3114"/>
    <w:rsid w:val="00EC3300"/>
    <w:rsid w:val="00EC551E"/>
    <w:rsid w:val="00EC6358"/>
    <w:rsid w:val="00EC6F9B"/>
    <w:rsid w:val="00ED375A"/>
    <w:rsid w:val="00ED79FE"/>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1D"/>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733B2"/>
    <w:rsid w:val="00F83332"/>
    <w:rsid w:val="00F84F14"/>
    <w:rsid w:val="00F8554B"/>
    <w:rsid w:val="00F868D1"/>
    <w:rsid w:val="00F945D4"/>
    <w:rsid w:val="00F95833"/>
    <w:rsid w:val="00FA3AF4"/>
    <w:rsid w:val="00FA4279"/>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C6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68">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502672">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115754883">
      <w:bodyDiv w:val="1"/>
      <w:marLeft w:val="0"/>
      <w:marRight w:val="0"/>
      <w:marTop w:val="0"/>
      <w:marBottom w:val="0"/>
      <w:divBdr>
        <w:top w:val="none" w:sz="0" w:space="0" w:color="auto"/>
        <w:left w:val="none" w:sz="0" w:space="0" w:color="auto"/>
        <w:bottom w:val="none" w:sz="0" w:space="0" w:color="auto"/>
        <w:right w:val="none" w:sz="0" w:space="0" w:color="auto"/>
      </w:divBdr>
    </w:div>
    <w:div w:id="116068273">
      <w:bodyDiv w:val="1"/>
      <w:marLeft w:val="0"/>
      <w:marRight w:val="0"/>
      <w:marTop w:val="0"/>
      <w:marBottom w:val="0"/>
      <w:divBdr>
        <w:top w:val="none" w:sz="0" w:space="0" w:color="auto"/>
        <w:left w:val="none" w:sz="0" w:space="0" w:color="auto"/>
        <w:bottom w:val="none" w:sz="0" w:space="0" w:color="auto"/>
        <w:right w:val="none" w:sz="0" w:space="0" w:color="auto"/>
      </w:divBdr>
      <w:divsChild>
        <w:div w:id="1833059253">
          <w:marLeft w:val="0"/>
          <w:marRight w:val="0"/>
          <w:marTop w:val="0"/>
          <w:marBottom w:val="0"/>
          <w:divBdr>
            <w:top w:val="none" w:sz="0" w:space="0" w:color="auto"/>
            <w:left w:val="none" w:sz="0" w:space="0" w:color="auto"/>
            <w:bottom w:val="none" w:sz="0" w:space="0" w:color="auto"/>
            <w:right w:val="none" w:sz="0" w:space="0" w:color="auto"/>
          </w:divBdr>
          <w:divsChild>
            <w:div w:id="693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34419462">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0145361">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11237346">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9797697">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4964123">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12557089">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6630689">
      <w:bodyDiv w:val="1"/>
      <w:marLeft w:val="0"/>
      <w:marRight w:val="0"/>
      <w:marTop w:val="0"/>
      <w:marBottom w:val="0"/>
      <w:divBdr>
        <w:top w:val="none" w:sz="0" w:space="0" w:color="auto"/>
        <w:left w:val="none" w:sz="0" w:space="0" w:color="auto"/>
        <w:bottom w:val="none" w:sz="0" w:space="0" w:color="auto"/>
        <w:right w:val="none" w:sz="0" w:space="0" w:color="auto"/>
      </w:divBdr>
    </w:div>
    <w:div w:id="447892019">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92452932">
      <w:bodyDiv w:val="1"/>
      <w:marLeft w:val="0"/>
      <w:marRight w:val="0"/>
      <w:marTop w:val="0"/>
      <w:marBottom w:val="0"/>
      <w:divBdr>
        <w:top w:val="none" w:sz="0" w:space="0" w:color="auto"/>
        <w:left w:val="none" w:sz="0" w:space="0" w:color="auto"/>
        <w:bottom w:val="none" w:sz="0" w:space="0" w:color="auto"/>
        <w:right w:val="none" w:sz="0" w:space="0" w:color="auto"/>
      </w:divBdr>
      <w:divsChild>
        <w:div w:id="745809750">
          <w:marLeft w:val="0"/>
          <w:marRight w:val="0"/>
          <w:marTop w:val="0"/>
          <w:marBottom w:val="0"/>
          <w:divBdr>
            <w:top w:val="none" w:sz="0" w:space="0" w:color="auto"/>
            <w:left w:val="none" w:sz="0" w:space="0" w:color="auto"/>
            <w:bottom w:val="none" w:sz="0" w:space="0" w:color="auto"/>
            <w:right w:val="none" w:sz="0" w:space="0" w:color="auto"/>
          </w:divBdr>
          <w:divsChild>
            <w:div w:id="17640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67692655">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424696">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670613">
      <w:bodyDiv w:val="1"/>
      <w:marLeft w:val="0"/>
      <w:marRight w:val="0"/>
      <w:marTop w:val="0"/>
      <w:marBottom w:val="0"/>
      <w:divBdr>
        <w:top w:val="none" w:sz="0" w:space="0" w:color="auto"/>
        <w:left w:val="none" w:sz="0" w:space="0" w:color="auto"/>
        <w:bottom w:val="none" w:sz="0" w:space="0" w:color="auto"/>
        <w:right w:val="none" w:sz="0" w:space="0" w:color="auto"/>
      </w:divBdr>
      <w:divsChild>
        <w:div w:id="694619495">
          <w:marLeft w:val="0"/>
          <w:marRight w:val="0"/>
          <w:marTop w:val="0"/>
          <w:marBottom w:val="0"/>
          <w:divBdr>
            <w:top w:val="none" w:sz="0" w:space="0" w:color="auto"/>
            <w:left w:val="none" w:sz="0" w:space="0" w:color="auto"/>
            <w:bottom w:val="none" w:sz="0" w:space="0" w:color="auto"/>
            <w:right w:val="none" w:sz="0" w:space="0" w:color="auto"/>
          </w:divBdr>
          <w:divsChild>
            <w:div w:id="19923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0373546">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35905923">
      <w:bodyDiv w:val="1"/>
      <w:marLeft w:val="0"/>
      <w:marRight w:val="0"/>
      <w:marTop w:val="0"/>
      <w:marBottom w:val="0"/>
      <w:divBdr>
        <w:top w:val="none" w:sz="0" w:space="0" w:color="auto"/>
        <w:left w:val="none" w:sz="0" w:space="0" w:color="auto"/>
        <w:bottom w:val="none" w:sz="0" w:space="0" w:color="auto"/>
        <w:right w:val="none" w:sz="0" w:space="0" w:color="auto"/>
      </w:divBdr>
    </w:div>
    <w:div w:id="736590188">
      <w:bodyDiv w:val="1"/>
      <w:marLeft w:val="0"/>
      <w:marRight w:val="0"/>
      <w:marTop w:val="0"/>
      <w:marBottom w:val="0"/>
      <w:divBdr>
        <w:top w:val="none" w:sz="0" w:space="0" w:color="auto"/>
        <w:left w:val="none" w:sz="0" w:space="0" w:color="auto"/>
        <w:bottom w:val="none" w:sz="0" w:space="0" w:color="auto"/>
        <w:right w:val="none" w:sz="0" w:space="0" w:color="auto"/>
      </w:divBdr>
    </w:div>
    <w:div w:id="737479700">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7821082">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436872">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876818">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5847810">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0552826">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55066704">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7896872">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0048519">
      <w:bodyDiv w:val="1"/>
      <w:marLeft w:val="0"/>
      <w:marRight w:val="0"/>
      <w:marTop w:val="0"/>
      <w:marBottom w:val="0"/>
      <w:divBdr>
        <w:top w:val="none" w:sz="0" w:space="0" w:color="auto"/>
        <w:left w:val="none" w:sz="0" w:space="0" w:color="auto"/>
        <w:bottom w:val="none" w:sz="0" w:space="0" w:color="auto"/>
        <w:right w:val="none" w:sz="0" w:space="0" w:color="auto"/>
      </w:divBdr>
    </w:div>
    <w:div w:id="1131436167">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45202422">
      <w:bodyDiv w:val="1"/>
      <w:marLeft w:val="0"/>
      <w:marRight w:val="0"/>
      <w:marTop w:val="0"/>
      <w:marBottom w:val="0"/>
      <w:divBdr>
        <w:top w:val="none" w:sz="0" w:space="0" w:color="auto"/>
        <w:left w:val="none" w:sz="0" w:space="0" w:color="auto"/>
        <w:bottom w:val="none" w:sz="0" w:space="0" w:color="auto"/>
        <w:right w:val="none" w:sz="0" w:space="0" w:color="auto"/>
      </w:divBdr>
    </w:div>
    <w:div w:id="1158496181">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2016942">
      <w:bodyDiv w:val="1"/>
      <w:marLeft w:val="0"/>
      <w:marRight w:val="0"/>
      <w:marTop w:val="0"/>
      <w:marBottom w:val="0"/>
      <w:divBdr>
        <w:top w:val="none" w:sz="0" w:space="0" w:color="auto"/>
        <w:left w:val="none" w:sz="0" w:space="0" w:color="auto"/>
        <w:bottom w:val="none" w:sz="0" w:space="0" w:color="auto"/>
        <w:right w:val="none" w:sz="0" w:space="0" w:color="auto"/>
      </w:divBdr>
    </w:div>
    <w:div w:id="1202520602">
      <w:bodyDiv w:val="1"/>
      <w:marLeft w:val="0"/>
      <w:marRight w:val="0"/>
      <w:marTop w:val="0"/>
      <w:marBottom w:val="0"/>
      <w:divBdr>
        <w:top w:val="none" w:sz="0" w:space="0" w:color="auto"/>
        <w:left w:val="none" w:sz="0" w:space="0" w:color="auto"/>
        <w:bottom w:val="none" w:sz="0" w:space="0" w:color="auto"/>
        <w:right w:val="none" w:sz="0" w:space="0" w:color="auto"/>
      </w:divBdr>
      <w:divsChild>
        <w:div w:id="2015640731">
          <w:marLeft w:val="0"/>
          <w:marRight w:val="0"/>
          <w:marTop w:val="0"/>
          <w:marBottom w:val="0"/>
          <w:divBdr>
            <w:top w:val="none" w:sz="0" w:space="0" w:color="auto"/>
            <w:left w:val="none" w:sz="0" w:space="0" w:color="auto"/>
            <w:bottom w:val="none" w:sz="0" w:space="0" w:color="auto"/>
            <w:right w:val="none" w:sz="0" w:space="0" w:color="auto"/>
          </w:divBdr>
          <w:divsChild>
            <w:div w:id="1150832532">
              <w:marLeft w:val="0"/>
              <w:marRight w:val="0"/>
              <w:marTop w:val="0"/>
              <w:marBottom w:val="0"/>
              <w:divBdr>
                <w:top w:val="none" w:sz="0" w:space="0" w:color="auto"/>
                <w:left w:val="none" w:sz="0" w:space="0" w:color="auto"/>
                <w:bottom w:val="none" w:sz="0" w:space="0" w:color="auto"/>
                <w:right w:val="none" w:sz="0" w:space="0" w:color="auto"/>
              </w:divBdr>
              <w:divsChild>
                <w:div w:id="4199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9430">
          <w:marLeft w:val="0"/>
          <w:marRight w:val="0"/>
          <w:marTop w:val="150"/>
          <w:marBottom w:val="150"/>
          <w:divBdr>
            <w:top w:val="none" w:sz="0" w:space="0" w:color="auto"/>
            <w:left w:val="none" w:sz="0" w:space="0" w:color="auto"/>
            <w:bottom w:val="none" w:sz="0" w:space="0" w:color="auto"/>
            <w:right w:val="none" w:sz="0" w:space="0" w:color="auto"/>
          </w:divBdr>
        </w:div>
      </w:divsChild>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08100201">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4050435">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5018431">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2003950">
      <w:bodyDiv w:val="1"/>
      <w:marLeft w:val="0"/>
      <w:marRight w:val="0"/>
      <w:marTop w:val="0"/>
      <w:marBottom w:val="0"/>
      <w:divBdr>
        <w:top w:val="none" w:sz="0" w:space="0" w:color="auto"/>
        <w:left w:val="none" w:sz="0" w:space="0" w:color="auto"/>
        <w:bottom w:val="none" w:sz="0" w:space="0" w:color="auto"/>
        <w:right w:val="none" w:sz="0" w:space="0" w:color="auto"/>
      </w:divBdr>
      <w:divsChild>
        <w:div w:id="1014962844">
          <w:marLeft w:val="0"/>
          <w:marRight w:val="0"/>
          <w:marTop w:val="0"/>
          <w:marBottom w:val="0"/>
          <w:divBdr>
            <w:top w:val="none" w:sz="0" w:space="0" w:color="auto"/>
            <w:left w:val="none" w:sz="0" w:space="0" w:color="auto"/>
            <w:bottom w:val="none" w:sz="0" w:space="0" w:color="auto"/>
            <w:right w:val="none" w:sz="0" w:space="0" w:color="auto"/>
          </w:divBdr>
        </w:div>
      </w:divsChild>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2193961">
      <w:bodyDiv w:val="1"/>
      <w:marLeft w:val="0"/>
      <w:marRight w:val="0"/>
      <w:marTop w:val="0"/>
      <w:marBottom w:val="0"/>
      <w:divBdr>
        <w:top w:val="none" w:sz="0" w:space="0" w:color="auto"/>
        <w:left w:val="none" w:sz="0" w:space="0" w:color="auto"/>
        <w:bottom w:val="none" w:sz="0" w:space="0" w:color="auto"/>
        <w:right w:val="none" w:sz="0" w:space="0" w:color="auto"/>
      </w:divBdr>
    </w:div>
    <w:div w:id="139932854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6437">
      <w:bodyDiv w:val="1"/>
      <w:marLeft w:val="0"/>
      <w:marRight w:val="0"/>
      <w:marTop w:val="0"/>
      <w:marBottom w:val="0"/>
      <w:divBdr>
        <w:top w:val="none" w:sz="0" w:space="0" w:color="auto"/>
        <w:left w:val="none" w:sz="0" w:space="0" w:color="auto"/>
        <w:bottom w:val="none" w:sz="0" w:space="0" w:color="auto"/>
        <w:right w:val="none" w:sz="0" w:space="0" w:color="auto"/>
      </w:divBdr>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5324675">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6147733">
      <w:bodyDiv w:val="1"/>
      <w:marLeft w:val="0"/>
      <w:marRight w:val="0"/>
      <w:marTop w:val="0"/>
      <w:marBottom w:val="0"/>
      <w:divBdr>
        <w:top w:val="none" w:sz="0" w:space="0" w:color="auto"/>
        <w:left w:val="none" w:sz="0" w:space="0" w:color="auto"/>
        <w:bottom w:val="none" w:sz="0" w:space="0" w:color="auto"/>
        <w:right w:val="none" w:sz="0" w:space="0" w:color="auto"/>
      </w:divBdr>
    </w:div>
    <w:div w:id="14341301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72989325">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495217719">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19005537">
      <w:bodyDiv w:val="1"/>
      <w:marLeft w:val="0"/>
      <w:marRight w:val="0"/>
      <w:marTop w:val="0"/>
      <w:marBottom w:val="0"/>
      <w:divBdr>
        <w:top w:val="none" w:sz="0" w:space="0" w:color="auto"/>
        <w:left w:val="none" w:sz="0" w:space="0" w:color="auto"/>
        <w:bottom w:val="none" w:sz="0" w:space="0" w:color="auto"/>
        <w:right w:val="none" w:sz="0" w:space="0" w:color="auto"/>
      </w:divBdr>
    </w:div>
    <w:div w:id="1520198335">
      <w:bodyDiv w:val="1"/>
      <w:marLeft w:val="0"/>
      <w:marRight w:val="0"/>
      <w:marTop w:val="0"/>
      <w:marBottom w:val="0"/>
      <w:divBdr>
        <w:top w:val="none" w:sz="0" w:space="0" w:color="auto"/>
        <w:left w:val="none" w:sz="0" w:space="0" w:color="auto"/>
        <w:bottom w:val="none" w:sz="0" w:space="0" w:color="auto"/>
        <w:right w:val="none" w:sz="0" w:space="0" w:color="auto"/>
      </w:divBdr>
      <w:divsChild>
        <w:div w:id="1113939904">
          <w:marLeft w:val="0"/>
          <w:marRight w:val="0"/>
          <w:marTop w:val="0"/>
          <w:marBottom w:val="0"/>
          <w:divBdr>
            <w:top w:val="none" w:sz="0" w:space="0" w:color="auto"/>
            <w:left w:val="none" w:sz="0" w:space="0" w:color="auto"/>
            <w:bottom w:val="none" w:sz="0" w:space="0" w:color="auto"/>
            <w:right w:val="none" w:sz="0" w:space="0" w:color="auto"/>
          </w:divBdr>
          <w:divsChild>
            <w:div w:id="2730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5143422">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2131485">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4923354">
      <w:bodyDiv w:val="1"/>
      <w:marLeft w:val="0"/>
      <w:marRight w:val="0"/>
      <w:marTop w:val="0"/>
      <w:marBottom w:val="0"/>
      <w:divBdr>
        <w:top w:val="none" w:sz="0" w:space="0" w:color="auto"/>
        <w:left w:val="none" w:sz="0" w:space="0" w:color="auto"/>
        <w:bottom w:val="none" w:sz="0" w:space="0" w:color="auto"/>
        <w:right w:val="none" w:sz="0" w:space="0" w:color="auto"/>
      </w:divBdr>
    </w:div>
    <w:div w:id="16317471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66469087">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76883331">
      <w:bodyDiv w:val="1"/>
      <w:marLeft w:val="0"/>
      <w:marRight w:val="0"/>
      <w:marTop w:val="0"/>
      <w:marBottom w:val="0"/>
      <w:divBdr>
        <w:top w:val="none" w:sz="0" w:space="0" w:color="auto"/>
        <w:left w:val="none" w:sz="0" w:space="0" w:color="auto"/>
        <w:bottom w:val="none" w:sz="0" w:space="0" w:color="auto"/>
        <w:right w:val="none" w:sz="0" w:space="0" w:color="auto"/>
      </w:divBdr>
    </w:div>
    <w:div w:id="168979348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3938150">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792481745">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6726765">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1212753">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26062913">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91639863">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4186310">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58942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0817332">
      <w:bodyDiv w:val="1"/>
      <w:marLeft w:val="0"/>
      <w:marRight w:val="0"/>
      <w:marTop w:val="0"/>
      <w:marBottom w:val="0"/>
      <w:divBdr>
        <w:top w:val="none" w:sz="0" w:space="0" w:color="auto"/>
        <w:left w:val="none" w:sz="0" w:space="0" w:color="auto"/>
        <w:bottom w:val="none" w:sz="0" w:space="0" w:color="auto"/>
        <w:right w:val="none" w:sz="0" w:space="0" w:color="auto"/>
      </w:divBdr>
    </w:div>
    <w:div w:id="2041930497">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67798030">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095473405">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23188701">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10</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38</cp:revision>
  <cp:lastPrinted>2023-03-15T10:03:00Z</cp:lastPrinted>
  <dcterms:created xsi:type="dcterms:W3CDTF">2023-03-18T01:37:00Z</dcterms:created>
  <dcterms:modified xsi:type="dcterms:W3CDTF">2023-06-24T08:08:00Z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