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7937" w:rsidRPr="004C7937" w:rsidTr="004C7937">
        <w:tc>
          <w:tcPr>
            <w:tcW w:w="4785" w:type="dxa"/>
            <w:shd w:val="clear" w:color="auto" w:fill="auto"/>
          </w:tcPr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7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soạn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C7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A1D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10/11/2024</w:t>
            </w:r>
          </w:p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7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dạy:</w:t>
            </w:r>
          </w:p>
        </w:tc>
        <w:tc>
          <w:tcPr>
            <w:tcW w:w="4786" w:type="dxa"/>
            <w:shd w:val="clear" w:color="auto" w:fill="auto"/>
          </w:tcPr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7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Kí duyệt của BGH:</w:t>
            </w:r>
          </w:p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D7033" w:rsidRPr="004C7937" w:rsidRDefault="006D7033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C7937" w:rsidRPr="004C7937" w:rsidRDefault="004C7937" w:rsidP="00E54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4360B" w:rsidRDefault="00D733CC" w:rsidP="008A1DDD">
      <w:pPr>
        <w:pStyle w:val="BodyText"/>
        <w:shd w:val="clear" w:color="auto" w:fill="auto"/>
        <w:spacing w:after="180"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10. </w:t>
      </w:r>
      <w:r w:rsidR="00B4360B"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ĐO</w:t>
      </w:r>
      <w:r w:rsidR="00B4360B"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TỐC ĐỘ</w:t>
      </w:r>
    </w:p>
    <w:p w:rsidR="00871AF6" w:rsidRPr="00BC76CB" w:rsidRDefault="00871AF6" w:rsidP="00E54A5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C76CB">
        <w:rPr>
          <w:rFonts w:ascii="Times New Roman" w:hAnsi="Times New Roman" w:cs="Times New Roman"/>
          <w:i/>
          <w:sz w:val="28"/>
          <w:szCs w:val="28"/>
          <w:lang w:val="nl-NL"/>
        </w:rPr>
        <w:t>Thời gian thực hiện: 0</w:t>
      </w:r>
      <w:r w:rsidR="00723630">
        <w:rPr>
          <w:rFonts w:ascii="Times New Roman" w:hAnsi="Times New Roman" w:cs="Times New Roman"/>
          <w:i/>
          <w:sz w:val="28"/>
          <w:szCs w:val="28"/>
          <w:lang w:val="nl-NL"/>
        </w:rPr>
        <w:t>3</w:t>
      </w:r>
      <w:r w:rsidRPr="00BC76C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(Tiế</w:t>
      </w:r>
      <w:r w:rsidR="00723630">
        <w:rPr>
          <w:rFonts w:ascii="Times New Roman" w:hAnsi="Times New Roman" w:cs="Times New Roman"/>
          <w:i/>
          <w:sz w:val="28"/>
          <w:szCs w:val="28"/>
          <w:lang w:val="nl-NL"/>
        </w:rPr>
        <w:t>t 43-45</w:t>
      </w:r>
      <w:r w:rsidRPr="00BC76CB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</w:p>
    <w:p w:rsidR="00D733CC" w:rsidRPr="004C7937" w:rsidRDefault="00D733CC" w:rsidP="00E54A5C">
      <w:pPr>
        <w:pStyle w:val="BodyText"/>
        <w:shd w:val="clear" w:color="auto" w:fill="auto"/>
        <w:spacing w:after="180"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360B" w:rsidRDefault="00F84404" w:rsidP="00E54A5C">
      <w:pPr>
        <w:pStyle w:val="BodyText"/>
        <w:shd w:val="clear" w:color="auto" w:fill="auto"/>
        <w:spacing w:after="180" w:line="276" w:lineRule="auto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I. </w:t>
      </w:r>
      <w:r w:rsidR="00B4360B"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</w:t>
      </w:r>
    </w:p>
    <w:p w:rsidR="00F84404" w:rsidRPr="00667F68" w:rsidRDefault="00F84404" w:rsidP="00E54A5C">
      <w:pPr>
        <w:spacing w:line="276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67F6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1. Kiến thức</w:t>
      </w:r>
    </w:p>
    <w:p w:rsidR="00F84404" w:rsidRPr="009649E5" w:rsidRDefault="00F84404" w:rsidP="00E54A5C">
      <w:pPr>
        <w:spacing w:line="276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64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Mô tả được sơ lược cách đo tốc độ bằng đồng hồ bấm giây và cổng quang điện trong dụng cụ thực hành ở nhà trường.</w:t>
      </w:r>
    </w:p>
    <w:p w:rsidR="00F84404" w:rsidRPr="00667F68" w:rsidRDefault="00F84404" w:rsidP="00E54A5C">
      <w:pPr>
        <w:spacing w:line="276" w:lineRule="auto"/>
        <w:ind w:firstLine="709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67F6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nl-NL"/>
        </w:rPr>
        <w:t>2</w:t>
      </w:r>
      <w:r w:rsidRPr="00667F6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. </w:t>
      </w:r>
      <w:r w:rsidRPr="00667F6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nl-NL"/>
        </w:rPr>
        <w:t>N</w:t>
      </w:r>
      <w:r w:rsidRPr="00667F6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ăng lực</w:t>
      </w:r>
    </w:p>
    <w:p w:rsidR="00F84404" w:rsidRPr="00667F68" w:rsidRDefault="00F84404" w:rsidP="00E54A5C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i/>
          <w:sz w:val="28"/>
          <w:szCs w:val="28"/>
          <w:lang w:val="en-US"/>
        </w:rPr>
      </w:pPr>
      <w:r w:rsidRPr="00667F68">
        <w:rPr>
          <w:b/>
          <w:i/>
          <w:sz w:val="28"/>
          <w:szCs w:val="28"/>
        </w:rPr>
        <w:t>2.1.</w:t>
      </w:r>
      <w:r w:rsidR="00667F68" w:rsidRPr="00667F68">
        <w:rPr>
          <w:b/>
          <w:i/>
          <w:sz w:val="28"/>
          <w:szCs w:val="28"/>
        </w:rPr>
        <w:t xml:space="preserve"> Năng lực chung</w:t>
      </w:r>
      <w:r w:rsidRPr="00667F68">
        <w:rPr>
          <w:b/>
          <w:i/>
          <w:sz w:val="28"/>
          <w:szCs w:val="28"/>
        </w:rPr>
        <w:t xml:space="preserve"> 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67F68">
        <w:rPr>
          <w:rFonts w:ascii="Times New Roman" w:hAnsi="Times New Roman" w:cs="Times New Roman"/>
          <w:sz w:val="28"/>
          <w:szCs w:val="28"/>
        </w:rPr>
        <w:t>- Giao tiếp và hợp tác:</w:t>
      </w:r>
      <w:r w:rsidRPr="00F84404">
        <w:rPr>
          <w:rFonts w:ascii="Times New Roman" w:hAnsi="Times New Roman" w:cs="Times New Roman"/>
          <w:sz w:val="28"/>
          <w:szCs w:val="28"/>
        </w:rPr>
        <w:t xml:space="preserve"> Làm việc nhóm hiệu quả theo sự phân công của GV, đảm bảo mỗi HS đều có cơ hội tham gia thực hành và trình bày báo cáo trước lớp.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67F68">
        <w:rPr>
          <w:rFonts w:ascii="Times New Roman" w:hAnsi="Times New Roman" w:cs="Times New Roman"/>
          <w:sz w:val="28"/>
          <w:szCs w:val="28"/>
        </w:rPr>
        <w:t>- Tự chủ và tự học:</w:t>
      </w:r>
      <w:r w:rsidRPr="00F84404">
        <w:rPr>
          <w:rFonts w:ascii="Times New Roman" w:hAnsi="Times New Roman" w:cs="Times New Roman"/>
          <w:sz w:val="28"/>
          <w:szCs w:val="28"/>
        </w:rPr>
        <w:t xml:space="preserve"> Tích cực tham gia các hoạt động thực hành trong bài học và thực hiện các nhiệm vụ học tập được giao.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67F68">
        <w:rPr>
          <w:rFonts w:ascii="Times New Roman" w:hAnsi="Times New Roman" w:cs="Times New Roman"/>
          <w:sz w:val="28"/>
          <w:szCs w:val="28"/>
        </w:rPr>
        <w:t>- Giải quyết vấn đề và sáng tạo:</w:t>
      </w:r>
      <w:r w:rsidRPr="00F84404">
        <w:rPr>
          <w:rFonts w:ascii="Times New Roman" w:hAnsi="Times New Roman" w:cs="Times New Roman"/>
          <w:sz w:val="28"/>
          <w:szCs w:val="28"/>
        </w:rPr>
        <w:t xml:space="preserve"> Để xuất được cách đo tốc độ trong phòng thực hành, đ</w:t>
      </w:r>
      <w:r w:rsidR="00E54A5C">
        <w:rPr>
          <w:rFonts w:ascii="Times New Roman" w:hAnsi="Times New Roman" w:cs="Times New Roman"/>
          <w:sz w:val="28"/>
          <w:szCs w:val="28"/>
        </w:rPr>
        <w:t>ề</w:t>
      </w:r>
      <w:r w:rsidRPr="00F84404">
        <w:rPr>
          <w:rFonts w:ascii="Times New Roman" w:hAnsi="Times New Roman" w:cs="Times New Roman"/>
          <w:sz w:val="28"/>
          <w:szCs w:val="28"/>
        </w:rPr>
        <w:t xml:space="preserve"> xuất được dụng cụ đo và phương án đo cho kết quả chính xác nhất cho mỗi tình huống được nêu.</w:t>
      </w:r>
    </w:p>
    <w:p w:rsidR="00F84404" w:rsidRPr="00667F68" w:rsidRDefault="00F84404" w:rsidP="00E54A5C">
      <w:pPr>
        <w:pBdr>
          <w:bar w:val="single" w:sz="4" w:color="auto"/>
        </w:pBd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67F68">
        <w:rPr>
          <w:rFonts w:ascii="Times New Roman" w:hAnsi="Times New Roman" w:cs="Times New Roman"/>
          <w:b/>
          <w:i/>
          <w:color w:val="auto"/>
          <w:sz w:val="28"/>
          <w:szCs w:val="28"/>
        </w:rPr>
        <w:t>2.2. Năng lực khoa học tự</w:t>
      </w:r>
      <w:r w:rsidR="00667F68" w:rsidRPr="00667F6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nhiên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1096E">
        <w:rPr>
          <w:rFonts w:ascii="Times New Roman" w:hAnsi="Times New Roman" w:cs="Times New Roman"/>
          <w:sz w:val="28"/>
          <w:szCs w:val="28"/>
        </w:rPr>
        <w:t>- Nhận thức khoa học tự nhiên:</w:t>
      </w:r>
      <w:r w:rsidRPr="00F84404">
        <w:rPr>
          <w:rFonts w:ascii="Times New Roman" w:hAnsi="Times New Roman" w:cs="Times New Roman"/>
          <w:sz w:val="28"/>
          <w:szCs w:val="28"/>
        </w:rPr>
        <w:t xml:space="preserve"> Hiểu được rằ</w:t>
      </w:r>
      <w:r w:rsidR="00E54A5C">
        <w:rPr>
          <w:rFonts w:ascii="Times New Roman" w:hAnsi="Times New Roman" w:cs="Times New Roman"/>
          <w:sz w:val="28"/>
          <w:szCs w:val="28"/>
        </w:rPr>
        <w:t>ng muốn đo tốc</w:t>
      </w:r>
      <w:r w:rsidRPr="00F84404">
        <w:rPr>
          <w:rFonts w:ascii="Times New Roman" w:hAnsi="Times New Roman" w:cs="Times New Roman"/>
          <w:sz w:val="28"/>
          <w:szCs w:val="28"/>
        </w:rPr>
        <w:t xml:space="preserve"> độ chuyển động của một vật, ta phải đo quãng đường vật đã đi và thời gian vật đi hết quãng đường đó. Biết sử dụng thướ</w:t>
      </w:r>
      <w:r w:rsidR="00E54A5C">
        <w:rPr>
          <w:rFonts w:ascii="Times New Roman" w:hAnsi="Times New Roman" w:cs="Times New Roman"/>
          <w:sz w:val="28"/>
          <w:szCs w:val="28"/>
        </w:rPr>
        <w:t>c, đồng</w:t>
      </w:r>
      <w:r w:rsidRPr="00F84404">
        <w:rPr>
          <w:rFonts w:ascii="Times New Roman" w:hAnsi="Times New Roman" w:cs="Times New Roman"/>
          <w:sz w:val="28"/>
          <w:szCs w:val="28"/>
        </w:rPr>
        <w:t xml:space="preserve"> h</w:t>
      </w:r>
      <w:r w:rsidR="00E54A5C">
        <w:rPr>
          <w:rFonts w:ascii="Times New Roman" w:hAnsi="Times New Roman" w:cs="Times New Roman"/>
          <w:sz w:val="28"/>
          <w:szCs w:val="28"/>
        </w:rPr>
        <w:t>ồ</w:t>
      </w:r>
      <w:r w:rsidRPr="00F84404">
        <w:rPr>
          <w:rFonts w:ascii="Times New Roman" w:hAnsi="Times New Roman" w:cs="Times New Roman"/>
          <w:sz w:val="28"/>
          <w:szCs w:val="28"/>
        </w:rPr>
        <w:t xml:space="preserve"> bấm giây.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1096E">
        <w:rPr>
          <w:rFonts w:ascii="Times New Roman" w:hAnsi="Times New Roman" w:cs="Times New Roman"/>
          <w:sz w:val="28"/>
          <w:szCs w:val="28"/>
        </w:rPr>
        <w:t>- Tìm hiểu tự nhiên:</w:t>
      </w:r>
      <w:r w:rsidRPr="006109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4A5C">
        <w:rPr>
          <w:rFonts w:ascii="Times New Roman" w:hAnsi="Times New Roman" w:cs="Times New Roman"/>
          <w:sz w:val="28"/>
          <w:szCs w:val="28"/>
        </w:rPr>
        <w:t>Tiến hành</w:t>
      </w:r>
      <w:r w:rsidR="00E54A5C">
        <w:rPr>
          <w:rFonts w:ascii="Times New Roman" w:hAnsi="Times New Roman" w:cs="Times New Roman"/>
          <w:sz w:val="28"/>
          <w:szCs w:val="28"/>
        </w:rPr>
        <w:t xml:space="preserve"> đo chính xác tốc</w:t>
      </w:r>
      <w:r w:rsidRPr="00F84404">
        <w:rPr>
          <w:rFonts w:ascii="Times New Roman" w:hAnsi="Times New Roman" w:cs="Times New Roman"/>
          <w:sz w:val="28"/>
          <w:szCs w:val="28"/>
        </w:rPr>
        <w:t xml:space="preserve"> độ đi đều bước của một người. Hiểu được cách hoạt động của cổng quang điện.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1096E">
        <w:rPr>
          <w:rFonts w:ascii="Times New Roman" w:hAnsi="Times New Roman" w:cs="Times New Roman"/>
          <w:sz w:val="28"/>
          <w:szCs w:val="28"/>
        </w:rPr>
        <w:t>- Vận dụng kiến thức, kĩ năng đã học: Biết</w:t>
      </w:r>
      <w:r w:rsidRPr="00F84404">
        <w:rPr>
          <w:rFonts w:ascii="Times New Roman" w:hAnsi="Times New Roman" w:cs="Times New Roman"/>
          <w:sz w:val="28"/>
          <w:szCs w:val="28"/>
        </w:rPr>
        <w:t xml:space="preserve"> sử dụ</w:t>
      </w:r>
      <w:r w:rsidR="00E54A5C">
        <w:rPr>
          <w:rFonts w:ascii="Times New Roman" w:hAnsi="Times New Roman" w:cs="Times New Roman"/>
          <w:sz w:val="28"/>
          <w:szCs w:val="28"/>
        </w:rPr>
        <w:t>ng đồng hồ</w:t>
      </w:r>
      <w:r w:rsidRPr="00F84404">
        <w:rPr>
          <w:rFonts w:ascii="Times New Roman" w:hAnsi="Times New Roman" w:cs="Times New Roman"/>
          <w:sz w:val="28"/>
          <w:szCs w:val="28"/>
        </w:rPr>
        <w:t xml:space="preserve"> đo thời gian hiện số dùng cổng quang điện để</w:t>
      </w:r>
      <w:r w:rsidR="00E54A5C">
        <w:rPr>
          <w:rFonts w:ascii="Times New Roman" w:hAnsi="Times New Roman" w:cs="Times New Roman"/>
          <w:sz w:val="28"/>
          <w:szCs w:val="28"/>
        </w:rPr>
        <w:t xml:space="preserve"> đo tốc</w:t>
      </w:r>
      <w:r w:rsidRPr="00F84404">
        <w:rPr>
          <w:rFonts w:ascii="Times New Roman" w:hAnsi="Times New Roman" w:cs="Times New Roman"/>
          <w:sz w:val="28"/>
          <w:szCs w:val="28"/>
        </w:rPr>
        <w:t xml:space="preserve"> độ chuyển động. Giải thích được cách chọn dụng cụ đo, phương án đo tốc độ trong từng tình huống được nêu.</w:t>
      </w:r>
    </w:p>
    <w:p w:rsidR="00F84404" w:rsidRPr="00F84404" w:rsidRDefault="00F84404" w:rsidP="00E54A5C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F84404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7128B2">
        <w:rPr>
          <w:b/>
          <w:bCs/>
          <w:color w:val="000000"/>
          <w:sz w:val="28"/>
          <w:szCs w:val="28"/>
          <w:lang w:val="nl-NL"/>
        </w:rPr>
        <w:t>Phẩm chất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04">
        <w:rPr>
          <w:rFonts w:ascii="Times New Roman" w:hAnsi="Times New Roman" w:cs="Times New Roman"/>
          <w:sz w:val="28"/>
          <w:szCs w:val="28"/>
        </w:rPr>
        <w:t>- Say mê, hứng thú với hoạt động thực hành.</w:t>
      </w:r>
    </w:p>
    <w:p w:rsidR="00F84404" w:rsidRPr="00F84404" w:rsidRDefault="00F84404" w:rsidP="00E54A5C">
      <w:pPr>
        <w:pStyle w:val="BodyText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04">
        <w:rPr>
          <w:rFonts w:ascii="Times New Roman" w:hAnsi="Times New Roman" w:cs="Times New Roman"/>
          <w:sz w:val="28"/>
          <w:szCs w:val="28"/>
        </w:rPr>
        <w:t>- Tích cực hoạt động nhóm phù hợp với khả năng của bản thân.</w:t>
      </w:r>
    </w:p>
    <w:p w:rsidR="00F84404" w:rsidRDefault="00F84404" w:rsidP="00E54A5C">
      <w:pPr>
        <w:pStyle w:val="BodyText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04">
        <w:rPr>
          <w:rFonts w:ascii="Times New Roman" w:hAnsi="Times New Roman" w:cs="Times New Roman"/>
          <w:sz w:val="28"/>
          <w:szCs w:val="28"/>
        </w:rPr>
        <w:lastRenderedPageBreak/>
        <w:t>- Cần cù, cẩn thận trong hoạt động thực hành.</w:t>
      </w:r>
    </w:p>
    <w:p w:rsidR="00E31F09" w:rsidRPr="00E31F09" w:rsidRDefault="00E31F09" w:rsidP="00E54A5C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  <w:lang w:val="en-GB"/>
        </w:rPr>
      </w:pPr>
      <w:r w:rsidRPr="009649E5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>
        <w:rPr>
          <w:b/>
          <w:bCs/>
          <w:color w:val="000000"/>
          <w:sz w:val="28"/>
          <w:szCs w:val="28"/>
          <w:shd w:val="clear" w:color="auto" w:fill="FFFFFF"/>
          <w:lang w:val="en-GB"/>
        </w:rPr>
        <w:t>THIẾT BỊ DẠY HỌC VÀ HỌC LIỆU</w:t>
      </w:r>
    </w:p>
    <w:p w:rsidR="00E31F09" w:rsidRPr="009649E5" w:rsidRDefault="00E31F09" w:rsidP="00E54A5C">
      <w:pPr>
        <w:pBdr>
          <w:bar w:val="single" w:sz="4" w:color="auto"/>
        </w:pBd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649E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Giáo viên</w:t>
      </w:r>
    </w:p>
    <w:p w:rsidR="00E31F09" w:rsidRPr="009649E5" w:rsidRDefault="00E31F09" w:rsidP="00E54A5C">
      <w:pPr>
        <w:pBdr>
          <w:bar w:val="single" w:sz="4" w:color="auto"/>
        </w:pBd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9E5">
        <w:rPr>
          <w:rFonts w:ascii="Times New Roman" w:hAnsi="Times New Roman" w:cs="Times New Roman"/>
          <w:sz w:val="28"/>
          <w:szCs w:val="28"/>
        </w:rPr>
        <w:t xml:space="preserve">- </w:t>
      </w:r>
      <w:r w:rsidRPr="009649E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Đồng hồ bấm giây, </w:t>
      </w:r>
      <w:r w:rsidR="00245E06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9649E5">
        <w:rPr>
          <w:rFonts w:ascii="Times New Roman" w:hAnsi="Times New Roman" w:cs="Times New Roman"/>
          <w:sz w:val="28"/>
          <w:szCs w:val="28"/>
        </w:rPr>
        <w:t>ấm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ván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phẳng</w:t>
      </w:r>
      <w:r w:rsidRPr="009649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(dài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khoảng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 xml:space="preserve">50 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9649E5">
        <w:rPr>
          <w:rFonts w:ascii="Times New Roman" w:hAnsi="Times New Roman" w:cs="Times New Roman"/>
          <w:sz w:val="28"/>
          <w:szCs w:val="28"/>
        </w:rPr>
        <w:t>60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cm),</w:t>
      </w:r>
      <w:r w:rsidRPr="009649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thước,</w:t>
      </w:r>
      <w:r w:rsidRPr="009649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bút</w:t>
      </w:r>
      <w:r w:rsidRPr="009649E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đánh</w:t>
      </w:r>
      <w:r w:rsidRPr="009649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dấu.</w:t>
      </w:r>
    </w:p>
    <w:p w:rsidR="00E31F09" w:rsidRPr="009649E5" w:rsidRDefault="00E31F09" w:rsidP="00E54A5C">
      <w:pPr>
        <w:pBdr>
          <w:bar w:val="single" w:sz="4" w:color="auto"/>
        </w:pBd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649E5">
        <w:rPr>
          <w:rFonts w:ascii="Times New Roman" w:hAnsi="Times New Roman" w:cs="Times New Roman"/>
          <w:sz w:val="28"/>
          <w:szCs w:val="28"/>
        </w:rPr>
        <w:t xml:space="preserve">- </w:t>
      </w:r>
      <w:r w:rsidRPr="009649E5">
        <w:rPr>
          <w:rFonts w:ascii="Times New Roman" w:hAnsi="Times New Roman" w:cs="Times New Roman"/>
          <w:bCs/>
          <w:sz w:val="28"/>
          <w:szCs w:val="28"/>
          <w:lang w:val="nl-NL"/>
        </w:rPr>
        <w:t>Hai cổng quang điện kết nối với đồng hồ đo thời gian hiện số</w:t>
      </w:r>
      <w:r w:rsidRPr="009649E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649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1"/>
          <w:sz w:val="28"/>
          <w:szCs w:val="28"/>
        </w:rPr>
        <w:t>các</w:t>
      </w:r>
      <w:r w:rsidRPr="009649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z w:val="28"/>
          <w:szCs w:val="28"/>
        </w:rPr>
        <w:t>dây dẫn, xe đồ chơi nhỏ có gắn tấm cản quang, quả nặng, ròng rọc</w:t>
      </w:r>
      <w:r w:rsidRPr="009649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45E06">
        <w:rPr>
          <w:rFonts w:ascii="Times New Roman" w:hAnsi="Times New Roman" w:cs="Times New Roman"/>
          <w:spacing w:val="-57"/>
          <w:sz w:val="28"/>
          <w:szCs w:val="28"/>
          <w:lang w:val="en-GB"/>
        </w:rPr>
        <w:t xml:space="preserve"> </w:t>
      </w:r>
      <w:r w:rsidRPr="009649E5">
        <w:rPr>
          <w:rFonts w:ascii="Times New Roman" w:hAnsi="Times New Roman" w:cs="Times New Roman"/>
          <w:spacing w:val="-4"/>
          <w:sz w:val="28"/>
          <w:szCs w:val="28"/>
        </w:rPr>
        <w:t>(gắn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cố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định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ở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mép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bàn),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sợi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dây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nối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xe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với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quả</w:t>
      </w:r>
      <w:r w:rsidRPr="009649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649E5">
        <w:rPr>
          <w:rFonts w:ascii="Times New Roman" w:hAnsi="Times New Roman" w:cs="Times New Roman"/>
          <w:spacing w:val="-3"/>
          <w:sz w:val="28"/>
          <w:szCs w:val="28"/>
        </w:rPr>
        <w:t>nặng.</w:t>
      </w:r>
    </w:p>
    <w:p w:rsidR="00E31F09" w:rsidRPr="009649E5" w:rsidRDefault="00E31F09" w:rsidP="00E54A5C">
      <w:pPr>
        <w:pBdr>
          <w:bar w:val="single" w:sz="4" w:color="auto"/>
        </w:pBd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649E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Học sinh </w:t>
      </w:r>
    </w:p>
    <w:p w:rsidR="00E31F09" w:rsidRPr="009649E5" w:rsidRDefault="00E31F09" w:rsidP="00E54A5C">
      <w:pPr>
        <w:pBdr>
          <w:bar w:val="single" w:sz="4" w:color="auto"/>
        </w:pBd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649E5">
        <w:rPr>
          <w:rFonts w:ascii="Times New Roman" w:hAnsi="Times New Roman" w:cs="Times New Roman"/>
          <w:bCs/>
          <w:sz w:val="28"/>
          <w:szCs w:val="28"/>
          <w:lang w:val="nl-NL"/>
        </w:rPr>
        <w:t>- Bài cũ ở nhà.</w:t>
      </w:r>
    </w:p>
    <w:p w:rsidR="00E31F09" w:rsidRPr="00E31F09" w:rsidRDefault="00E31F09" w:rsidP="00E54A5C">
      <w:pPr>
        <w:pBdr>
          <w:bar w:val="single" w:sz="4" w:color="auto"/>
        </w:pBd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649E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Đọc nghiên cứu và tìm hiểu trước bài ở nhà. </w:t>
      </w:r>
    </w:p>
    <w:p w:rsidR="00B4360B" w:rsidRPr="004C7937" w:rsidRDefault="00B4360B" w:rsidP="00E54A5C">
      <w:pPr>
        <w:pStyle w:val="BodyText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</w:t>
      </w:r>
      <w:r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7D5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IẾN TRÌNH</w:t>
      </w:r>
      <w:r w:rsidRPr="004C7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DẠY HỌC</w:t>
      </w:r>
    </w:p>
    <w:p w:rsidR="00556844" w:rsidRPr="00556844" w:rsidRDefault="00556844" w:rsidP="00E54A5C">
      <w:pPr>
        <w:pStyle w:val="BodyText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b/>
          <w:sz w:val="28"/>
          <w:szCs w:val="28"/>
        </w:rPr>
        <w:t xml:space="preserve">1. Hoạt động 1: Mở đầu </w:t>
      </w:r>
    </w:p>
    <w:p w:rsidR="00556844" w:rsidRPr="00245E06" w:rsidRDefault="00556844" w:rsidP="00245E06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Pr="00556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844">
        <w:rPr>
          <w:rFonts w:ascii="Times New Roman" w:hAnsi="Times New Roman" w:cs="Times New Roman"/>
          <w:b/>
          <w:sz w:val="28"/>
          <w:szCs w:val="28"/>
          <w:lang w:val="vi-VN"/>
        </w:rPr>
        <w:t>Mụ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tiêu</w:t>
      </w:r>
      <w:r w:rsidR="00245E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5E06">
        <w:rPr>
          <w:rFonts w:ascii="Times New Roman" w:hAnsi="Times New Roman" w:cs="Times New Roman"/>
          <w:sz w:val="28"/>
          <w:szCs w:val="28"/>
        </w:rPr>
        <w:t>Giúp HS</w:t>
      </w:r>
      <w:r w:rsidRPr="00556844">
        <w:rPr>
          <w:rFonts w:ascii="Times New Roman" w:hAnsi="Times New Roman" w:cs="Times New Roman"/>
          <w:sz w:val="28"/>
          <w:szCs w:val="28"/>
        </w:rPr>
        <w:t xml:space="preserve"> nêu lên được các phương pháp dùng để tính toán tốc độ xe đạp.</w:t>
      </w:r>
    </w:p>
    <w:p w:rsidR="00556844" w:rsidRPr="00245E06" w:rsidRDefault="00556844" w:rsidP="00245E06">
      <w:pPr>
        <w:pStyle w:val="BodyText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Pr="0055684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i dung</w:t>
      </w:r>
      <w:r w:rsidR="00245E0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556844">
        <w:rPr>
          <w:rFonts w:ascii="Times New Roman" w:hAnsi="Times New Roman" w:cs="Times New Roman"/>
          <w:sz w:val="28"/>
          <w:szCs w:val="28"/>
        </w:rPr>
        <w:t>GV cho HS quan sát chuyển động của xe đạp trên đường đi và yêu cầu HS nêu các phương pháp dùng để tính tốc độ xe đạp.</w:t>
      </w:r>
    </w:p>
    <w:p w:rsidR="00556844" w:rsidRPr="00B546B8" w:rsidRDefault="005B4590" w:rsidP="00B546B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     </w:t>
      </w:r>
      <w:r w:rsidR="00556844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556844"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556844" w:rsidRPr="0055684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844" w:rsidRPr="0055684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="0055684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ản phẩm</w:t>
      </w:r>
      <w:r w:rsidR="00B546B8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: </w:t>
      </w:r>
      <w:r w:rsidR="00556844" w:rsidRPr="00556844">
        <w:rPr>
          <w:rFonts w:ascii="Times New Roman" w:hAnsi="Times New Roman" w:cs="Times New Roman"/>
          <w:sz w:val="28"/>
          <w:szCs w:val="28"/>
        </w:rPr>
        <w:t>HS có thể có các giải pháp sau:</w:t>
      </w:r>
    </w:p>
    <w:p w:rsidR="00556844" w:rsidRPr="00556844" w:rsidRDefault="00556844" w:rsidP="00E54A5C">
      <w:pPr>
        <w:pStyle w:val="BodyText"/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ab/>
        <w:t>+ Đo quãng đường và đo thời gian rồi tính tốc độ.</w:t>
      </w:r>
    </w:p>
    <w:p w:rsidR="00556844" w:rsidRPr="00556844" w:rsidRDefault="00556844" w:rsidP="00E54A5C">
      <w:pPr>
        <w:pStyle w:val="BodyText"/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ab/>
        <w:t>+ Dùng máy móc để đo tốc độ.</w:t>
      </w:r>
    </w:p>
    <w:p w:rsidR="00556844" w:rsidRPr="00556844" w:rsidRDefault="005B4590" w:rsidP="00E54A5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 xml:space="preserve">    </w:t>
      </w:r>
      <w:r w:rsidR="00556844" w:rsidRPr="00556844">
        <w:rPr>
          <w:rFonts w:ascii="Times New Roman" w:eastAsia="Calibri" w:hAnsi="Times New Roman" w:cs="Times New Roman"/>
          <w:b/>
          <w:iCs/>
          <w:sz w:val="28"/>
          <w:szCs w:val="28"/>
        </w:rPr>
        <w:t>d</w:t>
      </w:r>
      <w:r w:rsidR="00556844"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.</w:t>
      </w:r>
      <w:r w:rsidR="00556844" w:rsidRPr="005568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56844" w:rsidRPr="005568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p w:rsidR="00556844" w:rsidRPr="00556844" w:rsidRDefault="00556844" w:rsidP="00E54A5C">
      <w:pPr>
        <w:pStyle w:val="BodyText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>- GV cho HS quan sát chuyển động của xe đạp trên đường đi và yêu cầu HS nêu các phương pháp dùng để tính tốc độ xe đạp.</w:t>
      </w:r>
    </w:p>
    <w:p w:rsidR="00556844" w:rsidRPr="00556844" w:rsidRDefault="00556844" w:rsidP="00541C2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>- HS có thể có các giải pháp sau:</w:t>
      </w:r>
    </w:p>
    <w:p w:rsidR="00556844" w:rsidRPr="00556844" w:rsidRDefault="00556844" w:rsidP="00E54A5C">
      <w:pPr>
        <w:pStyle w:val="BodyText"/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ab/>
        <w:t>+ Đo quãng đường và đo thời gian rồi tính tốc độ.</w:t>
      </w:r>
    </w:p>
    <w:p w:rsidR="00556844" w:rsidRPr="00556844" w:rsidRDefault="00556844" w:rsidP="00E54A5C">
      <w:pPr>
        <w:pStyle w:val="BodyText"/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56844">
        <w:rPr>
          <w:rFonts w:ascii="Times New Roman" w:hAnsi="Times New Roman" w:cs="Times New Roman"/>
          <w:sz w:val="28"/>
          <w:szCs w:val="28"/>
        </w:rPr>
        <w:tab/>
        <w:t>+ Dùng máy để đo tốc độ.</w:t>
      </w:r>
    </w:p>
    <w:p w:rsidR="00934FFC" w:rsidRPr="009649E5" w:rsidRDefault="00B0425C" w:rsidP="00E54A5C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2. Hoạt động 2.</w:t>
      </w:r>
      <w:r w:rsidR="00934FFC" w:rsidRPr="00964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Hình thành kiến thức mới </w:t>
      </w:r>
    </w:p>
    <w:p w:rsidR="00934FFC" w:rsidRPr="009649E5" w:rsidRDefault="00934FFC" w:rsidP="00541C21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964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2.1. </w:t>
      </w:r>
      <w:r w:rsidR="005B45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Hoạt động 2.1. </w:t>
      </w:r>
      <w:r w:rsidRPr="00964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Đo tốc độ bằng đồng hồ bấm giây</w:t>
      </w:r>
    </w:p>
    <w:p w:rsidR="00934FFC" w:rsidRPr="00541C21" w:rsidRDefault="005B4590" w:rsidP="00541C21">
      <w:pPr>
        <w:spacing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Mục tiêu</w:t>
      </w:r>
      <w:r w:rsidR="00541C2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</w:t>
      </w:r>
      <w:r w:rsidR="00934FFC" w:rsidRPr="009649E5">
        <w:rPr>
          <w:rFonts w:ascii="Times New Roman" w:eastAsia="Times New Roman" w:hAnsi="Times New Roman" w:cs="Times New Roman"/>
          <w:sz w:val="28"/>
          <w:szCs w:val="28"/>
        </w:rPr>
        <w:t>Đo được tốc độ bằng đồng hồ bấm giây.</w:t>
      </w:r>
    </w:p>
    <w:p w:rsidR="00934FFC" w:rsidRPr="009649E5" w:rsidRDefault="005B4590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b/>
          <w:sz w:val="28"/>
          <w:szCs w:val="28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</w:rPr>
        <w:t>i dung</w:t>
      </w:r>
      <w:r w:rsidR="00934FFC" w:rsidRPr="009649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9E5">
        <w:rPr>
          <w:rFonts w:ascii="Times New Roman" w:eastAsia="Calibri" w:hAnsi="Times New Roman" w:cs="Times New Roman"/>
          <w:sz w:val="28"/>
          <w:szCs w:val="28"/>
        </w:rPr>
        <w:t>- H</w:t>
      </w:r>
      <w:r w:rsidR="00541C21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9649E5">
        <w:rPr>
          <w:rFonts w:ascii="Times New Roman" w:eastAsia="Calibri" w:hAnsi="Times New Roman" w:cs="Times New Roman"/>
          <w:sz w:val="28"/>
          <w:szCs w:val="28"/>
        </w:rPr>
        <w:t xml:space="preserve"> làm việc theo nhóm nghiên cứu thông tin trong SGK, quan sát tìm hiểu, tiến hành thí nghiệm và trả lời các câu hỏi sau: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9E5">
        <w:rPr>
          <w:rFonts w:ascii="Times New Roman" w:eastAsia="Calibri" w:hAnsi="Times New Roman" w:cs="Times New Roman"/>
          <w:sz w:val="28"/>
          <w:szCs w:val="28"/>
        </w:rPr>
        <w:t>H1. Nêu yêu cầu về dụng cụ cần đo quãng đường vật đã đi và thời gian vật thực hiện chuyển động đó?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E5">
        <w:rPr>
          <w:rFonts w:ascii="Times New Roman" w:eastAsia="Calibri" w:hAnsi="Times New Roman" w:cs="Times New Roman"/>
          <w:sz w:val="28"/>
          <w:szCs w:val="28"/>
        </w:rPr>
        <w:t xml:space="preserve">H2. </w:t>
      </w:r>
      <w:r w:rsidRPr="009649E5">
        <w:rPr>
          <w:rFonts w:ascii="Times New Roman" w:hAnsi="Times New Roman" w:cs="Times New Roman"/>
          <w:sz w:val="28"/>
          <w:szCs w:val="28"/>
        </w:rPr>
        <w:t>Hãy sắp xếp các thao tác theo thứ tự đúng khi sử dụng đ</w:t>
      </w:r>
      <w:r w:rsidR="00541C21">
        <w:rPr>
          <w:rFonts w:ascii="Times New Roman" w:hAnsi="Times New Roman" w:cs="Times New Roman"/>
          <w:sz w:val="28"/>
          <w:szCs w:val="28"/>
          <w:lang w:val="en-GB"/>
        </w:rPr>
        <w:t>ồng</w:t>
      </w:r>
      <w:r w:rsidR="00541C21">
        <w:rPr>
          <w:rFonts w:ascii="Times New Roman" w:hAnsi="Times New Roman" w:cs="Times New Roman"/>
          <w:sz w:val="28"/>
          <w:szCs w:val="28"/>
        </w:rPr>
        <w:t xml:space="preserve"> </w:t>
      </w:r>
      <w:r w:rsidR="00541C21">
        <w:rPr>
          <w:rFonts w:ascii="Times New Roman" w:hAnsi="Times New Roman" w:cs="Times New Roman"/>
          <w:sz w:val="28"/>
          <w:szCs w:val="28"/>
          <w:lang w:val="en-GB"/>
        </w:rPr>
        <w:t>hồ</w:t>
      </w:r>
      <w:r w:rsidRPr="009649E5">
        <w:rPr>
          <w:rFonts w:ascii="Times New Roman" w:hAnsi="Times New Roman" w:cs="Times New Roman"/>
          <w:sz w:val="28"/>
          <w:szCs w:val="28"/>
        </w:rPr>
        <w:t xml:space="preserve"> bấm giây đo thời gian.</w:t>
      </w:r>
    </w:p>
    <w:p w:rsidR="00934FFC" w:rsidRPr="005B4590" w:rsidRDefault="00934FFC" w:rsidP="00E54A5C">
      <w:pPr>
        <w:pStyle w:val="BodyText"/>
        <w:tabs>
          <w:tab w:val="left" w:pos="869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9649E5">
        <w:rPr>
          <w:sz w:val="28"/>
          <w:szCs w:val="28"/>
        </w:rPr>
        <w:tab/>
      </w:r>
      <w:r w:rsidRPr="005B4590">
        <w:rPr>
          <w:rFonts w:ascii="Times New Roman" w:hAnsi="Times New Roman" w:cs="Times New Roman"/>
          <w:sz w:val="28"/>
          <w:szCs w:val="28"/>
        </w:rPr>
        <w:t xml:space="preserve">A. Nhấn nút </w:t>
      </w:r>
      <w:r w:rsidRPr="005B4590">
        <w:rPr>
          <w:rFonts w:ascii="Times New Roman" w:hAnsi="Times New Roman" w:cs="Times New Roman"/>
          <w:sz w:val="28"/>
          <w:szCs w:val="28"/>
          <w:lang w:bidi="en-US"/>
        </w:rPr>
        <w:t xml:space="preserve">RESET </w:t>
      </w:r>
      <w:r w:rsidRPr="005B4590">
        <w:rPr>
          <w:rFonts w:ascii="Times New Roman" w:hAnsi="Times New Roman" w:cs="Times New Roman"/>
          <w:sz w:val="28"/>
          <w:szCs w:val="28"/>
        </w:rPr>
        <w:t>để đưa đ</w:t>
      </w:r>
      <w:r w:rsidR="00541C21">
        <w:rPr>
          <w:rFonts w:ascii="Times New Roman" w:hAnsi="Times New Roman" w:cs="Times New Roman"/>
          <w:sz w:val="28"/>
          <w:szCs w:val="28"/>
        </w:rPr>
        <w:t>ồng</w:t>
      </w:r>
      <w:r w:rsidRPr="005B4590">
        <w:rPr>
          <w:rFonts w:ascii="Times New Roman" w:hAnsi="Times New Roman" w:cs="Times New Roman"/>
          <w:sz w:val="28"/>
          <w:szCs w:val="28"/>
        </w:rPr>
        <w:t xml:space="preserve"> h</w:t>
      </w:r>
      <w:r w:rsidR="00541C21">
        <w:rPr>
          <w:rFonts w:ascii="Times New Roman" w:hAnsi="Times New Roman" w:cs="Times New Roman"/>
          <w:sz w:val="28"/>
          <w:szCs w:val="28"/>
        </w:rPr>
        <w:t>ồ</w:t>
      </w:r>
      <w:r w:rsidRPr="005B4590">
        <w:rPr>
          <w:rFonts w:ascii="Times New Roman" w:hAnsi="Times New Roman" w:cs="Times New Roman"/>
          <w:sz w:val="28"/>
          <w:szCs w:val="28"/>
        </w:rPr>
        <w:t xml:space="preserve"> bấm giây về</w:t>
      </w:r>
      <w:r w:rsidR="00541C21">
        <w:rPr>
          <w:rFonts w:ascii="Times New Roman" w:hAnsi="Times New Roman" w:cs="Times New Roman"/>
          <w:sz w:val="28"/>
          <w:szCs w:val="28"/>
        </w:rPr>
        <w:t xml:space="preserve"> số</w:t>
      </w:r>
      <w:r w:rsidRPr="005B4590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934FFC" w:rsidRPr="005B4590" w:rsidRDefault="00541C21" w:rsidP="00E54A5C">
      <w:pPr>
        <w:pStyle w:val="BodyText"/>
        <w:tabs>
          <w:tab w:val="left" w:pos="876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 Nhấn</w:t>
      </w:r>
      <w:r w:rsidR="00934FFC" w:rsidRPr="005B4590">
        <w:rPr>
          <w:rFonts w:ascii="Times New Roman" w:hAnsi="Times New Roman" w:cs="Times New Roman"/>
          <w:sz w:val="28"/>
          <w:szCs w:val="28"/>
        </w:rPr>
        <w:t xml:space="preserve"> nút </w:t>
      </w:r>
      <w:r w:rsidR="00934FFC" w:rsidRPr="005B4590">
        <w:rPr>
          <w:rFonts w:ascii="Times New Roman" w:hAnsi="Times New Roman" w:cs="Times New Roman"/>
          <w:sz w:val="28"/>
          <w:szCs w:val="28"/>
          <w:lang w:bidi="en-US"/>
        </w:rPr>
        <w:t xml:space="preserve">STOP </w:t>
      </w:r>
      <w:r w:rsidR="00934FFC" w:rsidRPr="005B4590">
        <w:rPr>
          <w:rFonts w:ascii="Times New Roman" w:hAnsi="Times New Roman" w:cs="Times New Roman"/>
          <w:sz w:val="28"/>
          <w:szCs w:val="28"/>
        </w:rPr>
        <w:t>khi kết thúc đo.</w:t>
      </w:r>
    </w:p>
    <w:p w:rsidR="00934FFC" w:rsidRPr="005B4590" w:rsidRDefault="00934FFC" w:rsidP="00E54A5C">
      <w:pPr>
        <w:pStyle w:val="BodyText"/>
        <w:tabs>
          <w:tab w:val="left" w:pos="876"/>
        </w:tabs>
        <w:spacing w:after="0" w:line="276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B4590">
        <w:rPr>
          <w:rFonts w:ascii="Times New Roman" w:hAnsi="Times New Roman" w:cs="Times New Roman"/>
          <w:sz w:val="28"/>
          <w:szCs w:val="28"/>
        </w:rPr>
        <w:tab/>
        <w:t xml:space="preserve">C. Nhấn nút </w:t>
      </w:r>
      <w:r w:rsidRPr="005B4590">
        <w:rPr>
          <w:rFonts w:ascii="Times New Roman" w:hAnsi="Times New Roman" w:cs="Times New Roman"/>
          <w:sz w:val="28"/>
          <w:szCs w:val="28"/>
          <w:lang w:bidi="en-US"/>
        </w:rPr>
        <w:t xml:space="preserve">START </w:t>
      </w:r>
      <w:r w:rsidRPr="005B4590">
        <w:rPr>
          <w:rFonts w:ascii="Times New Roman" w:hAnsi="Times New Roman" w:cs="Times New Roman"/>
          <w:sz w:val="28"/>
          <w:szCs w:val="28"/>
        </w:rPr>
        <w:t>để bắt đầu đo thời gian.</w:t>
      </w:r>
    </w:p>
    <w:p w:rsidR="00934FFC" w:rsidRPr="005B4590" w:rsidRDefault="00934FFC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590">
        <w:rPr>
          <w:rFonts w:ascii="Times New Roman" w:eastAsia="Calibri" w:hAnsi="Times New Roman" w:cs="Times New Roman"/>
          <w:sz w:val="28"/>
          <w:szCs w:val="28"/>
        </w:rPr>
        <w:lastRenderedPageBreak/>
        <w:t>H3. Khi dùng đồng hồ bấm giây để đo tốc độ của xe đồ chơi trong phòng thí nghiệm, em gặp những khó khăn gì?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9E5">
        <w:rPr>
          <w:rFonts w:ascii="Times New Roman" w:eastAsia="Calibri" w:hAnsi="Times New Roman" w:cs="Times New Roman"/>
          <w:sz w:val="28"/>
          <w:szCs w:val="28"/>
        </w:rPr>
        <w:t>H4. Theo em, cách đo tốc độ của vật chuyển động bằng cổng quang điện có ưu điểm gì so với cách đo bằng đồng hồ bấm giây?</w:t>
      </w:r>
    </w:p>
    <w:p w:rsidR="00934FFC" w:rsidRPr="009649E5" w:rsidRDefault="00634FC2" w:rsidP="00E54A5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649E5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quan sát, thảo luận, tiến hành thí nghiệm nhóm hoàn thành phiếu học tập.</w:t>
      </w:r>
    </w:p>
    <w:p w:rsidR="00934FFC" w:rsidRPr="009649E5" w:rsidRDefault="00634FC2" w:rsidP="00E54A5C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d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934FFC" w:rsidRPr="009649E5" w:rsidTr="00407B8A">
        <w:trPr>
          <w:trHeight w:val="4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875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GV hướng dẫn để HS hiểu: Muốn đo tốc độ chuyển động, ta phải đo quãng đường vật đã đi được và thời gian thực hiện chuyển động đó.</w:t>
            </w:r>
          </w:p>
          <w:p w:rsidR="00934FFC" w:rsidRPr="00407B8A" w:rsidRDefault="00934FFC" w:rsidP="00E54A5C">
            <w:pPr>
              <w:pStyle w:val="ListParagraph"/>
              <w:spacing w:line="276" w:lineRule="auto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</w:pPr>
            <w:r w:rsidRPr="00634FC2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học tập các nhóm, tìm hiểu thông tin về đồng hồ bấm giây trong SGK trả lời câu hỏi H1,</w:t>
            </w:r>
            <w:r w:rsidR="00407B8A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34FC2">
              <w:rPr>
                <w:rFonts w:ascii="Times New Roman" w:eastAsia="Arial" w:hAnsi="Times New Roman" w:cs="Times New Roman"/>
                <w:sz w:val="28"/>
                <w:szCs w:val="28"/>
              </w:rPr>
              <w:t>H2,</w:t>
            </w:r>
            <w:r w:rsidR="00407B8A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34FC2">
              <w:rPr>
                <w:rFonts w:ascii="Times New Roman" w:eastAsia="Arial" w:hAnsi="Times New Roman" w:cs="Times New Roman"/>
                <w:sz w:val="28"/>
                <w:szCs w:val="28"/>
              </w:rPr>
              <w:t>H3</w:t>
            </w:r>
            <w:r w:rsidR="00407B8A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.</w:t>
            </w:r>
          </w:p>
          <w:p w:rsidR="00934FFC" w:rsidRPr="00634FC2" w:rsidRDefault="00407B8A" w:rsidP="00E54A5C">
            <w:pPr>
              <w:pStyle w:val="ListParagraph"/>
              <w:spacing w:line="276" w:lineRule="auto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34FFC" w:rsidRPr="00634FC2">
              <w:rPr>
                <w:rFonts w:ascii="Times New Roman" w:eastAsia="Arial" w:hAnsi="Times New Roman" w:cs="Times New Roman"/>
                <w:sz w:val="28"/>
                <w:szCs w:val="28"/>
              </w:rPr>
              <w:t>phát cho các nhóm HS dụng cụ thí nghiệm, sau đó hướng dẫn và cho HS tiến hành làm thí nghiệm, hoàn thành nội dung phiếu học tập.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HS thảo luận nhóm, thống nhất đáp án và ghi chép nội dung câu trả lời H1, H2, H3.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phương án làm thí nghiệm và ghi kết quả thí nghiệm vào phiếu học tập.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934FFC" w:rsidRPr="004909CA" w:rsidRDefault="00934FFC" w:rsidP="00E54A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A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A8432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4909CA">
              <w:rPr>
                <w:rFonts w:ascii="Times New Roman" w:hAnsi="Times New Roman" w:cs="Times New Roman"/>
                <w:sz w:val="28"/>
                <w:szCs w:val="28"/>
              </w:rPr>
              <w:t xml:space="preserve"> nhận xét, bổ sung, đánh giá.</w:t>
            </w:r>
          </w:p>
          <w:p w:rsidR="00934FFC" w:rsidRPr="004909CA" w:rsidRDefault="00A84326" w:rsidP="00E54A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  <w:r w:rsidR="00934FFC" w:rsidRPr="004909CA">
              <w:rPr>
                <w:rFonts w:ascii="Times New Roman" w:hAnsi="Times New Roman" w:cs="Times New Roman"/>
                <w:sz w:val="28"/>
                <w:szCs w:val="28"/>
              </w:rPr>
              <w:t xml:space="preserve"> nhận xét, đánh giá.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bài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Đo tốc độ bằng đồng hồ bấ</w:t>
            </w:r>
            <w:r w:rsidR="00B54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 giây</w:t>
            </w: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407B8A" w:rsidRDefault="00407B8A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FFC" w:rsidRPr="009649E5" w:rsidRDefault="00934FFC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Để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đo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thời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gian,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nhằm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xác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định</w:t>
            </w:r>
            <w:r w:rsidRPr="009649E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tốc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vật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chuyển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 từ  0,1s trở lên,</w:t>
            </w:r>
            <w:r w:rsidRPr="009649E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bấm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giây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, ngược lại nó không thể đo chính xác những khoảng thời gian dưới 0,1 s.</w:t>
            </w:r>
          </w:p>
          <w:p w:rsidR="00934FFC" w:rsidRPr="009649E5" w:rsidRDefault="00934FFC" w:rsidP="00E54A5C">
            <w:pPr>
              <w:spacing w:line="276" w:lineRule="auto"/>
              <w:ind w:righ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4FFC" w:rsidRPr="009649E5" w:rsidTr="00BC2A2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26BC0" w:rsidRDefault="00926BC0" w:rsidP="00B546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BC0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2.2. </w:t>
            </w:r>
            <w:r w:rsidR="00934FFC" w:rsidRPr="00926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2.2: Đo tốc độ bằng đồng hồ đo thời gian hiện số dùng cổng quang điện</w:t>
            </w:r>
          </w:p>
        </w:tc>
      </w:tr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EF547F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547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875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EF547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934FFC" w:rsidRPr="00EF547F" w:rsidRDefault="00934FFC" w:rsidP="00E54A5C">
            <w:pPr>
              <w:pStyle w:val="ListParagraph"/>
              <w:spacing w:line="276" w:lineRule="auto"/>
              <w:ind w:left="0"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547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yêu cầu HS nghiên cứu tài liệu và qua thí nghiệm trả lời câu hỏi H4. 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HS hoạt động nhóm đưa ra phương án làm thí nghiệm và ghi lại kết quả thí nghiệm đã đo được.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934FFC" w:rsidRPr="00773A2F" w:rsidRDefault="00934FFC" w:rsidP="00E54A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A2F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773A2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773A2F">
              <w:rPr>
                <w:rFonts w:ascii="Times New Roman" w:hAnsi="Times New Roman" w:cs="Times New Roman"/>
                <w:sz w:val="28"/>
                <w:szCs w:val="28"/>
              </w:rPr>
              <w:t xml:space="preserve"> nhận xét, bổ sung, đánh giá.</w:t>
            </w:r>
          </w:p>
          <w:p w:rsidR="00934FFC" w:rsidRPr="00773A2F" w:rsidRDefault="00773A2F" w:rsidP="00E54A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  <w:r w:rsidR="00934FFC" w:rsidRPr="00773A2F">
              <w:rPr>
                <w:rFonts w:ascii="Times New Roman" w:hAnsi="Times New Roman" w:cs="Times New Roman"/>
                <w:sz w:val="28"/>
                <w:szCs w:val="28"/>
              </w:rPr>
              <w:t xml:space="preserve"> nhận xét, đánh giá.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bài học.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Đo tốc độ bằng đồng hồ đo thời gian hiện số dùng cổng quang điệ</w:t>
            </w:r>
            <w:r w:rsidR="00B54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</w:t>
            </w:r>
          </w:p>
          <w:p w:rsidR="00934FFC" w:rsidRPr="009649E5" w:rsidRDefault="00934FFC" w:rsidP="00E54A5C">
            <w:pPr>
              <w:spacing w:line="276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Để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đo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thời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gian,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nhằm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xác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định</w:t>
            </w:r>
            <w:r w:rsidRPr="009649E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tốc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vật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chuyển</w:t>
            </w:r>
            <w:r w:rsidRPr="009649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649E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9649E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9649E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9649E5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9649E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r w:rsidRPr="009649E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r w:rsidRPr="009649E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điện, có độ chính xác cao đến 1ms (0,001s).</w:t>
            </w:r>
          </w:p>
          <w:p w:rsidR="00934FFC" w:rsidRPr="009649E5" w:rsidRDefault="00934FFC" w:rsidP="00E54A5C">
            <w:pPr>
              <w:tabs>
                <w:tab w:val="left" w:pos="459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5506" w:rsidRDefault="00475506" w:rsidP="00E54A5C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34FFC" w:rsidRPr="009649E5" w:rsidRDefault="00934FFC" w:rsidP="00E54A5C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Hoạt động 3: Luyện tập </w:t>
      </w:r>
    </w:p>
    <w:p w:rsidR="00934FFC" w:rsidRPr="00C956BB" w:rsidRDefault="001D63B3" w:rsidP="00C956BB">
      <w:pPr>
        <w:spacing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Mục tiêu</w:t>
      </w:r>
      <w:r w:rsidR="00C95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</w:t>
      </w:r>
      <w:r w:rsidR="00934FFC" w:rsidRPr="009649E5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934FFC" w:rsidRPr="009649E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34FFC" w:rsidRPr="009649E5" w:rsidRDefault="001D63B3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b/>
          <w:sz w:val="28"/>
          <w:szCs w:val="28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</w:rPr>
        <w:t>i dung</w:t>
      </w:r>
    </w:p>
    <w:p w:rsidR="00934FFC" w:rsidRPr="009649E5" w:rsidRDefault="00934FFC" w:rsidP="00E54A5C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649E5">
        <w:rPr>
          <w:rFonts w:ascii="Times New Roman" w:eastAsia="Arial" w:hAnsi="Times New Roman" w:cs="Times New Roman"/>
          <w:sz w:val="28"/>
          <w:szCs w:val="28"/>
        </w:rPr>
        <w:t>- HS thực hiện nhóm nội dung trên phiếu học tập.</w:t>
      </w:r>
    </w:p>
    <w:p w:rsidR="00934FFC" w:rsidRPr="009649E5" w:rsidRDefault="00934FFC" w:rsidP="00E54A5C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649E5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:rsidR="00934FFC" w:rsidRPr="009649E5" w:rsidRDefault="001D63B3" w:rsidP="00E54A5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:rsidR="00934FFC" w:rsidRPr="009649E5" w:rsidRDefault="00934FFC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9E5">
        <w:rPr>
          <w:rFonts w:ascii="Times New Roman" w:eastAsia="Arial" w:hAnsi="Times New Roman" w:cs="Times New Roman"/>
          <w:sz w:val="28"/>
          <w:szCs w:val="28"/>
        </w:rPr>
        <w:t>- HS trình bày quan điểm nhóm về kết quả trên phiếu học tập.</w:t>
      </w:r>
    </w:p>
    <w:p w:rsidR="00934FFC" w:rsidRPr="009649E5" w:rsidRDefault="001D63B3" w:rsidP="00E54A5C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d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451D5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934FFC" w:rsidRPr="009649E5" w:rsidRDefault="00934FFC" w:rsidP="00E54A5C">
            <w:pPr>
              <w:spacing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GV yêu cầu HS thực hiện nhóm phần “kết quả đo” trên phiếu học tập và tóm tắt nội dung bài học dưới dạng sơ đồ tư duy vào vở ghi.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F437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</w:t>
            </w:r>
            <w:r w:rsidR="00F351A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 </w:t>
            </w:r>
            <w:r w:rsidR="00F351A4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GV</w:t>
            </w: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934FFC" w:rsidRPr="009649E5" w:rsidRDefault="00934FFC" w:rsidP="00E54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F437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vài HS đại diện nhóm lần lượt trình bày.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44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5506" w:rsidRDefault="00475506" w:rsidP="00E35E0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</w:p>
    <w:p w:rsidR="00934FFC" w:rsidRPr="009649E5" w:rsidRDefault="00E35E05" w:rsidP="00E35E0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4</w:t>
      </w:r>
      <w:r w:rsidR="00C675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. Hoạt động 4. </w:t>
      </w:r>
      <w:r w:rsidR="00934FFC" w:rsidRPr="00964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Vận dụng</w:t>
      </w:r>
    </w:p>
    <w:p w:rsidR="00934FFC" w:rsidRPr="005941ED" w:rsidRDefault="00C675A2" w:rsidP="005941ED">
      <w:pPr>
        <w:spacing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Mục tiêu</w:t>
      </w:r>
      <w:r w:rsidR="005941E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</w:t>
      </w:r>
      <w:r w:rsidR="00934FFC" w:rsidRPr="009649E5">
        <w:rPr>
          <w:rFonts w:ascii="Times New Roman" w:eastAsia="Arial" w:hAnsi="Times New Roman" w:cs="Times New Roman"/>
          <w:sz w:val="28"/>
          <w:szCs w:val="28"/>
        </w:rPr>
        <w:t>Phát triển năng lực tự học và năng lực tìm hiểu đời sống.</w:t>
      </w:r>
      <w:r w:rsidR="00934FFC" w:rsidRPr="009649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34FFC" w:rsidRPr="009649E5" w:rsidRDefault="00793503" w:rsidP="00E54A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b/>
          <w:sz w:val="28"/>
          <w:szCs w:val="28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</w:rPr>
        <w:t>i dung</w:t>
      </w:r>
    </w:p>
    <w:p w:rsidR="00934FFC" w:rsidRPr="00634FC2" w:rsidRDefault="00934FFC" w:rsidP="00E54A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C2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634FC2">
        <w:rPr>
          <w:rFonts w:ascii="Times New Roman" w:hAnsi="Times New Roman" w:cs="Times New Roman"/>
          <w:sz w:val="28"/>
          <w:szCs w:val="28"/>
        </w:rPr>
        <w:t>Có thể sử dụng đồng hồ đo thời gian hiện số dùng cổng quang điện để:</w:t>
      </w:r>
    </w:p>
    <w:p w:rsidR="00934FFC" w:rsidRPr="00634FC2" w:rsidRDefault="00934FFC" w:rsidP="00E54A5C">
      <w:pPr>
        <w:pStyle w:val="BodyText"/>
        <w:spacing w:after="0" w:line="276" w:lineRule="auto"/>
        <w:ind w:left="500"/>
        <w:rPr>
          <w:rFonts w:ascii="Times New Roman" w:hAnsi="Times New Roman" w:cs="Times New Roman"/>
          <w:sz w:val="28"/>
          <w:szCs w:val="28"/>
        </w:rPr>
      </w:pPr>
      <w:r w:rsidRPr="00634FC2">
        <w:rPr>
          <w:rFonts w:ascii="Times New Roman" w:hAnsi="Times New Roman" w:cs="Times New Roman"/>
          <w:sz w:val="28"/>
          <w:szCs w:val="28"/>
        </w:rPr>
        <w:tab/>
        <w:t>+ Đo thời gian rơi của một vật.</w:t>
      </w:r>
    </w:p>
    <w:p w:rsidR="00934FFC" w:rsidRPr="00634FC2" w:rsidRDefault="003C72FD" w:rsidP="00E54A5C">
      <w:pPr>
        <w:pStyle w:val="BodyText"/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4FFC" w:rsidRPr="00634FC2">
        <w:rPr>
          <w:rFonts w:ascii="Times New Roman" w:hAnsi="Times New Roman" w:cs="Times New Roman"/>
          <w:sz w:val="28"/>
          <w:szCs w:val="28"/>
        </w:rPr>
        <w:t>+ Đo chuyển động qua lại (dao động).</w:t>
      </w:r>
    </w:p>
    <w:p w:rsidR="00934FFC" w:rsidRPr="00B546B8" w:rsidRDefault="00793503" w:rsidP="00B546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934FFC" w:rsidRPr="00634F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  <w:r w:rsidR="00B546B8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:  </w:t>
      </w:r>
      <w:r w:rsidR="00934FFC" w:rsidRPr="00634FC2">
        <w:rPr>
          <w:rFonts w:ascii="Times New Roman" w:hAnsi="Times New Roman" w:cs="Times New Roman"/>
          <w:sz w:val="28"/>
          <w:szCs w:val="28"/>
          <w:lang w:val="de-DE"/>
        </w:rPr>
        <w:t>HS n</w:t>
      </w:r>
      <w:r w:rsidR="00934FFC" w:rsidRPr="00634FC2">
        <w:rPr>
          <w:rFonts w:ascii="Times New Roman" w:hAnsi="Times New Roman" w:cs="Times New Roman"/>
          <w:sz w:val="28"/>
          <w:szCs w:val="28"/>
        </w:rPr>
        <w:t>êu một số ví dụ để minh họa sự cần thiết của việc đo tốc độ trong cuộc sống.</w:t>
      </w:r>
    </w:p>
    <w:p w:rsidR="00934FFC" w:rsidRPr="009649E5" w:rsidRDefault="00793503" w:rsidP="00E54A5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d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.</w:t>
      </w:r>
      <w:r w:rsidR="00934FFC" w:rsidRPr="009649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34FFC" w:rsidRPr="009649E5" w:rsidTr="00BC2A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B722C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9649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934FFC" w:rsidRPr="009649E5" w:rsidRDefault="00934FFC" w:rsidP="00D76AB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Yêu cầu mỗi nhóm HS hãy </w:t>
            </w:r>
            <w:r w:rsidRPr="009649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  <w:r w:rsidRPr="009649E5">
              <w:rPr>
                <w:rFonts w:ascii="Times New Roman" w:hAnsi="Times New Roman" w:cs="Times New Roman"/>
                <w:sz w:val="28"/>
                <w:szCs w:val="28"/>
              </w:rPr>
              <w:t>êu một số ví dụ để minh họa sự cần thiết của việc đo tốc độ trong cuộc sống.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D0B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934FFC" w:rsidRPr="009649E5" w:rsidRDefault="00934FFC" w:rsidP="00E54A5C">
            <w:pPr>
              <w:spacing w:line="276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tìm ra câu trả lời</w:t>
            </w:r>
            <w:r w:rsidR="00594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934FFC" w:rsidRPr="009649E5" w:rsidRDefault="00934FFC" w:rsidP="00E54A5C">
            <w:pPr>
              <w:spacing w:line="276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câu trả lời của các nhóm</w:t>
            </w:r>
            <w:r w:rsidR="005941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875CA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96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934FFC" w:rsidRPr="009649E5" w:rsidRDefault="00934FFC" w:rsidP="00E54A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="00875CA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iao cho </w:t>
            </w:r>
            <w:r w:rsidR="00875CA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HS</w:t>
            </w:r>
            <w:r w:rsidRPr="009649E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thực hiện trong giờ học trên lớp.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FC" w:rsidRPr="009649E5" w:rsidRDefault="00934FFC" w:rsidP="00E54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41ED" w:rsidRDefault="005941ED" w:rsidP="00E54A5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FC" w:rsidRPr="004918EA" w:rsidRDefault="00934FFC" w:rsidP="00E54A5C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9E5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</w:p>
    <w:p w:rsidR="009748AE" w:rsidRPr="009649E5" w:rsidRDefault="009748AE" w:rsidP="00E54A5C">
      <w:pPr>
        <w:tabs>
          <w:tab w:val="left" w:leader="dot" w:pos="10466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9E5">
        <w:rPr>
          <w:rFonts w:ascii="Times New Roman" w:hAnsi="Times New Roman" w:cs="Times New Roman"/>
          <w:b/>
          <w:bCs/>
          <w:sz w:val="28"/>
          <w:szCs w:val="28"/>
        </w:rPr>
        <w:t>Bài 10: ĐO TỐC ĐỘ</w:t>
      </w:r>
    </w:p>
    <w:p w:rsidR="009748AE" w:rsidRPr="009649E5" w:rsidRDefault="009748AE" w:rsidP="00E54A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E5">
        <w:rPr>
          <w:rFonts w:ascii="Times New Roman" w:hAnsi="Times New Roman" w:cs="Times New Roman"/>
          <w:sz w:val="28"/>
          <w:szCs w:val="28"/>
        </w:rPr>
        <w:t xml:space="preserve">   Họ và tên: ……………………………………………………………… </w:t>
      </w:r>
    </w:p>
    <w:p w:rsidR="009748AE" w:rsidRPr="009649E5" w:rsidRDefault="009748AE" w:rsidP="00E54A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E5">
        <w:rPr>
          <w:rFonts w:ascii="Times New Roman" w:hAnsi="Times New Roman" w:cs="Times New Roman"/>
          <w:sz w:val="28"/>
          <w:szCs w:val="28"/>
        </w:rPr>
        <w:t xml:space="preserve">   Lớp: ……………………………. Nhóm: ……</w:t>
      </w:r>
    </w:p>
    <w:p w:rsidR="00082CB2" w:rsidRPr="004C7937" w:rsidRDefault="009748AE" w:rsidP="00E54A5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E5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68F99F1A" wp14:editId="4B599158">
            <wp:extent cx="5929290" cy="185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5"/>
                    <a:stretch/>
                  </pic:blipFill>
                  <pic:spPr bwMode="auto">
                    <a:xfrm>
                      <a:off x="0" y="0"/>
                      <a:ext cx="5932695" cy="18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9E5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4629C232" wp14:editId="4B0BE137">
            <wp:extent cx="5929745" cy="27709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43"/>
                    <a:stretch/>
                  </pic:blipFill>
                  <pic:spPr bwMode="auto">
                    <a:xfrm>
                      <a:off x="0" y="0"/>
                      <a:ext cx="5929630" cy="2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CB2" w:rsidRPr="004C7937" w:rsidSect="00A11E94">
      <w:headerReference w:type="even" r:id="rId8"/>
      <w:headerReference w:type="default" r:id="rId9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27" w:rsidRDefault="00821327" w:rsidP="00082CB2">
      <w:r>
        <w:separator/>
      </w:r>
    </w:p>
  </w:endnote>
  <w:endnote w:type="continuationSeparator" w:id="0">
    <w:p w:rsidR="00821327" w:rsidRDefault="00821327" w:rsidP="0008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27" w:rsidRDefault="00821327" w:rsidP="00082CB2">
      <w:r>
        <w:separator/>
      </w:r>
    </w:p>
  </w:footnote>
  <w:footnote w:type="continuationSeparator" w:id="0">
    <w:p w:rsidR="00821327" w:rsidRDefault="00821327" w:rsidP="0008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FF" w:rsidRDefault="006C3EF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FF" w:rsidRDefault="006C3E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2ED"/>
    <w:multiLevelType w:val="multilevel"/>
    <w:tmpl w:val="CA26B1C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2016B"/>
    <w:multiLevelType w:val="multilevel"/>
    <w:tmpl w:val="12BE628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B15F4"/>
    <w:multiLevelType w:val="hybridMultilevel"/>
    <w:tmpl w:val="2E668472"/>
    <w:lvl w:ilvl="0" w:tplc="FD16C26C">
      <w:numFmt w:val="bullet"/>
      <w:lvlText w:val="-"/>
      <w:lvlJc w:val="left"/>
      <w:pPr>
        <w:ind w:left="86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7C449A1"/>
    <w:multiLevelType w:val="multilevel"/>
    <w:tmpl w:val="CDBA139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A10BB"/>
    <w:multiLevelType w:val="hybridMultilevel"/>
    <w:tmpl w:val="BBB22B22"/>
    <w:lvl w:ilvl="0" w:tplc="DB24998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16FA"/>
    <w:multiLevelType w:val="multilevel"/>
    <w:tmpl w:val="42BED7A4"/>
    <w:lvl w:ilvl="0">
      <w:start w:val="1"/>
      <w:numFmt w:val="upperRoman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A0D92"/>
    <w:multiLevelType w:val="multilevel"/>
    <w:tmpl w:val="AA84FEC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44327"/>
    <w:multiLevelType w:val="multilevel"/>
    <w:tmpl w:val="D382AB5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CB2"/>
    <w:rsid w:val="0002203B"/>
    <w:rsid w:val="0003397D"/>
    <w:rsid w:val="00056DF8"/>
    <w:rsid w:val="00082CB2"/>
    <w:rsid w:val="000C761C"/>
    <w:rsid w:val="001513F7"/>
    <w:rsid w:val="001A5C07"/>
    <w:rsid w:val="001D1615"/>
    <w:rsid w:val="001D63B3"/>
    <w:rsid w:val="001F0112"/>
    <w:rsid w:val="001F353E"/>
    <w:rsid w:val="00233312"/>
    <w:rsid w:val="002364BA"/>
    <w:rsid w:val="00245E06"/>
    <w:rsid w:val="002631F7"/>
    <w:rsid w:val="00292D81"/>
    <w:rsid w:val="002D203C"/>
    <w:rsid w:val="00305F1E"/>
    <w:rsid w:val="00325D59"/>
    <w:rsid w:val="00373A41"/>
    <w:rsid w:val="00390C88"/>
    <w:rsid w:val="003C72FD"/>
    <w:rsid w:val="00407B8A"/>
    <w:rsid w:val="00411594"/>
    <w:rsid w:val="00416CAF"/>
    <w:rsid w:val="004306C4"/>
    <w:rsid w:val="0044686F"/>
    <w:rsid w:val="004511BC"/>
    <w:rsid w:val="00451D50"/>
    <w:rsid w:val="00475506"/>
    <w:rsid w:val="004909CA"/>
    <w:rsid w:val="004918EA"/>
    <w:rsid w:val="004C7937"/>
    <w:rsid w:val="004F29B3"/>
    <w:rsid w:val="00502831"/>
    <w:rsid w:val="00541C21"/>
    <w:rsid w:val="00556844"/>
    <w:rsid w:val="0056279B"/>
    <w:rsid w:val="00563CB0"/>
    <w:rsid w:val="005941ED"/>
    <w:rsid w:val="005B0DD0"/>
    <w:rsid w:val="005B4590"/>
    <w:rsid w:val="005C53D3"/>
    <w:rsid w:val="00603921"/>
    <w:rsid w:val="00603E6A"/>
    <w:rsid w:val="0061096E"/>
    <w:rsid w:val="006201BC"/>
    <w:rsid w:val="00634FC2"/>
    <w:rsid w:val="00645D36"/>
    <w:rsid w:val="00667F68"/>
    <w:rsid w:val="006C3EFF"/>
    <w:rsid w:val="006D7033"/>
    <w:rsid w:val="007128B2"/>
    <w:rsid w:val="00723630"/>
    <w:rsid w:val="00737116"/>
    <w:rsid w:val="00737E0F"/>
    <w:rsid w:val="00773A2F"/>
    <w:rsid w:val="00774652"/>
    <w:rsid w:val="00793503"/>
    <w:rsid w:val="007D50C6"/>
    <w:rsid w:val="00821327"/>
    <w:rsid w:val="00871AF6"/>
    <w:rsid w:val="00875CAB"/>
    <w:rsid w:val="008A1DDD"/>
    <w:rsid w:val="008C5D0D"/>
    <w:rsid w:val="008C6A92"/>
    <w:rsid w:val="008F4377"/>
    <w:rsid w:val="0090255F"/>
    <w:rsid w:val="009075C0"/>
    <w:rsid w:val="0091302B"/>
    <w:rsid w:val="00926BC0"/>
    <w:rsid w:val="00934FFC"/>
    <w:rsid w:val="009748AE"/>
    <w:rsid w:val="00980340"/>
    <w:rsid w:val="00A11E94"/>
    <w:rsid w:val="00A225AE"/>
    <w:rsid w:val="00A378D5"/>
    <w:rsid w:val="00A6280B"/>
    <w:rsid w:val="00A84326"/>
    <w:rsid w:val="00B0425C"/>
    <w:rsid w:val="00B4360B"/>
    <w:rsid w:val="00B546B8"/>
    <w:rsid w:val="00B57245"/>
    <w:rsid w:val="00B722C2"/>
    <w:rsid w:val="00BC5EC1"/>
    <w:rsid w:val="00C2494A"/>
    <w:rsid w:val="00C44552"/>
    <w:rsid w:val="00C62CC2"/>
    <w:rsid w:val="00C675A2"/>
    <w:rsid w:val="00C72F04"/>
    <w:rsid w:val="00C956BB"/>
    <w:rsid w:val="00CE6EC5"/>
    <w:rsid w:val="00D733CC"/>
    <w:rsid w:val="00D748AA"/>
    <w:rsid w:val="00D76616"/>
    <w:rsid w:val="00D76AB6"/>
    <w:rsid w:val="00E1071B"/>
    <w:rsid w:val="00E27EBC"/>
    <w:rsid w:val="00E31F09"/>
    <w:rsid w:val="00E35E05"/>
    <w:rsid w:val="00E54A5C"/>
    <w:rsid w:val="00EA6613"/>
    <w:rsid w:val="00EB530B"/>
    <w:rsid w:val="00EF547F"/>
    <w:rsid w:val="00F10489"/>
    <w:rsid w:val="00F16871"/>
    <w:rsid w:val="00F351A4"/>
    <w:rsid w:val="00F64591"/>
    <w:rsid w:val="00F675F5"/>
    <w:rsid w:val="00F84404"/>
    <w:rsid w:val="00FA2AEE"/>
    <w:rsid w:val="00FB1354"/>
    <w:rsid w:val="00FD0B32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C0EE2"/>
  <w15:docId w15:val="{4A4E5FED-F0B0-45AA-B31E-FD2C4623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2C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082CB2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082CB2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82CB2"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color w:val="auto"/>
      <w:sz w:val="20"/>
      <w:szCs w:val="20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82CB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60">
    <w:name w:val="Heading #6"/>
    <w:basedOn w:val="Normal"/>
    <w:link w:val="Heading6"/>
    <w:rsid w:val="00082CB2"/>
    <w:pPr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082CB2"/>
    <w:pPr>
      <w:ind w:left="720"/>
      <w:contextualSpacing/>
    </w:pPr>
  </w:style>
  <w:style w:type="character" w:customStyle="1" w:styleId="Headerorfooter">
    <w:name w:val="Header or footer_"/>
    <w:basedOn w:val="DefaultParagraphFont"/>
    <w:link w:val="Headerorfooter0"/>
    <w:rsid w:val="00082CB2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82CB2"/>
    <w:pPr>
      <w:shd w:val="clear" w:color="auto" w:fill="FFFFFF"/>
    </w:pPr>
    <w:rPr>
      <w:rFonts w:ascii="Segoe UI" w:eastAsia="Segoe UI" w:hAnsi="Segoe UI" w:cs="Segoe UI"/>
      <w:b/>
      <w:bCs/>
      <w:color w:val="E08738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82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B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82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B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customStyle="1" w:styleId="TableGrid">
    <w:name w:val="TableGrid"/>
    <w:rsid w:val="009803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C5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F844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One</cp:lastModifiedBy>
  <cp:revision>109</cp:revision>
  <dcterms:created xsi:type="dcterms:W3CDTF">2022-06-27T12:56:00Z</dcterms:created>
  <dcterms:modified xsi:type="dcterms:W3CDTF">2024-11-10T09:40:00Z</dcterms:modified>
</cp:coreProperties>
</file>