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9" w:type="pct"/>
        <w:tblInd w:w="-567" w:type="dxa"/>
        <w:tblLook w:val="01E0" w:firstRow="1" w:lastRow="1" w:firstColumn="1" w:lastColumn="1" w:noHBand="0" w:noVBand="0"/>
      </w:tblPr>
      <w:tblGrid>
        <w:gridCol w:w="3970"/>
        <w:gridCol w:w="5994"/>
      </w:tblGrid>
      <w:tr w:rsidR="006729E7" w:rsidRPr="00D77EF7" w14:paraId="6775921F" w14:textId="77777777" w:rsidTr="00D77EF7">
        <w:trPr>
          <w:trHeight w:val="966"/>
        </w:trPr>
        <w:tc>
          <w:tcPr>
            <w:tcW w:w="1992" w:type="pct"/>
          </w:tcPr>
          <w:p w14:paraId="78ABA48C" w14:textId="77777777" w:rsidR="006729E7" w:rsidRPr="00D77EF7" w:rsidRDefault="006729E7" w:rsidP="00002904">
            <w:pPr>
              <w:jc w:val="center"/>
              <w:rPr>
                <w:bCs/>
                <w:sz w:val="26"/>
                <w:szCs w:val="26"/>
                <w:lang w:val="pt-BR"/>
              </w:rPr>
            </w:pPr>
            <w:r w:rsidRPr="00D77EF7">
              <w:rPr>
                <w:bCs/>
                <w:sz w:val="26"/>
                <w:szCs w:val="26"/>
                <w:lang w:val="pt-BR"/>
              </w:rPr>
              <w:t>PHÒNG GD&amp;ĐT HOA LƯ</w:t>
            </w:r>
          </w:p>
          <w:p w14:paraId="6BD48AB7" w14:textId="77777777" w:rsidR="006729E7" w:rsidRPr="00D77EF7" w:rsidRDefault="006729E7" w:rsidP="00002904">
            <w:pPr>
              <w:jc w:val="center"/>
              <w:rPr>
                <w:b/>
                <w:sz w:val="26"/>
                <w:szCs w:val="26"/>
                <w:lang w:val="pt-BR"/>
              </w:rPr>
            </w:pPr>
            <w:r w:rsidRPr="00D77EF7">
              <w:rPr>
                <w:b/>
                <w:noProof/>
                <w:sz w:val="26"/>
                <w:szCs w:val="26"/>
              </w:rPr>
              <mc:AlternateContent>
                <mc:Choice Requires="wps">
                  <w:drawing>
                    <wp:anchor distT="0" distB="0" distL="114300" distR="114300" simplePos="0" relativeHeight="251662336" behindDoc="0" locked="0" layoutInCell="1" allowOverlap="1" wp14:anchorId="3D44F97D" wp14:editId="1A24095A">
                      <wp:simplePos x="0" y="0"/>
                      <wp:positionH relativeFrom="column">
                        <wp:posOffset>583565</wp:posOffset>
                      </wp:positionH>
                      <wp:positionV relativeFrom="paragraph">
                        <wp:posOffset>175895</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EF46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95pt,13.85pt" to="14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" strokecolor="black [3200]" strokeweight=".5pt">
                      <v:stroke joinstyle="miter"/>
                    </v:line>
                  </w:pict>
                </mc:Fallback>
              </mc:AlternateContent>
            </w:r>
            <w:r w:rsidRPr="00D77EF7">
              <w:rPr>
                <w:b/>
                <w:sz w:val="26"/>
                <w:szCs w:val="26"/>
                <w:lang w:val="pt-BR"/>
              </w:rPr>
              <w:t>TRƯỜNG THCS NINH MỸ</w:t>
            </w:r>
          </w:p>
        </w:tc>
        <w:tc>
          <w:tcPr>
            <w:tcW w:w="3008" w:type="pct"/>
          </w:tcPr>
          <w:p w14:paraId="53DA720F" w14:textId="77777777" w:rsidR="006729E7" w:rsidRPr="00D77EF7" w:rsidRDefault="006729E7" w:rsidP="00002904">
            <w:pPr>
              <w:jc w:val="center"/>
              <w:rPr>
                <w:b/>
                <w:sz w:val="26"/>
                <w:szCs w:val="26"/>
                <w:lang w:val="pt-BR"/>
              </w:rPr>
            </w:pPr>
            <w:r w:rsidRPr="00D77EF7">
              <w:rPr>
                <w:b/>
                <w:sz w:val="26"/>
                <w:szCs w:val="26"/>
                <w:lang w:val="pt-BR"/>
              </w:rPr>
              <w:t>ĐỀ KIỂM TRA CHẤT LƯỢNG GIỮA HỌC KÌ I</w:t>
            </w:r>
          </w:p>
          <w:p w14:paraId="7E5692B8" w14:textId="77777777" w:rsidR="006729E7" w:rsidRPr="00D77EF7" w:rsidRDefault="006729E7" w:rsidP="00002904">
            <w:pPr>
              <w:jc w:val="center"/>
              <w:rPr>
                <w:b/>
                <w:sz w:val="26"/>
                <w:szCs w:val="26"/>
                <w:lang w:val="pt-BR"/>
              </w:rPr>
            </w:pPr>
            <w:r w:rsidRPr="00D77EF7">
              <w:rPr>
                <w:b/>
                <w:sz w:val="26"/>
                <w:szCs w:val="26"/>
                <w:lang w:val="pt-BR"/>
              </w:rPr>
              <w:t>Năm học 2024-2025</w:t>
            </w:r>
          </w:p>
          <w:p w14:paraId="5A47A4EA" w14:textId="77777777" w:rsidR="006729E7" w:rsidRPr="00D77EF7" w:rsidRDefault="006729E7" w:rsidP="00002904">
            <w:pPr>
              <w:jc w:val="center"/>
              <w:rPr>
                <w:bCs/>
                <w:sz w:val="26"/>
                <w:szCs w:val="26"/>
                <w:lang w:val="vi-VN"/>
              </w:rPr>
            </w:pPr>
            <w:r w:rsidRPr="00D77EF7">
              <w:rPr>
                <w:bCs/>
                <w:sz w:val="26"/>
                <w:szCs w:val="26"/>
                <w:lang w:val="pt-BR"/>
              </w:rPr>
              <w:t xml:space="preserve">MÔN </w:t>
            </w:r>
            <w:r w:rsidRPr="00D77EF7">
              <w:rPr>
                <w:bCs/>
                <w:sz w:val="26"/>
                <w:szCs w:val="26"/>
                <w:lang w:val="vi-VN"/>
              </w:rPr>
              <w:t>GIÁO DỤC ĐỊA PHƯƠNG</w:t>
            </w:r>
            <w:r w:rsidRPr="00D77EF7">
              <w:rPr>
                <w:bCs/>
                <w:sz w:val="26"/>
                <w:szCs w:val="26"/>
              </w:rPr>
              <w:t xml:space="preserve"> </w:t>
            </w:r>
            <w:r w:rsidRPr="00D77EF7">
              <w:rPr>
                <w:bCs/>
                <w:sz w:val="26"/>
                <w:szCs w:val="26"/>
                <w:lang w:val="vi-VN"/>
              </w:rPr>
              <w:t>8</w:t>
            </w:r>
          </w:p>
          <w:p w14:paraId="098E7975" w14:textId="77777777" w:rsidR="006729E7" w:rsidRPr="00D77EF7" w:rsidRDefault="006729E7" w:rsidP="00002904">
            <w:pPr>
              <w:jc w:val="center"/>
              <w:rPr>
                <w:sz w:val="26"/>
                <w:szCs w:val="26"/>
                <w:lang w:val="pt-BR"/>
              </w:rPr>
            </w:pPr>
            <w:r w:rsidRPr="00D77EF7">
              <w:rPr>
                <w:sz w:val="26"/>
                <w:szCs w:val="26"/>
                <w:lang w:val="pt-BR"/>
              </w:rPr>
              <w:t xml:space="preserve">Thời gian làm bài: </w:t>
            </w:r>
            <w:r w:rsidRPr="00D77EF7">
              <w:rPr>
                <w:sz w:val="26"/>
                <w:szCs w:val="26"/>
              </w:rPr>
              <w:t>45</w:t>
            </w:r>
            <w:r w:rsidRPr="00D77EF7">
              <w:rPr>
                <w:sz w:val="26"/>
                <w:szCs w:val="26"/>
                <w:lang w:val="pt-BR"/>
              </w:rPr>
              <w:t>phút</w:t>
            </w:r>
          </w:p>
          <w:p w14:paraId="39D625D1" w14:textId="77777777" w:rsidR="006729E7" w:rsidRPr="00D77EF7" w:rsidRDefault="006729E7" w:rsidP="006729E7">
            <w:pPr>
              <w:jc w:val="center"/>
              <w:rPr>
                <w:i/>
                <w:sz w:val="26"/>
                <w:szCs w:val="26"/>
              </w:rPr>
            </w:pPr>
            <w:r w:rsidRPr="00D77EF7">
              <w:rPr>
                <w:i/>
                <w:sz w:val="26"/>
                <w:szCs w:val="26"/>
              </w:rPr>
              <w:t xml:space="preserve">(Đề kiểm tra gồm 09 câu, </w:t>
            </w:r>
            <w:r w:rsidRPr="00D77EF7">
              <w:rPr>
                <w:i/>
                <w:sz w:val="26"/>
                <w:szCs w:val="26"/>
                <w:lang w:val="vi-VN"/>
              </w:rPr>
              <w:t>0</w:t>
            </w:r>
            <w:r w:rsidRPr="00D77EF7">
              <w:rPr>
                <w:i/>
                <w:sz w:val="26"/>
                <w:szCs w:val="26"/>
              </w:rPr>
              <w:t>2 trang)</w:t>
            </w:r>
          </w:p>
        </w:tc>
      </w:tr>
    </w:tbl>
    <w:p w14:paraId="2473AF3E" w14:textId="77777777" w:rsidR="006729E7" w:rsidRPr="00D77EF7" w:rsidRDefault="006729E7" w:rsidP="001419DD">
      <w:pPr>
        <w:spacing w:line="276" w:lineRule="auto"/>
        <w:rPr>
          <w:rFonts w:eastAsia="Calibri"/>
          <w:b/>
          <w:sz w:val="26"/>
          <w:szCs w:val="26"/>
          <w:lang w:val="vi-VN"/>
        </w:rPr>
      </w:pPr>
    </w:p>
    <w:p w14:paraId="05169A4B" w14:textId="77777777" w:rsidR="006729E7" w:rsidRPr="00D77EF7" w:rsidRDefault="006729E7" w:rsidP="001419DD">
      <w:pPr>
        <w:spacing w:line="276" w:lineRule="auto"/>
        <w:rPr>
          <w:rFonts w:eastAsia="Calibri"/>
          <w:b/>
          <w:sz w:val="26"/>
          <w:szCs w:val="26"/>
          <w:lang w:val="vi-VN"/>
        </w:rPr>
      </w:pPr>
    </w:p>
    <w:p w14:paraId="4F29EEA3" w14:textId="77777777" w:rsidR="001419DD" w:rsidRPr="00D77EF7" w:rsidRDefault="001419DD" w:rsidP="001419DD">
      <w:pPr>
        <w:spacing w:line="276" w:lineRule="auto"/>
        <w:rPr>
          <w:bCs/>
          <w:i/>
          <w:iCs/>
          <w:sz w:val="26"/>
          <w:szCs w:val="26"/>
          <w:lang w:val="vi-VN"/>
        </w:rPr>
      </w:pPr>
      <w:r w:rsidRPr="00D77EF7">
        <w:rPr>
          <w:b/>
          <w:sz w:val="26"/>
          <w:szCs w:val="26"/>
          <w:lang w:val="vi-VN"/>
        </w:rPr>
        <w:t xml:space="preserve">Phần I. TRẮC NGHIỆM </w:t>
      </w:r>
      <w:r w:rsidRPr="00D77EF7">
        <w:rPr>
          <w:b/>
          <w:bCs/>
          <w:iCs/>
          <w:sz w:val="26"/>
          <w:szCs w:val="26"/>
          <w:lang w:val="vi-VN"/>
        </w:rPr>
        <w:t>(3,0 điểm)</w:t>
      </w:r>
    </w:p>
    <w:p w14:paraId="16B4B052" w14:textId="77777777" w:rsidR="001419DD" w:rsidRPr="00D77EF7" w:rsidRDefault="001419DD" w:rsidP="001419DD">
      <w:pPr>
        <w:pStyle w:val="ListParagraph"/>
        <w:shd w:val="clear" w:color="auto" w:fill="FFFFFF"/>
        <w:spacing w:after="0" w:line="276" w:lineRule="auto"/>
        <w:jc w:val="both"/>
        <w:rPr>
          <w:rFonts w:cs="Times New Roman"/>
          <w:sz w:val="26"/>
          <w:szCs w:val="26"/>
          <w:lang w:val="vi-VN"/>
        </w:rPr>
      </w:pPr>
      <w:r w:rsidRPr="00D77EF7">
        <w:rPr>
          <w:rFonts w:cs="Times New Roman"/>
          <w:sz w:val="26"/>
          <w:szCs w:val="26"/>
          <w:lang w:val="vi-VN"/>
        </w:rPr>
        <w:t>Hãy khoanh tròn vào chữ cái đứng trước câu trả lời đúng.</w:t>
      </w:r>
    </w:p>
    <w:p w14:paraId="2CDCE9BF" w14:textId="77777777" w:rsidR="001419DD" w:rsidRPr="00D77EF7" w:rsidRDefault="001419DD" w:rsidP="001419DD">
      <w:pPr>
        <w:tabs>
          <w:tab w:val="left" w:pos="1222"/>
        </w:tabs>
        <w:spacing w:line="276" w:lineRule="auto"/>
        <w:jc w:val="both"/>
        <w:outlineLvl w:val="1"/>
        <w:rPr>
          <w:b/>
          <w:bCs/>
          <w:sz w:val="26"/>
          <w:szCs w:val="26"/>
          <w:lang w:val="vi-VN"/>
        </w:rPr>
      </w:pPr>
      <w:r w:rsidRPr="00D77EF7">
        <w:rPr>
          <w:b/>
          <w:bCs/>
          <w:sz w:val="26"/>
          <w:szCs w:val="26"/>
          <w:lang w:val="vi-VN"/>
        </w:rPr>
        <w:t xml:space="preserve">Câu 1. </w:t>
      </w:r>
      <w:r w:rsidRPr="00D77EF7">
        <w:rPr>
          <w:bCs/>
          <w:sz w:val="26"/>
          <w:szCs w:val="26"/>
          <w:lang w:val="vi-VN"/>
        </w:rPr>
        <w:t>Bài thơ “</w:t>
      </w:r>
      <w:r w:rsidRPr="00D77EF7">
        <w:rPr>
          <w:bCs/>
          <w:i/>
          <w:sz w:val="26"/>
          <w:szCs w:val="26"/>
          <w:lang w:val="vi-VN"/>
        </w:rPr>
        <w:t xml:space="preserve">Bà tôi” </w:t>
      </w:r>
      <w:r w:rsidRPr="00D77EF7">
        <w:rPr>
          <w:bCs/>
          <w:sz w:val="26"/>
          <w:szCs w:val="26"/>
          <w:lang w:val="vi-VN"/>
        </w:rPr>
        <w:t>được làm theo thể thơ nào?</w:t>
      </w:r>
      <w:r w:rsidRPr="00D77EF7">
        <w:rPr>
          <w:b/>
          <w:bCs/>
          <w:sz w:val="26"/>
          <w:szCs w:val="26"/>
          <w:lang w:val="vi-V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4478"/>
      </w:tblGrid>
      <w:tr w:rsidR="001419DD" w:rsidRPr="00D77EF7" w14:paraId="6193445A" w14:textId="77777777" w:rsidTr="007B7BF0">
        <w:tc>
          <w:tcPr>
            <w:tcW w:w="5073" w:type="dxa"/>
          </w:tcPr>
          <w:p w14:paraId="32000174" w14:textId="77777777" w:rsidR="001419DD" w:rsidRPr="00D77EF7" w:rsidRDefault="001419DD" w:rsidP="007B7BF0">
            <w:pPr>
              <w:tabs>
                <w:tab w:val="left" w:pos="1222"/>
              </w:tabs>
              <w:spacing w:line="276" w:lineRule="auto"/>
              <w:jc w:val="both"/>
              <w:outlineLvl w:val="1"/>
              <w:rPr>
                <w:bCs/>
                <w:sz w:val="26"/>
                <w:szCs w:val="26"/>
                <w:lang w:val="vi-VN"/>
              </w:rPr>
            </w:pPr>
            <w:r w:rsidRPr="00D77EF7">
              <w:rPr>
                <w:bCs/>
                <w:sz w:val="26"/>
                <w:szCs w:val="26"/>
                <w:lang w:val="vi-VN"/>
              </w:rPr>
              <w:t xml:space="preserve">      A. Tự do.</w:t>
            </w:r>
          </w:p>
          <w:p w14:paraId="45449A67" w14:textId="77777777" w:rsidR="001419DD" w:rsidRPr="00D77EF7" w:rsidRDefault="001419DD" w:rsidP="007B7BF0">
            <w:pPr>
              <w:tabs>
                <w:tab w:val="left" w:pos="1222"/>
              </w:tabs>
              <w:spacing w:line="276" w:lineRule="auto"/>
              <w:jc w:val="both"/>
              <w:outlineLvl w:val="1"/>
              <w:rPr>
                <w:bCs/>
                <w:sz w:val="26"/>
                <w:szCs w:val="26"/>
                <w:lang w:val="vi-VN"/>
              </w:rPr>
            </w:pPr>
            <w:r w:rsidRPr="00D77EF7">
              <w:rPr>
                <w:bCs/>
                <w:sz w:val="26"/>
                <w:szCs w:val="26"/>
                <w:lang w:val="vi-VN"/>
              </w:rPr>
              <w:t xml:space="preserve">      B. Lục bát.</w:t>
            </w:r>
          </w:p>
        </w:tc>
        <w:tc>
          <w:tcPr>
            <w:tcW w:w="4494" w:type="dxa"/>
          </w:tcPr>
          <w:p w14:paraId="73E44465" w14:textId="77777777" w:rsidR="001419DD" w:rsidRPr="00D77EF7" w:rsidRDefault="001419DD" w:rsidP="007B7BF0">
            <w:pPr>
              <w:tabs>
                <w:tab w:val="left" w:pos="1222"/>
              </w:tabs>
              <w:spacing w:line="276" w:lineRule="auto"/>
              <w:jc w:val="both"/>
              <w:outlineLvl w:val="1"/>
              <w:rPr>
                <w:bCs/>
                <w:sz w:val="26"/>
                <w:szCs w:val="26"/>
                <w:lang w:val="vi-VN"/>
              </w:rPr>
            </w:pPr>
            <w:r w:rsidRPr="00D77EF7">
              <w:rPr>
                <w:bCs/>
                <w:sz w:val="26"/>
                <w:szCs w:val="26"/>
                <w:lang w:val="vi-VN"/>
              </w:rPr>
              <w:t xml:space="preserve">  C. Năm chữ</w:t>
            </w:r>
          </w:p>
          <w:p w14:paraId="1720D4E0" w14:textId="77777777" w:rsidR="001419DD" w:rsidRPr="00D77EF7" w:rsidRDefault="001419DD" w:rsidP="007B7BF0">
            <w:pPr>
              <w:tabs>
                <w:tab w:val="left" w:pos="1222"/>
              </w:tabs>
              <w:spacing w:line="276" w:lineRule="auto"/>
              <w:jc w:val="both"/>
              <w:outlineLvl w:val="1"/>
              <w:rPr>
                <w:bCs/>
                <w:sz w:val="26"/>
                <w:szCs w:val="26"/>
                <w:lang w:val="vi-VN"/>
              </w:rPr>
            </w:pPr>
            <w:r w:rsidRPr="00D77EF7">
              <w:rPr>
                <w:bCs/>
                <w:sz w:val="26"/>
                <w:szCs w:val="26"/>
                <w:lang w:val="vi-VN"/>
              </w:rPr>
              <w:t xml:space="preserve">  D. Thất ngôn bát cú Đường luật</w:t>
            </w:r>
          </w:p>
        </w:tc>
      </w:tr>
    </w:tbl>
    <w:p w14:paraId="69B22CA0" w14:textId="77777777" w:rsidR="001419DD" w:rsidRPr="00D77EF7" w:rsidRDefault="001419DD" w:rsidP="001419DD">
      <w:pPr>
        <w:tabs>
          <w:tab w:val="left" w:pos="1222"/>
        </w:tabs>
        <w:spacing w:line="276" w:lineRule="auto"/>
        <w:jc w:val="both"/>
        <w:outlineLvl w:val="1"/>
        <w:rPr>
          <w:sz w:val="26"/>
          <w:szCs w:val="26"/>
          <w:shd w:val="clear" w:color="auto" w:fill="FFFFFF"/>
          <w:lang w:val="vi-VN"/>
        </w:rPr>
      </w:pPr>
      <w:r w:rsidRPr="00D77EF7">
        <w:rPr>
          <w:b/>
          <w:iCs/>
          <w:color w:val="000000"/>
          <w:sz w:val="26"/>
          <w:szCs w:val="26"/>
          <w:lang w:val="nl-NL"/>
        </w:rPr>
        <w:t xml:space="preserve">Câu 2. </w:t>
      </w:r>
      <w:r w:rsidRPr="00D77EF7">
        <w:rPr>
          <w:sz w:val="26"/>
          <w:szCs w:val="26"/>
          <w:shd w:val="clear" w:color="auto" w:fill="FFFFFF"/>
          <w:lang w:val="vi-VN"/>
        </w:rPr>
        <w:t>Chợ Cát thuộc xã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1419DD" w:rsidRPr="00D77EF7" w14:paraId="16CB3C6B" w14:textId="77777777" w:rsidTr="007B7BF0">
        <w:tc>
          <w:tcPr>
            <w:tcW w:w="4837" w:type="dxa"/>
          </w:tcPr>
          <w:p w14:paraId="7366E098" w14:textId="77777777" w:rsidR="001419DD" w:rsidRPr="00D77EF7" w:rsidRDefault="001419DD" w:rsidP="001419DD">
            <w:pPr>
              <w:pStyle w:val="ListParagraph"/>
              <w:numPr>
                <w:ilvl w:val="0"/>
                <w:numId w:val="2"/>
              </w:numPr>
              <w:tabs>
                <w:tab w:val="left" w:pos="1222"/>
              </w:tabs>
              <w:spacing w:after="0" w:line="276" w:lineRule="auto"/>
              <w:jc w:val="both"/>
              <w:outlineLvl w:val="1"/>
              <w:rPr>
                <w:rFonts w:cs="Times New Roman"/>
                <w:sz w:val="26"/>
                <w:szCs w:val="26"/>
                <w:shd w:val="clear" w:color="auto" w:fill="FFFFFF"/>
                <w:lang w:val="vi-VN"/>
              </w:rPr>
            </w:pPr>
            <w:r w:rsidRPr="00D77EF7">
              <w:rPr>
                <w:rFonts w:cs="Times New Roman"/>
                <w:sz w:val="26"/>
                <w:szCs w:val="26"/>
                <w:shd w:val="clear" w:color="auto" w:fill="FFFFFF"/>
                <w:lang w:val="vi-VN"/>
              </w:rPr>
              <w:t>Khánh Hải</w:t>
            </w:r>
          </w:p>
          <w:p w14:paraId="4CC32BB1" w14:textId="77777777" w:rsidR="001419DD" w:rsidRPr="00D77EF7" w:rsidRDefault="001419DD" w:rsidP="001419DD">
            <w:pPr>
              <w:pStyle w:val="ListParagraph"/>
              <w:numPr>
                <w:ilvl w:val="0"/>
                <w:numId w:val="2"/>
              </w:numPr>
              <w:tabs>
                <w:tab w:val="left" w:pos="1222"/>
              </w:tabs>
              <w:spacing w:after="0" w:line="276" w:lineRule="auto"/>
              <w:jc w:val="both"/>
              <w:outlineLvl w:val="1"/>
              <w:rPr>
                <w:rFonts w:cs="Times New Roman"/>
                <w:sz w:val="26"/>
                <w:szCs w:val="26"/>
                <w:shd w:val="clear" w:color="auto" w:fill="FFFFFF"/>
              </w:rPr>
            </w:pPr>
            <w:r w:rsidRPr="00D77EF7">
              <w:rPr>
                <w:rFonts w:cs="Times New Roman"/>
                <w:sz w:val="26"/>
                <w:szCs w:val="26"/>
                <w:shd w:val="clear" w:color="auto" w:fill="FFFFFF"/>
                <w:lang w:val="vi-VN"/>
              </w:rPr>
              <w:t>Kh</w:t>
            </w:r>
            <w:r w:rsidRPr="00D77EF7">
              <w:rPr>
                <w:rFonts w:cs="Times New Roman"/>
                <w:sz w:val="26"/>
                <w:szCs w:val="26"/>
                <w:shd w:val="clear" w:color="auto" w:fill="FFFFFF"/>
              </w:rPr>
              <w:t>ánh Trung</w:t>
            </w:r>
          </w:p>
        </w:tc>
        <w:tc>
          <w:tcPr>
            <w:tcW w:w="4838" w:type="dxa"/>
          </w:tcPr>
          <w:p w14:paraId="76700488" w14:textId="77777777" w:rsidR="001419DD" w:rsidRPr="00D77EF7" w:rsidRDefault="001419DD" w:rsidP="001419DD">
            <w:pPr>
              <w:pStyle w:val="ListParagraph"/>
              <w:numPr>
                <w:ilvl w:val="0"/>
                <w:numId w:val="2"/>
              </w:numPr>
              <w:tabs>
                <w:tab w:val="left" w:pos="1222"/>
              </w:tabs>
              <w:spacing w:after="0" w:line="276" w:lineRule="auto"/>
              <w:jc w:val="both"/>
              <w:outlineLvl w:val="1"/>
              <w:rPr>
                <w:rFonts w:cs="Times New Roman"/>
                <w:sz w:val="26"/>
                <w:szCs w:val="26"/>
                <w:shd w:val="clear" w:color="auto" w:fill="FFFFFF"/>
              </w:rPr>
            </w:pPr>
            <w:r w:rsidRPr="00D77EF7">
              <w:rPr>
                <w:rFonts w:cs="Times New Roman"/>
                <w:sz w:val="26"/>
                <w:szCs w:val="26"/>
                <w:shd w:val="clear" w:color="auto" w:fill="FFFFFF"/>
              </w:rPr>
              <w:t>Khánh Thiện</w:t>
            </w:r>
          </w:p>
          <w:p w14:paraId="426AD070" w14:textId="77777777" w:rsidR="001419DD" w:rsidRPr="00D77EF7" w:rsidRDefault="001419DD" w:rsidP="001419DD">
            <w:pPr>
              <w:pStyle w:val="ListParagraph"/>
              <w:numPr>
                <w:ilvl w:val="0"/>
                <w:numId w:val="2"/>
              </w:numPr>
              <w:tabs>
                <w:tab w:val="left" w:pos="1222"/>
              </w:tabs>
              <w:spacing w:after="0" w:line="276" w:lineRule="auto"/>
              <w:jc w:val="both"/>
              <w:outlineLvl w:val="1"/>
              <w:rPr>
                <w:rFonts w:cs="Times New Roman"/>
                <w:sz w:val="26"/>
                <w:szCs w:val="26"/>
                <w:shd w:val="clear" w:color="auto" w:fill="FFFFFF"/>
              </w:rPr>
            </w:pPr>
            <w:r w:rsidRPr="00D77EF7">
              <w:rPr>
                <w:rFonts w:cs="Times New Roman"/>
                <w:sz w:val="26"/>
                <w:szCs w:val="26"/>
                <w:shd w:val="clear" w:color="auto" w:fill="FFFFFF"/>
              </w:rPr>
              <w:t>Khánh Hồng</w:t>
            </w:r>
          </w:p>
        </w:tc>
      </w:tr>
    </w:tbl>
    <w:p w14:paraId="0DD9A5A6" w14:textId="77777777" w:rsidR="001419DD" w:rsidRPr="00D77EF7" w:rsidRDefault="001419DD" w:rsidP="001419DD">
      <w:pPr>
        <w:tabs>
          <w:tab w:val="left" w:pos="1222"/>
        </w:tabs>
        <w:spacing w:line="276" w:lineRule="auto"/>
        <w:jc w:val="both"/>
        <w:outlineLvl w:val="1"/>
        <w:rPr>
          <w:bCs/>
          <w:sz w:val="26"/>
          <w:szCs w:val="26"/>
        </w:rPr>
      </w:pPr>
      <w:r w:rsidRPr="00D77EF7">
        <w:rPr>
          <w:b/>
          <w:bCs/>
          <w:sz w:val="26"/>
          <w:szCs w:val="26"/>
        </w:rPr>
        <w:t xml:space="preserve">Câu 3. </w:t>
      </w:r>
      <w:r w:rsidRPr="00D77EF7">
        <w:rPr>
          <w:bCs/>
          <w:sz w:val="26"/>
          <w:szCs w:val="26"/>
        </w:rPr>
        <w:t>Từ “mỏng tang” thuộc từ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1419DD" w:rsidRPr="00D77EF7" w14:paraId="498EBBD1" w14:textId="77777777" w:rsidTr="007B7BF0">
        <w:tc>
          <w:tcPr>
            <w:tcW w:w="4837" w:type="dxa"/>
          </w:tcPr>
          <w:p w14:paraId="71B47D6F" w14:textId="77777777" w:rsidR="001419DD" w:rsidRPr="00D77EF7" w:rsidRDefault="001419DD" w:rsidP="001419DD">
            <w:pPr>
              <w:pStyle w:val="ListParagraph"/>
              <w:numPr>
                <w:ilvl w:val="0"/>
                <w:numId w:val="3"/>
              </w:numPr>
              <w:tabs>
                <w:tab w:val="left" w:pos="1222"/>
              </w:tabs>
              <w:spacing w:after="0" w:line="276" w:lineRule="auto"/>
              <w:jc w:val="both"/>
              <w:outlineLvl w:val="1"/>
              <w:rPr>
                <w:rFonts w:cs="Times New Roman"/>
                <w:bCs/>
                <w:sz w:val="26"/>
                <w:szCs w:val="26"/>
              </w:rPr>
            </w:pPr>
            <w:r w:rsidRPr="00D77EF7">
              <w:rPr>
                <w:rFonts w:cs="Times New Roman"/>
                <w:bCs/>
                <w:sz w:val="26"/>
                <w:szCs w:val="26"/>
              </w:rPr>
              <w:t>Danh từ</w:t>
            </w:r>
          </w:p>
          <w:p w14:paraId="343D0B01" w14:textId="77777777" w:rsidR="001419DD" w:rsidRPr="00D77EF7" w:rsidRDefault="001419DD" w:rsidP="001419DD">
            <w:pPr>
              <w:pStyle w:val="ListParagraph"/>
              <w:numPr>
                <w:ilvl w:val="0"/>
                <w:numId w:val="3"/>
              </w:numPr>
              <w:tabs>
                <w:tab w:val="left" w:pos="1222"/>
              </w:tabs>
              <w:spacing w:after="0" w:line="276" w:lineRule="auto"/>
              <w:jc w:val="both"/>
              <w:outlineLvl w:val="1"/>
              <w:rPr>
                <w:rFonts w:cs="Times New Roman"/>
                <w:bCs/>
                <w:sz w:val="26"/>
                <w:szCs w:val="26"/>
              </w:rPr>
            </w:pPr>
            <w:r w:rsidRPr="00D77EF7">
              <w:rPr>
                <w:rFonts w:cs="Times New Roman"/>
                <w:bCs/>
                <w:sz w:val="26"/>
                <w:szCs w:val="26"/>
              </w:rPr>
              <w:t>Động từ</w:t>
            </w:r>
          </w:p>
        </w:tc>
        <w:tc>
          <w:tcPr>
            <w:tcW w:w="4838" w:type="dxa"/>
          </w:tcPr>
          <w:p w14:paraId="24DBEC9F" w14:textId="77777777" w:rsidR="001419DD" w:rsidRPr="00D77EF7" w:rsidRDefault="001419DD" w:rsidP="001419DD">
            <w:pPr>
              <w:pStyle w:val="ListParagraph"/>
              <w:numPr>
                <w:ilvl w:val="0"/>
                <w:numId w:val="3"/>
              </w:numPr>
              <w:tabs>
                <w:tab w:val="left" w:pos="1222"/>
              </w:tabs>
              <w:spacing w:after="0" w:line="276" w:lineRule="auto"/>
              <w:jc w:val="both"/>
              <w:outlineLvl w:val="1"/>
              <w:rPr>
                <w:rFonts w:cs="Times New Roman"/>
                <w:bCs/>
                <w:sz w:val="26"/>
                <w:szCs w:val="26"/>
              </w:rPr>
            </w:pPr>
            <w:r w:rsidRPr="00D77EF7">
              <w:rPr>
                <w:rFonts w:cs="Times New Roman"/>
                <w:bCs/>
                <w:sz w:val="26"/>
                <w:szCs w:val="26"/>
              </w:rPr>
              <w:t>Tính từ</w:t>
            </w:r>
          </w:p>
          <w:p w14:paraId="24115FA3" w14:textId="77777777" w:rsidR="001419DD" w:rsidRPr="00D77EF7" w:rsidRDefault="001419DD" w:rsidP="001419DD">
            <w:pPr>
              <w:pStyle w:val="ListParagraph"/>
              <w:numPr>
                <w:ilvl w:val="0"/>
                <w:numId w:val="3"/>
              </w:numPr>
              <w:tabs>
                <w:tab w:val="left" w:pos="1222"/>
              </w:tabs>
              <w:spacing w:after="0" w:line="276" w:lineRule="auto"/>
              <w:jc w:val="both"/>
              <w:outlineLvl w:val="1"/>
              <w:rPr>
                <w:rFonts w:cs="Times New Roman"/>
                <w:bCs/>
                <w:sz w:val="26"/>
                <w:szCs w:val="26"/>
              </w:rPr>
            </w:pPr>
            <w:r w:rsidRPr="00D77EF7">
              <w:rPr>
                <w:rFonts w:cs="Times New Roman"/>
                <w:bCs/>
                <w:sz w:val="26"/>
                <w:szCs w:val="26"/>
              </w:rPr>
              <w:t>Chỉ từ</w:t>
            </w:r>
          </w:p>
        </w:tc>
      </w:tr>
    </w:tbl>
    <w:p w14:paraId="03C82555" w14:textId="77777777" w:rsidR="001419DD" w:rsidRPr="00D77EF7" w:rsidRDefault="001419DD" w:rsidP="001419DD">
      <w:pPr>
        <w:tabs>
          <w:tab w:val="left" w:pos="1222"/>
        </w:tabs>
        <w:spacing w:line="276" w:lineRule="auto"/>
        <w:jc w:val="both"/>
        <w:outlineLvl w:val="1"/>
        <w:rPr>
          <w:iCs/>
          <w:color w:val="000000"/>
          <w:sz w:val="26"/>
          <w:szCs w:val="26"/>
          <w:lang w:val="nl-NL"/>
        </w:rPr>
      </w:pPr>
      <w:r w:rsidRPr="00D77EF7">
        <w:rPr>
          <w:b/>
          <w:color w:val="000000"/>
          <w:sz w:val="26"/>
          <w:szCs w:val="26"/>
          <w:lang w:val="nl-NL"/>
        </w:rPr>
        <w:t xml:space="preserve">Câu 4. </w:t>
      </w:r>
      <w:r w:rsidRPr="00D77EF7">
        <w:rPr>
          <w:iCs/>
          <w:color w:val="000000"/>
          <w:sz w:val="26"/>
          <w:szCs w:val="26"/>
          <w:lang w:val="nl-NL"/>
        </w:rPr>
        <w:t xml:space="preserve">Em hiểu nghĩa của cụm từ </w:t>
      </w:r>
      <w:r w:rsidRPr="00D77EF7">
        <w:rPr>
          <w:i/>
          <w:iCs/>
          <w:color w:val="000000"/>
          <w:sz w:val="26"/>
          <w:szCs w:val="26"/>
          <w:lang w:val="nl-NL"/>
        </w:rPr>
        <w:t>“sơn hào hải vị”</w:t>
      </w:r>
      <w:r w:rsidRPr="00D77EF7">
        <w:rPr>
          <w:iCs/>
          <w:color w:val="000000"/>
          <w:sz w:val="26"/>
          <w:szCs w:val="26"/>
          <w:lang w:val="nl-NL"/>
        </w:rPr>
        <w:t xml:space="preserve"> như thế nào?</w:t>
      </w:r>
    </w:p>
    <w:p w14:paraId="304CF0A4" w14:textId="77777777" w:rsidR="001419DD" w:rsidRPr="00D77EF7" w:rsidRDefault="001419DD" w:rsidP="001419DD">
      <w:pPr>
        <w:pStyle w:val="ListParagraph"/>
        <w:numPr>
          <w:ilvl w:val="0"/>
          <w:numId w:val="1"/>
        </w:numPr>
        <w:spacing w:after="0" w:line="276" w:lineRule="auto"/>
        <w:jc w:val="both"/>
        <w:rPr>
          <w:rFonts w:cs="Times New Roman"/>
          <w:iCs/>
          <w:color w:val="000000"/>
          <w:sz w:val="26"/>
          <w:szCs w:val="26"/>
          <w:lang w:val="nl-NL"/>
        </w:rPr>
      </w:pPr>
      <w:r w:rsidRPr="00D77EF7">
        <w:rPr>
          <w:rFonts w:cs="Times New Roman"/>
          <w:iCs/>
          <w:color w:val="000000"/>
          <w:sz w:val="26"/>
          <w:szCs w:val="26"/>
          <w:lang w:val="nl-NL"/>
        </w:rPr>
        <w:t>Món ăn ngon, quý hiếm được lấy từ trên rừng</w:t>
      </w:r>
    </w:p>
    <w:p w14:paraId="12B8975A" w14:textId="77777777" w:rsidR="001419DD" w:rsidRPr="00D77EF7" w:rsidRDefault="001419DD" w:rsidP="001419DD">
      <w:pPr>
        <w:pStyle w:val="ListParagraph"/>
        <w:numPr>
          <w:ilvl w:val="0"/>
          <w:numId w:val="1"/>
        </w:numPr>
        <w:spacing w:after="0" w:line="276" w:lineRule="auto"/>
        <w:jc w:val="both"/>
        <w:rPr>
          <w:rFonts w:cs="Times New Roman"/>
          <w:iCs/>
          <w:color w:val="000000"/>
          <w:sz w:val="26"/>
          <w:szCs w:val="26"/>
          <w:lang w:val="nl-NL"/>
        </w:rPr>
      </w:pPr>
      <w:r w:rsidRPr="00D77EF7">
        <w:rPr>
          <w:rFonts w:cs="Times New Roman"/>
          <w:iCs/>
          <w:color w:val="000000"/>
          <w:sz w:val="26"/>
          <w:szCs w:val="26"/>
          <w:lang w:val="nl-NL"/>
        </w:rPr>
        <w:t>Món ăn ngon, quý hiếm được lấy từ dưới biển</w:t>
      </w:r>
    </w:p>
    <w:p w14:paraId="4E930E05" w14:textId="77777777" w:rsidR="001419DD" w:rsidRPr="00D77EF7" w:rsidRDefault="001419DD" w:rsidP="001419DD">
      <w:pPr>
        <w:pStyle w:val="ListParagraph"/>
        <w:numPr>
          <w:ilvl w:val="0"/>
          <w:numId w:val="1"/>
        </w:numPr>
        <w:spacing w:after="0" w:line="276" w:lineRule="auto"/>
        <w:jc w:val="both"/>
        <w:rPr>
          <w:rFonts w:cs="Times New Roman"/>
          <w:color w:val="000000"/>
          <w:sz w:val="26"/>
          <w:szCs w:val="26"/>
          <w:lang w:val="nl-NL"/>
        </w:rPr>
      </w:pPr>
      <w:r w:rsidRPr="00D77EF7">
        <w:rPr>
          <w:rFonts w:cs="Times New Roman"/>
          <w:iCs/>
          <w:color w:val="000000"/>
          <w:sz w:val="26"/>
          <w:szCs w:val="26"/>
          <w:lang w:val="nl-NL"/>
        </w:rPr>
        <w:t xml:space="preserve">Món ăn ngon, quý hiếm </w:t>
      </w:r>
    </w:p>
    <w:p w14:paraId="7A8DA3BD" w14:textId="77777777" w:rsidR="001419DD" w:rsidRPr="00D77EF7" w:rsidRDefault="001419DD" w:rsidP="001419DD">
      <w:pPr>
        <w:pStyle w:val="ListParagraph"/>
        <w:numPr>
          <w:ilvl w:val="0"/>
          <w:numId w:val="1"/>
        </w:numPr>
        <w:spacing w:after="0" w:line="276" w:lineRule="auto"/>
        <w:jc w:val="both"/>
        <w:rPr>
          <w:rFonts w:cs="Times New Roman"/>
          <w:iCs/>
          <w:color w:val="000000"/>
          <w:sz w:val="26"/>
          <w:szCs w:val="26"/>
          <w:lang w:val="nl-NL"/>
        </w:rPr>
      </w:pPr>
      <w:r w:rsidRPr="00D77EF7">
        <w:rPr>
          <w:rFonts w:cs="Times New Roman"/>
          <w:iCs/>
          <w:color w:val="000000"/>
          <w:sz w:val="26"/>
          <w:szCs w:val="26"/>
          <w:lang w:val="nl-NL"/>
        </w:rPr>
        <w:t>Món ăn ngon, quý hiếm được lấy từ trên rừng và dưới biển</w:t>
      </w:r>
    </w:p>
    <w:p w14:paraId="26CF8645" w14:textId="77777777" w:rsidR="001419DD" w:rsidRPr="00D77EF7" w:rsidRDefault="001419DD" w:rsidP="001419DD">
      <w:pPr>
        <w:spacing w:line="276" w:lineRule="auto"/>
        <w:jc w:val="both"/>
        <w:rPr>
          <w:bCs/>
          <w:iCs/>
          <w:sz w:val="26"/>
          <w:szCs w:val="26"/>
          <w:lang w:val="pt-BR"/>
        </w:rPr>
      </w:pPr>
      <w:r w:rsidRPr="00D77EF7">
        <w:rPr>
          <w:b/>
          <w:color w:val="000000"/>
          <w:sz w:val="26"/>
          <w:szCs w:val="26"/>
          <w:lang w:val="nl-NL"/>
        </w:rPr>
        <w:t xml:space="preserve">Câu 5. </w:t>
      </w:r>
      <w:r w:rsidRPr="00D77EF7">
        <w:rPr>
          <w:bCs/>
          <w:iCs/>
          <w:sz w:val="26"/>
          <w:szCs w:val="26"/>
          <w:lang w:val="pt-BR"/>
        </w:rPr>
        <w:t xml:space="preserve">Qua hành động và cách cư xử của người bà, em hiểu gì về lời răn dạy của cha ông: </w:t>
      </w:r>
      <w:r w:rsidRPr="00D77EF7">
        <w:rPr>
          <w:bCs/>
          <w:i/>
          <w:iCs/>
          <w:sz w:val="26"/>
          <w:szCs w:val="26"/>
          <w:lang w:val="pt-BR"/>
        </w:rPr>
        <w:t>“Của cho không bằng cách cho”</w:t>
      </w:r>
    </w:p>
    <w:p w14:paraId="025EBB3E" w14:textId="77777777" w:rsidR="001419DD" w:rsidRPr="00D77EF7" w:rsidRDefault="001419DD" w:rsidP="001419DD">
      <w:pPr>
        <w:tabs>
          <w:tab w:val="left" w:pos="6644"/>
        </w:tabs>
        <w:spacing w:line="276" w:lineRule="auto"/>
        <w:jc w:val="both"/>
        <w:rPr>
          <w:color w:val="000000"/>
          <w:sz w:val="26"/>
          <w:szCs w:val="26"/>
          <w:lang w:val="nl-NL"/>
        </w:rPr>
      </w:pPr>
      <w:r w:rsidRPr="00D77EF7">
        <w:rPr>
          <w:color w:val="000000"/>
          <w:sz w:val="26"/>
          <w:szCs w:val="26"/>
          <w:lang w:val="nl-NL"/>
        </w:rPr>
        <w:t xml:space="preserve">     A. Nhắc nhở con người cần biết “cho” và “nhận”</w:t>
      </w:r>
    </w:p>
    <w:p w14:paraId="0741F984" w14:textId="77777777" w:rsidR="001419DD" w:rsidRPr="00D77EF7" w:rsidRDefault="001419DD" w:rsidP="001419DD">
      <w:pPr>
        <w:tabs>
          <w:tab w:val="left" w:pos="6644"/>
        </w:tabs>
        <w:spacing w:line="276" w:lineRule="auto"/>
        <w:jc w:val="both"/>
        <w:rPr>
          <w:color w:val="000000"/>
          <w:sz w:val="26"/>
          <w:szCs w:val="26"/>
          <w:lang w:val="nl-NL"/>
        </w:rPr>
      </w:pPr>
      <w:r w:rsidRPr="00D77EF7">
        <w:rPr>
          <w:color w:val="000000"/>
          <w:sz w:val="26"/>
          <w:szCs w:val="26"/>
          <w:lang w:val="nl-NL"/>
        </w:rPr>
        <w:t xml:space="preserve">     B. </w:t>
      </w:r>
      <w:r w:rsidRPr="00D77EF7">
        <w:rPr>
          <w:bCs/>
          <w:iCs/>
          <w:sz w:val="26"/>
          <w:szCs w:val="26"/>
          <w:lang w:val="pt-BR"/>
        </w:rPr>
        <w:t>Nhắc nhở con người trong cuộc sống khi cho ai cái gì, không quan trọng là nhiều hay ít về vật chất mà quan trọng là cách chúng ta xử sự như thế nào đối với người nhận.</w:t>
      </w:r>
    </w:p>
    <w:p w14:paraId="090DF515" w14:textId="77777777" w:rsidR="001419DD" w:rsidRPr="00D77EF7" w:rsidRDefault="001419DD" w:rsidP="001419DD">
      <w:pPr>
        <w:tabs>
          <w:tab w:val="left" w:pos="6644"/>
        </w:tabs>
        <w:spacing w:line="276" w:lineRule="auto"/>
        <w:jc w:val="both"/>
        <w:rPr>
          <w:color w:val="000000"/>
          <w:sz w:val="26"/>
          <w:szCs w:val="26"/>
          <w:lang w:val="nl-NL"/>
        </w:rPr>
      </w:pPr>
      <w:r w:rsidRPr="00D77EF7">
        <w:rPr>
          <w:color w:val="000000"/>
          <w:sz w:val="26"/>
          <w:szCs w:val="26"/>
          <w:lang w:val="nl-NL"/>
        </w:rPr>
        <w:t xml:space="preserve">    C. Con người trong cuộc sống phải biết yêu thương, đumg bọc l</w:t>
      </w:r>
      <w:r w:rsidR="006729E7" w:rsidRPr="00D77EF7">
        <w:rPr>
          <w:color w:val="000000"/>
          <w:sz w:val="26"/>
          <w:szCs w:val="26"/>
          <w:lang w:val="nl-NL"/>
        </w:rPr>
        <w:t>ẫn</w:t>
      </w:r>
      <w:r w:rsidRPr="00D77EF7">
        <w:rPr>
          <w:color w:val="000000"/>
          <w:sz w:val="26"/>
          <w:szCs w:val="26"/>
          <w:lang w:val="nl-NL"/>
        </w:rPr>
        <w:t xml:space="preserve"> nhau</w:t>
      </w:r>
    </w:p>
    <w:p w14:paraId="777FCC9B" w14:textId="77777777" w:rsidR="001419DD" w:rsidRPr="00D77EF7" w:rsidRDefault="001419DD" w:rsidP="001419DD">
      <w:pPr>
        <w:spacing w:line="276" w:lineRule="auto"/>
        <w:jc w:val="both"/>
        <w:rPr>
          <w:color w:val="000000"/>
          <w:sz w:val="26"/>
          <w:szCs w:val="26"/>
          <w:lang w:val="nl-NL"/>
        </w:rPr>
      </w:pPr>
      <w:r w:rsidRPr="00D77EF7">
        <w:rPr>
          <w:color w:val="000000"/>
          <w:sz w:val="26"/>
          <w:szCs w:val="26"/>
          <w:lang w:val="nl-NL"/>
        </w:rPr>
        <w:t xml:space="preserve">    D. Không nên nhận những gì người khác cho mình.</w:t>
      </w:r>
    </w:p>
    <w:p w14:paraId="7CD94AC6" w14:textId="77777777" w:rsidR="001419DD" w:rsidRPr="00D77EF7" w:rsidRDefault="001419DD" w:rsidP="001419DD">
      <w:pPr>
        <w:spacing w:line="276" w:lineRule="auto"/>
        <w:jc w:val="both"/>
        <w:rPr>
          <w:color w:val="333333"/>
          <w:sz w:val="26"/>
          <w:szCs w:val="26"/>
          <w:shd w:val="clear" w:color="auto" w:fill="FFFFFF"/>
          <w:lang w:val="nl-NL"/>
        </w:rPr>
      </w:pPr>
      <w:r w:rsidRPr="00D77EF7">
        <w:rPr>
          <w:b/>
          <w:color w:val="000000"/>
          <w:sz w:val="26"/>
          <w:szCs w:val="26"/>
          <w:lang w:val="nl-NL"/>
        </w:rPr>
        <w:t xml:space="preserve">Câu 6. </w:t>
      </w:r>
      <w:r w:rsidRPr="00D77EF7">
        <w:rPr>
          <w:color w:val="000000"/>
          <w:sz w:val="26"/>
          <w:szCs w:val="26"/>
          <w:lang w:val="nl-NL"/>
        </w:rPr>
        <w:t>Cụm từ</w:t>
      </w:r>
      <w:r w:rsidRPr="00D77EF7">
        <w:rPr>
          <w:b/>
          <w:color w:val="000000"/>
          <w:sz w:val="26"/>
          <w:szCs w:val="26"/>
          <w:lang w:val="nl-NL"/>
        </w:rPr>
        <w:t xml:space="preserve"> </w:t>
      </w:r>
      <w:r w:rsidRPr="00D77EF7">
        <w:rPr>
          <w:i/>
          <w:color w:val="333333"/>
          <w:sz w:val="26"/>
          <w:szCs w:val="26"/>
          <w:shd w:val="clear" w:color="auto" w:fill="FFFFFF"/>
          <w:lang w:val="nl-NL"/>
        </w:rPr>
        <w:t>“đồng xu lấm vị bùn”</w:t>
      </w:r>
      <w:r w:rsidRPr="00D77EF7">
        <w:rPr>
          <w:color w:val="333333"/>
          <w:sz w:val="26"/>
          <w:szCs w:val="26"/>
          <w:shd w:val="clear" w:color="auto" w:fill="FFFFFF"/>
          <w:lang w:val="nl-NL"/>
        </w:rPr>
        <w:t xml:space="preserve"> đã gợi lên trong lòng người đọc điều gì?</w:t>
      </w:r>
    </w:p>
    <w:p w14:paraId="3716799A" w14:textId="77777777" w:rsidR="001419DD" w:rsidRPr="00D77EF7" w:rsidRDefault="001419DD" w:rsidP="001419DD">
      <w:pPr>
        <w:spacing w:line="276" w:lineRule="auto"/>
        <w:jc w:val="both"/>
        <w:rPr>
          <w:color w:val="333333"/>
          <w:sz w:val="26"/>
          <w:szCs w:val="26"/>
          <w:shd w:val="clear" w:color="auto" w:fill="FFFFFF"/>
          <w:lang w:val="nl-NL"/>
        </w:rPr>
      </w:pPr>
      <w:r w:rsidRPr="00D77EF7">
        <w:rPr>
          <w:color w:val="333333"/>
          <w:sz w:val="26"/>
          <w:szCs w:val="26"/>
          <w:shd w:val="clear" w:color="auto" w:fill="FFFFFF"/>
          <w:lang w:val="nl-NL"/>
        </w:rPr>
        <w:t xml:space="preserve">    A. Nỗi nhọc nhằn của người dân chợ Cát. Là thành qủa lao động mà người dân gặt hái được sau bao tháng ngày vất vả.</w:t>
      </w:r>
    </w:p>
    <w:p w14:paraId="7443E388" w14:textId="77777777" w:rsidR="001419DD" w:rsidRPr="00D77EF7" w:rsidRDefault="001419DD" w:rsidP="001419DD">
      <w:pPr>
        <w:spacing w:line="276" w:lineRule="auto"/>
        <w:jc w:val="both"/>
        <w:rPr>
          <w:color w:val="333333"/>
          <w:sz w:val="26"/>
          <w:szCs w:val="26"/>
          <w:shd w:val="clear" w:color="auto" w:fill="FFFFFF"/>
          <w:lang w:val="nl-NL"/>
        </w:rPr>
      </w:pPr>
      <w:r w:rsidRPr="00D77EF7">
        <w:rPr>
          <w:color w:val="000000"/>
          <w:sz w:val="26"/>
          <w:szCs w:val="26"/>
          <w:lang w:val="nl-NL"/>
        </w:rPr>
        <w:t xml:space="preserve">    B. </w:t>
      </w:r>
      <w:r w:rsidRPr="00D77EF7">
        <w:rPr>
          <w:color w:val="333333"/>
          <w:sz w:val="26"/>
          <w:szCs w:val="26"/>
          <w:shd w:val="clear" w:color="auto" w:fill="FFFFFF"/>
          <w:lang w:val="nl-NL"/>
        </w:rPr>
        <w:t>Nỗi nhọc nhằn của người dân chợ Cát</w:t>
      </w:r>
    </w:p>
    <w:p w14:paraId="6B7CC965" w14:textId="77777777" w:rsidR="001419DD" w:rsidRPr="00D77EF7" w:rsidRDefault="001419DD" w:rsidP="001419DD">
      <w:pPr>
        <w:spacing w:line="276" w:lineRule="auto"/>
        <w:jc w:val="both"/>
        <w:rPr>
          <w:color w:val="333333"/>
          <w:sz w:val="26"/>
          <w:szCs w:val="26"/>
          <w:shd w:val="clear" w:color="auto" w:fill="FFFFFF"/>
          <w:lang w:val="nl-NL"/>
        </w:rPr>
      </w:pPr>
      <w:r w:rsidRPr="00D77EF7">
        <w:rPr>
          <w:color w:val="333333"/>
          <w:sz w:val="26"/>
          <w:szCs w:val="26"/>
          <w:shd w:val="clear" w:color="auto" w:fill="FFFFFF"/>
          <w:lang w:val="nl-NL"/>
        </w:rPr>
        <w:t xml:space="preserve">    C. Là thành qủa lao động mà người dân gặt hái được sau bao tháng ngày vất vả.</w:t>
      </w:r>
    </w:p>
    <w:p w14:paraId="2D472499" w14:textId="77777777" w:rsidR="001419DD" w:rsidRPr="00D77EF7" w:rsidRDefault="001419DD" w:rsidP="001419DD">
      <w:pPr>
        <w:spacing w:line="276" w:lineRule="auto"/>
        <w:jc w:val="both"/>
        <w:rPr>
          <w:color w:val="000000"/>
          <w:sz w:val="26"/>
          <w:szCs w:val="26"/>
          <w:lang w:val="nl-NL"/>
        </w:rPr>
      </w:pPr>
      <w:r w:rsidRPr="00D77EF7">
        <w:rPr>
          <w:color w:val="000000"/>
          <w:sz w:val="26"/>
          <w:szCs w:val="26"/>
          <w:lang w:val="nl-NL"/>
        </w:rPr>
        <w:t xml:space="preserve">    D. Là niềm vui, niềm hạnh phúc của người dân chợ Cát</w:t>
      </w:r>
    </w:p>
    <w:p w14:paraId="1D53D3A2" w14:textId="77777777" w:rsidR="001419DD" w:rsidRPr="00D77EF7" w:rsidRDefault="001419DD" w:rsidP="001419DD">
      <w:pPr>
        <w:spacing w:line="276" w:lineRule="auto"/>
        <w:rPr>
          <w:b/>
          <w:sz w:val="26"/>
          <w:szCs w:val="26"/>
          <w:lang w:val="nl-NL"/>
        </w:rPr>
      </w:pPr>
      <w:r w:rsidRPr="00D77EF7">
        <w:rPr>
          <w:b/>
          <w:sz w:val="26"/>
          <w:szCs w:val="26"/>
          <w:lang w:val="nl-NL"/>
        </w:rPr>
        <w:t>Phần II. TỰ LUẬN (7,0 điểm)</w:t>
      </w:r>
    </w:p>
    <w:p w14:paraId="33EA9D5B" w14:textId="77777777" w:rsidR="001419DD" w:rsidRPr="00D77EF7" w:rsidRDefault="001419DD" w:rsidP="001419DD">
      <w:pPr>
        <w:spacing w:line="276" w:lineRule="auto"/>
        <w:jc w:val="center"/>
        <w:rPr>
          <w:b/>
          <w:sz w:val="26"/>
          <w:szCs w:val="26"/>
          <w:lang w:val="nl-NL"/>
        </w:rPr>
      </w:pPr>
      <w:r w:rsidRPr="00D77EF7">
        <w:rPr>
          <w:b/>
          <w:sz w:val="26"/>
          <w:szCs w:val="26"/>
          <w:lang w:val="nl-NL"/>
        </w:rPr>
        <w:t>Phân môn Ngữ văn</w:t>
      </w:r>
    </w:p>
    <w:p w14:paraId="4AA38C0B" w14:textId="65DBD410" w:rsidR="001419DD" w:rsidRPr="00D77EF7" w:rsidRDefault="001419DD" w:rsidP="001419DD">
      <w:pPr>
        <w:spacing w:line="276" w:lineRule="auto"/>
        <w:jc w:val="both"/>
        <w:rPr>
          <w:b/>
          <w:sz w:val="26"/>
          <w:szCs w:val="26"/>
          <w:lang w:val="nl-NL"/>
        </w:rPr>
      </w:pPr>
      <w:r w:rsidRPr="00D77EF7">
        <w:rPr>
          <w:b/>
          <w:sz w:val="26"/>
          <w:szCs w:val="26"/>
          <w:lang w:val="nl-NL"/>
        </w:rPr>
        <w:t xml:space="preserve">Câu 1. (3,0 điểm) </w:t>
      </w:r>
    </w:p>
    <w:p w14:paraId="7F404F9E" w14:textId="77777777" w:rsidR="001419DD" w:rsidRPr="00D77EF7" w:rsidRDefault="001419DD" w:rsidP="001419DD">
      <w:pPr>
        <w:pStyle w:val="NormalWeb"/>
        <w:shd w:val="clear" w:color="auto" w:fill="FFFFFF"/>
        <w:spacing w:after="0" w:line="276" w:lineRule="auto"/>
        <w:jc w:val="both"/>
        <w:rPr>
          <w:sz w:val="26"/>
          <w:szCs w:val="26"/>
          <w:lang w:val="nl-NL"/>
        </w:rPr>
      </w:pPr>
      <w:r w:rsidRPr="00D77EF7">
        <w:rPr>
          <w:sz w:val="26"/>
          <w:szCs w:val="26"/>
          <w:lang w:val="nl-NL"/>
        </w:rPr>
        <w:t>a.</w:t>
      </w:r>
      <w:r w:rsidRPr="00D77EF7">
        <w:rPr>
          <w:b/>
          <w:sz w:val="26"/>
          <w:szCs w:val="26"/>
          <w:lang w:val="nl-NL"/>
        </w:rPr>
        <w:t xml:space="preserve"> </w:t>
      </w:r>
      <w:r w:rsidRPr="00D77EF7">
        <w:rPr>
          <w:sz w:val="26"/>
          <w:szCs w:val="26"/>
          <w:lang w:val="nl-NL"/>
        </w:rPr>
        <w:t xml:space="preserve">Qua tìm hiểu bài thơ, chúng ta thấy bài thơ “Bà tôi” là một bài thơ trữ tình nhưng lại có yếu tố tự sự. Em hãy chỉ ra và nêu vai trò của yếu tố tự sự trong bài thơ? </w:t>
      </w:r>
    </w:p>
    <w:p w14:paraId="613B677E" w14:textId="77777777" w:rsidR="001419DD" w:rsidRPr="00D77EF7" w:rsidRDefault="001419DD" w:rsidP="001419DD">
      <w:pPr>
        <w:spacing w:line="276" w:lineRule="auto"/>
        <w:jc w:val="both"/>
        <w:rPr>
          <w:sz w:val="26"/>
          <w:szCs w:val="26"/>
          <w:lang w:val="nl-NL"/>
        </w:rPr>
      </w:pPr>
      <w:r w:rsidRPr="00D77EF7">
        <w:rPr>
          <w:sz w:val="26"/>
          <w:szCs w:val="26"/>
          <w:lang w:val="nl-NL"/>
        </w:rPr>
        <w:t xml:space="preserve">b. Bài thơ </w:t>
      </w:r>
      <w:r w:rsidRPr="00D77EF7">
        <w:rPr>
          <w:i/>
          <w:sz w:val="26"/>
          <w:szCs w:val="26"/>
          <w:lang w:val="nl-NL"/>
        </w:rPr>
        <w:t>Bà tôi</w:t>
      </w:r>
      <w:r w:rsidRPr="00D77EF7">
        <w:rPr>
          <w:sz w:val="26"/>
          <w:szCs w:val="26"/>
          <w:lang w:val="nl-NL"/>
        </w:rPr>
        <w:t xml:space="preserve"> gợi cho chúng ta niềm xúc động về tình yêu thương, trân trọng con người. Tuy nhiên, trong thực tế cuộc sống vẫn có những người có thái độ sống vô cảm trước những </w:t>
      </w:r>
      <w:r w:rsidRPr="00D77EF7">
        <w:rPr>
          <w:sz w:val="26"/>
          <w:szCs w:val="26"/>
          <w:lang w:val="nl-NL"/>
        </w:rPr>
        <w:lastRenderedPageBreak/>
        <w:t>mảnh đời bất hạnh. Em có suy nghĩ gì về hiện tượng đó?</w:t>
      </w:r>
    </w:p>
    <w:p w14:paraId="3EFE39CB" w14:textId="3D634B85" w:rsidR="001419DD" w:rsidRPr="00D77EF7" w:rsidRDefault="001419DD" w:rsidP="001419DD">
      <w:pPr>
        <w:spacing w:line="276" w:lineRule="auto"/>
        <w:rPr>
          <w:color w:val="333333"/>
          <w:sz w:val="26"/>
          <w:szCs w:val="26"/>
          <w:shd w:val="clear" w:color="auto" w:fill="FFFFFF"/>
          <w:lang w:val="nl-NL"/>
        </w:rPr>
      </w:pPr>
      <w:r w:rsidRPr="00D77EF7">
        <w:rPr>
          <w:b/>
          <w:sz w:val="26"/>
          <w:szCs w:val="26"/>
          <w:lang w:val="nl-NL"/>
        </w:rPr>
        <w:t xml:space="preserve">Câu 2. (3,0 điểm) </w:t>
      </w:r>
      <w:r w:rsidRPr="00D77EF7">
        <w:rPr>
          <w:sz w:val="26"/>
          <w:szCs w:val="26"/>
          <w:shd w:val="clear" w:color="auto" w:fill="FFFFFF"/>
          <w:lang w:val="nl-NL"/>
        </w:rPr>
        <w:t xml:space="preserve">Có ý kiến cho rằng: </w:t>
      </w:r>
      <w:r w:rsidRPr="00D77EF7">
        <w:rPr>
          <w:i/>
          <w:sz w:val="26"/>
          <w:szCs w:val="26"/>
          <w:shd w:val="clear" w:color="auto" w:fill="FFFFFF"/>
          <w:lang w:val="nl-NL"/>
        </w:rPr>
        <w:t>“Thơ Bình Nguyên nhiều tình nhân ái, nhiều nỗi niềm thân phận”</w:t>
      </w:r>
      <w:r w:rsidRPr="00D77EF7">
        <w:rPr>
          <w:sz w:val="26"/>
          <w:szCs w:val="26"/>
          <w:shd w:val="clear" w:color="auto" w:fill="FFFFFF"/>
          <w:lang w:val="nl-NL"/>
        </w:rPr>
        <w:t>. Theo em, </w:t>
      </w:r>
      <w:r w:rsidRPr="00D77EF7">
        <w:rPr>
          <w:sz w:val="26"/>
          <w:szCs w:val="26"/>
          <w:shd w:val="clear" w:color="auto" w:fill="FFFFFF"/>
          <w:lang w:val="vi-VN"/>
        </w:rPr>
        <w:t>ý kiến đó có đúng với “</w:t>
      </w:r>
      <w:r w:rsidRPr="00D77EF7">
        <w:rPr>
          <w:sz w:val="26"/>
          <w:szCs w:val="26"/>
          <w:shd w:val="clear" w:color="auto" w:fill="FFFFFF"/>
          <w:lang w:val="nl-NL"/>
        </w:rPr>
        <w:t>Chợ Cát” của tác giả không? Vì sao?</w:t>
      </w:r>
    </w:p>
    <w:p w14:paraId="39FC059A" w14:textId="77777777" w:rsidR="001419DD" w:rsidRPr="00D77EF7" w:rsidRDefault="001419DD" w:rsidP="001419DD">
      <w:pPr>
        <w:kinsoku w:val="0"/>
        <w:overflowPunct w:val="0"/>
        <w:spacing w:line="256" w:lineRule="auto"/>
        <w:jc w:val="center"/>
        <w:textAlignment w:val="baseline"/>
        <w:rPr>
          <w:b/>
          <w:bCs/>
          <w:color w:val="FF0000"/>
          <w:sz w:val="26"/>
          <w:szCs w:val="26"/>
          <w:shd w:val="clear" w:color="auto" w:fill="FFFFFF"/>
          <w:lang w:val="nl-NL"/>
        </w:rPr>
      </w:pPr>
      <w:r w:rsidRPr="00D77EF7">
        <w:rPr>
          <w:b/>
          <w:sz w:val="26"/>
          <w:szCs w:val="26"/>
          <w:lang w:val="nl-NL"/>
        </w:rPr>
        <w:t>Phân môn giáo dục công dân</w:t>
      </w:r>
    </w:p>
    <w:p w14:paraId="146FAB28" w14:textId="12411553" w:rsidR="001419DD" w:rsidRPr="00D77EF7" w:rsidRDefault="001419DD" w:rsidP="001419DD">
      <w:pPr>
        <w:kinsoku w:val="0"/>
        <w:overflowPunct w:val="0"/>
        <w:spacing w:line="256" w:lineRule="auto"/>
        <w:jc w:val="both"/>
        <w:textAlignment w:val="baseline"/>
        <w:rPr>
          <w:b/>
          <w:bCs/>
          <w:sz w:val="26"/>
          <w:szCs w:val="26"/>
          <w:shd w:val="clear" w:color="auto" w:fill="FFFFFF"/>
          <w:lang w:val="nl-NL"/>
        </w:rPr>
      </w:pPr>
      <w:r w:rsidRPr="00D77EF7">
        <w:rPr>
          <w:b/>
          <w:bCs/>
          <w:sz w:val="26"/>
          <w:szCs w:val="26"/>
          <w:shd w:val="clear" w:color="auto" w:fill="FFFFFF"/>
          <w:lang w:val="nl-NL"/>
        </w:rPr>
        <w:t>Câu 3.</w:t>
      </w:r>
      <w:r w:rsidR="00D77EF7">
        <w:rPr>
          <w:b/>
          <w:bCs/>
          <w:sz w:val="26"/>
          <w:szCs w:val="26"/>
          <w:shd w:val="clear" w:color="auto" w:fill="FFFFFF"/>
          <w:lang w:val="nl-NL"/>
        </w:rPr>
        <w:t xml:space="preserve"> </w:t>
      </w:r>
      <w:r w:rsidRPr="00D77EF7">
        <w:rPr>
          <w:b/>
          <w:bCs/>
          <w:sz w:val="26"/>
          <w:szCs w:val="26"/>
          <w:shd w:val="clear" w:color="auto" w:fill="FFFFFF"/>
          <w:lang w:val="nl-NL"/>
        </w:rPr>
        <w:t>(1,0 điểm)</w:t>
      </w:r>
    </w:p>
    <w:p w14:paraId="1B05D894" w14:textId="1166C540" w:rsidR="001419DD" w:rsidRDefault="001419DD" w:rsidP="001419DD">
      <w:pPr>
        <w:kinsoku w:val="0"/>
        <w:overflowPunct w:val="0"/>
        <w:spacing w:line="256" w:lineRule="auto"/>
        <w:jc w:val="both"/>
        <w:textAlignment w:val="baseline"/>
        <w:rPr>
          <w:bCs/>
          <w:iCs/>
          <w:kern w:val="24"/>
          <w:sz w:val="26"/>
          <w:szCs w:val="26"/>
          <w:lang w:val="nl-NL" w:eastAsia="vi-VN"/>
        </w:rPr>
      </w:pPr>
      <w:r w:rsidRPr="00D77EF7">
        <w:rPr>
          <w:b/>
          <w:bCs/>
          <w:sz w:val="26"/>
          <w:szCs w:val="26"/>
          <w:shd w:val="clear" w:color="auto" w:fill="FFFFFF"/>
          <w:lang w:val="nl-NL"/>
        </w:rPr>
        <w:t xml:space="preserve"> </w:t>
      </w:r>
      <w:r w:rsidRPr="00D77EF7">
        <w:rPr>
          <w:bCs/>
          <w:iCs/>
          <w:kern w:val="24"/>
          <w:sz w:val="26"/>
          <w:szCs w:val="26"/>
          <w:lang w:val="nl-NL" w:eastAsia="vi-VN"/>
        </w:rPr>
        <w:t>Ninh Bình có những dân tộc nào cùng sinh sống? Trình bày sự phân bố của các dân tộc trên phạm vi các huyện và thành phố ở Ninh Bình?</w:t>
      </w:r>
    </w:p>
    <w:p w14:paraId="2EA9D835" w14:textId="77777777" w:rsidR="00D77EF7" w:rsidRPr="00D77EF7" w:rsidRDefault="00D77EF7" w:rsidP="001419DD">
      <w:pPr>
        <w:kinsoku w:val="0"/>
        <w:overflowPunct w:val="0"/>
        <w:spacing w:line="256" w:lineRule="auto"/>
        <w:jc w:val="both"/>
        <w:textAlignment w:val="baseline"/>
        <w:rPr>
          <w:bCs/>
          <w:iCs/>
          <w:kern w:val="24"/>
          <w:sz w:val="26"/>
          <w:szCs w:val="26"/>
          <w:lang w:val="nl-NL" w:eastAsia="vi-VN"/>
        </w:rPr>
      </w:pPr>
    </w:p>
    <w:p w14:paraId="4A525E56" w14:textId="75E2A0D5" w:rsidR="006729E7" w:rsidRPr="00D77EF7" w:rsidRDefault="006729E7" w:rsidP="006729E7">
      <w:pPr>
        <w:kinsoku w:val="0"/>
        <w:overflowPunct w:val="0"/>
        <w:spacing w:line="256" w:lineRule="auto"/>
        <w:jc w:val="center"/>
        <w:textAlignment w:val="baseline"/>
        <w:rPr>
          <w:bCs/>
          <w:iCs/>
          <w:kern w:val="24"/>
          <w:sz w:val="26"/>
          <w:szCs w:val="26"/>
          <w:lang w:val="nl-NL" w:eastAsia="vi-VN"/>
        </w:rPr>
      </w:pPr>
      <w:r w:rsidRPr="00D77EF7">
        <w:rPr>
          <w:bCs/>
          <w:iCs/>
          <w:kern w:val="24"/>
          <w:sz w:val="26"/>
          <w:szCs w:val="26"/>
          <w:lang w:val="nl-NL" w:eastAsia="vi-VN"/>
        </w:rPr>
        <w:t>.......H</w:t>
      </w:r>
      <w:r w:rsidR="00D77EF7">
        <w:rPr>
          <w:bCs/>
          <w:iCs/>
          <w:kern w:val="24"/>
          <w:sz w:val="26"/>
          <w:szCs w:val="26"/>
          <w:lang w:val="nl-NL" w:eastAsia="vi-VN"/>
        </w:rPr>
        <w:t>ết</w:t>
      </w:r>
      <w:r w:rsidRPr="00D77EF7">
        <w:rPr>
          <w:bCs/>
          <w:iCs/>
          <w:kern w:val="24"/>
          <w:sz w:val="26"/>
          <w:szCs w:val="26"/>
          <w:lang w:val="nl-NL" w:eastAsia="vi-VN"/>
        </w:rPr>
        <w:t>.......</w:t>
      </w:r>
    </w:p>
    <w:p w14:paraId="54F9E866"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1255851F"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5E0B799"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8F0516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66FE11E"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D1C09AC"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7ABFA27"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2BA88EE0"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C7DDFA5"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3F9A69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1B78CD31"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4649E95"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23245C13"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4ED033E"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3A2402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1284282F"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3064AE5"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3741965"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27FF083E"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DEBF01C"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F676E36"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1DFBFA31"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66B9E4D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48D116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32E17B94"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F4EAA7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7EE7EEE"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3885948"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0D623C7"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4227769D"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EFE3F65"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7AD30823"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CEC3010"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5BFC8757"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01E0F0EC" w14:textId="77777777" w:rsidR="006729E7" w:rsidRPr="00D77EF7" w:rsidRDefault="006729E7" w:rsidP="006729E7">
      <w:pPr>
        <w:kinsoku w:val="0"/>
        <w:overflowPunct w:val="0"/>
        <w:spacing w:line="256" w:lineRule="auto"/>
        <w:jc w:val="center"/>
        <w:textAlignment w:val="baseline"/>
        <w:rPr>
          <w:bCs/>
          <w:iCs/>
          <w:kern w:val="24"/>
          <w:sz w:val="26"/>
          <w:szCs w:val="26"/>
          <w:lang w:val="nl-NL" w:eastAsia="vi-VN"/>
        </w:rPr>
      </w:pPr>
    </w:p>
    <w:p w14:paraId="379B94C7" w14:textId="77777777" w:rsidR="006729E7" w:rsidRPr="00D77EF7" w:rsidRDefault="006729E7" w:rsidP="00D77EF7">
      <w:pPr>
        <w:kinsoku w:val="0"/>
        <w:overflowPunct w:val="0"/>
        <w:spacing w:line="256" w:lineRule="auto"/>
        <w:textAlignment w:val="baseline"/>
        <w:rPr>
          <w:bCs/>
          <w:iCs/>
          <w:kern w:val="24"/>
          <w:sz w:val="26"/>
          <w:szCs w:val="26"/>
          <w:lang w:val="nl-NL" w:eastAsia="vi-VN"/>
        </w:rPr>
      </w:pPr>
    </w:p>
    <w:sectPr w:rsidR="006729E7" w:rsidRPr="00D77EF7" w:rsidSect="006729E7">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206A"/>
    <w:multiLevelType w:val="hybridMultilevel"/>
    <w:tmpl w:val="1312E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F0DDF"/>
    <w:multiLevelType w:val="hybridMultilevel"/>
    <w:tmpl w:val="806AD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556AD"/>
    <w:multiLevelType w:val="hybridMultilevel"/>
    <w:tmpl w:val="78E67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DD"/>
    <w:rsid w:val="000D1F6A"/>
    <w:rsid w:val="001419DD"/>
    <w:rsid w:val="002F43C3"/>
    <w:rsid w:val="003237DE"/>
    <w:rsid w:val="00535EA9"/>
    <w:rsid w:val="006729E7"/>
    <w:rsid w:val="006E0758"/>
    <w:rsid w:val="008B0600"/>
    <w:rsid w:val="00A14924"/>
    <w:rsid w:val="00B23DA3"/>
    <w:rsid w:val="00B93854"/>
    <w:rsid w:val="00D77EF7"/>
    <w:rsid w:val="00E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3465"/>
  <w15:chartTrackingRefBased/>
  <w15:docId w15:val="{9039C212-04C0-418E-BEB1-3504BECD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DD"/>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uiPriority w:val="34"/>
    <w:qFormat/>
    <w:rsid w:val="001419DD"/>
    <w:pPr>
      <w:widowControl/>
      <w:autoSpaceDE/>
      <w:autoSpaceDN/>
      <w:adjustRightInd/>
      <w:spacing w:after="160" w:line="259" w:lineRule="auto"/>
      <w:ind w:left="720"/>
      <w:contextualSpacing/>
    </w:pPr>
    <w:rPr>
      <w:rFonts w:eastAsiaTheme="minorHAnsi" w:cstheme="minorBidi"/>
      <w:szCs w:val="22"/>
    </w:rPr>
  </w:style>
  <w:style w:type="paragraph" w:styleId="NormalWeb">
    <w:name w:val="Normal (Web)"/>
    <w:aliases w:val="Normal (Web) Char"/>
    <w:basedOn w:val="Normal"/>
    <w:uiPriority w:val="99"/>
    <w:unhideWhenUsed/>
    <w:rsid w:val="001419DD"/>
    <w:pPr>
      <w:widowControl/>
      <w:autoSpaceDE/>
      <w:autoSpaceDN/>
      <w:adjustRightInd/>
      <w:spacing w:after="160" w:line="259" w:lineRule="auto"/>
    </w:pPr>
    <w:rPr>
      <w:rFonts w:eastAsiaTheme="minorHAnsi"/>
    </w:rPr>
  </w:style>
  <w:style w:type="table" w:styleId="TableGrid">
    <w:name w:val="Table Grid"/>
    <w:basedOn w:val="TableNormal"/>
    <w:uiPriority w:val="39"/>
    <w:rsid w:val="001419D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19DD"/>
    <w:pPr>
      <w:spacing w:after="0" w:line="240" w:lineRule="auto"/>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419D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hoacat20047@gmail.com</cp:lastModifiedBy>
  <cp:revision>8</cp:revision>
  <dcterms:created xsi:type="dcterms:W3CDTF">2024-10-28T01:23:00Z</dcterms:created>
  <dcterms:modified xsi:type="dcterms:W3CDTF">2024-12-03T08:17:00Z</dcterms:modified>
</cp:coreProperties>
</file>