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00" w:rsidRDefault="00635500" w:rsidP="00635500">
      <w:pPr>
        <w:spacing w:after="160" w:line="25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NHẬN XÉT, KÝ DUYỆT CỦA TỔ TRƯỞNG</w:t>
      </w:r>
    </w:p>
    <w:p w:rsidR="00635500" w:rsidRDefault="00635500" w:rsidP="0063550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KHBD đủ tuần 4</w:t>
      </w:r>
    </w:p>
    <w:p w:rsidR="00635500" w:rsidRDefault="00635500" w:rsidP="0063550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KHBD đảm bảo đúng quy định chuyên môn</w:t>
      </w:r>
    </w:p>
    <w:p w:rsidR="00635500" w:rsidRDefault="00635500" w:rsidP="00635500">
      <w:pPr>
        <w:spacing w:after="160" w:line="256" w:lineRule="auto"/>
        <w:rPr>
          <w:bCs/>
        </w:rPr>
      </w:pPr>
    </w:p>
    <w:p w:rsidR="00635500" w:rsidRDefault="00635500" w:rsidP="00635500">
      <w:pPr>
        <w:spacing w:after="160" w:line="256" w:lineRule="auto"/>
        <w:rPr>
          <w:bCs/>
        </w:rPr>
      </w:pPr>
    </w:p>
    <w:p w:rsidR="00635500" w:rsidRDefault="00635500" w:rsidP="00635500">
      <w:pPr>
        <w:spacing w:after="160" w:line="256" w:lineRule="auto"/>
        <w:rPr>
          <w:bCs/>
        </w:rPr>
      </w:pPr>
    </w:p>
    <w:p w:rsidR="00635500" w:rsidRDefault="00635500" w:rsidP="00635500">
      <w:pPr>
        <w:spacing w:after="160" w:line="256" w:lineRule="auto"/>
        <w:rPr>
          <w:bCs/>
        </w:rPr>
      </w:pPr>
    </w:p>
    <w:p w:rsidR="00635500" w:rsidRDefault="00635500" w:rsidP="00635500">
      <w:pPr>
        <w:spacing w:after="160" w:line="256" w:lineRule="auto"/>
        <w:rPr>
          <w:bCs/>
        </w:rPr>
      </w:pPr>
    </w:p>
    <w:p w:rsidR="00635500" w:rsidRDefault="00635500" w:rsidP="00635500">
      <w:pPr>
        <w:spacing w:after="160" w:line="256" w:lineRule="auto"/>
        <w:rPr>
          <w:bCs/>
        </w:rPr>
      </w:pPr>
    </w:p>
    <w:p w:rsidR="00635500" w:rsidRPr="00635500" w:rsidRDefault="00635500" w:rsidP="00635500">
      <w:pPr>
        <w:spacing w:after="160" w:line="256" w:lineRule="auto"/>
        <w:rPr>
          <w:bCs/>
        </w:rPr>
      </w:pPr>
    </w:p>
    <w:p w:rsidR="000172C2" w:rsidRDefault="000172C2" w:rsidP="00CA60E8">
      <w:pPr>
        <w:spacing w:after="0" w:line="240" w:lineRule="auto"/>
        <w:ind w:right="-181"/>
        <w:rPr>
          <w:b/>
          <w:spacing w:val="-12"/>
          <w:position w:val="-34"/>
          <w:sz w:val="28"/>
          <w:szCs w:val="28"/>
          <w:lang w:val="fr-FR"/>
        </w:rPr>
      </w:pPr>
    </w:p>
    <w:p w:rsidR="000172C2" w:rsidRDefault="000172C2" w:rsidP="00CA60E8">
      <w:pPr>
        <w:spacing w:after="0" w:line="240" w:lineRule="auto"/>
        <w:ind w:right="-181"/>
        <w:rPr>
          <w:b/>
          <w:spacing w:val="-12"/>
          <w:position w:val="-34"/>
          <w:sz w:val="28"/>
          <w:szCs w:val="28"/>
          <w:lang w:val="fr-FR"/>
        </w:rPr>
      </w:pPr>
    </w:p>
    <w:p w:rsidR="00CA60E8" w:rsidRPr="004E7A73" w:rsidRDefault="00CA60E8" w:rsidP="00CA60E8">
      <w:pPr>
        <w:spacing w:after="0" w:line="240" w:lineRule="auto"/>
        <w:ind w:right="-181"/>
        <w:rPr>
          <w:b/>
          <w:spacing w:val="-12"/>
          <w:position w:val="-34"/>
          <w:sz w:val="28"/>
          <w:szCs w:val="28"/>
          <w:lang w:val="fr-FR"/>
        </w:rPr>
      </w:pPr>
      <w:r>
        <w:rPr>
          <w:b/>
          <w:spacing w:val="-12"/>
          <w:position w:val="-34"/>
          <w:sz w:val="28"/>
          <w:szCs w:val="28"/>
          <w:lang w:val="fr-FR"/>
        </w:rPr>
        <w:t>Tuần 4 - Tiết 7, 8</w:t>
      </w:r>
    </w:p>
    <w:p w:rsidR="00CA60E8" w:rsidRPr="00CA60E8" w:rsidRDefault="00CA60E8" w:rsidP="00CA60E8">
      <w:pPr>
        <w:spacing w:after="0" w:line="240" w:lineRule="auto"/>
        <w:ind w:right="-181"/>
        <w:rPr>
          <w:spacing w:val="-12"/>
          <w:position w:val="-34"/>
          <w:sz w:val="28"/>
          <w:szCs w:val="28"/>
          <w:lang w:val="fr-FR"/>
        </w:rPr>
      </w:pPr>
      <w:r w:rsidRPr="00CA60E8">
        <w:rPr>
          <w:spacing w:val="-12"/>
          <w:position w:val="-34"/>
          <w:sz w:val="28"/>
          <w:szCs w:val="28"/>
          <w:lang w:val="fr-FR"/>
        </w:rPr>
        <w:t xml:space="preserve">Ngày soạn: </w:t>
      </w:r>
      <w:r w:rsidR="00A861E0">
        <w:rPr>
          <w:spacing w:val="-12"/>
          <w:position w:val="-34"/>
          <w:sz w:val="28"/>
          <w:szCs w:val="28"/>
          <w:lang w:val="fr-FR"/>
        </w:rPr>
        <w:t>26</w:t>
      </w:r>
      <w:r w:rsidR="00FD1673">
        <w:rPr>
          <w:spacing w:val="-12"/>
          <w:position w:val="-34"/>
          <w:sz w:val="28"/>
          <w:szCs w:val="28"/>
          <w:lang w:val="fr-FR"/>
        </w:rPr>
        <w:t>/9/202</w:t>
      </w:r>
      <w:r w:rsidR="00A861E0">
        <w:rPr>
          <w:spacing w:val="-12"/>
          <w:position w:val="-34"/>
          <w:sz w:val="28"/>
          <w:szCs w:val="28"/>
          <w:lang w:val="fr-FR"/>
        </w:rPr>
        <w:t>4</w:t>
      </w:r>
    </w:p>
    <w:p w:rsidR="00A861E0" w:rsidRPr="00CA60E8" w:rsidRDefault="00CA60E8" w:rsidP="00A861E0">
      <w:pPr>
        <w:spacing w:after="0" w:line="240" w:lineRule="auto"/>
        <w:ind w:right="-181"/>
        <w:rPr>
          <w:spacing w:val="-12"/>
          <w:position w:val="-34"/>
          <w:sz w:val="28"/>
          <w:szCs w:val="28"/>
          <w:lang w:val="fr-FR"/>
        </w:rPr>
      </w:pPr>
      <w:r w:rsidRPr="00CA60E8">
        <w:rPr>
          <w:spacing w:val="-12"/>
          <w:position w:val="-34"/>
          <w:sz w:val="28"/>
          <w:szCs w:val="28"/>
          <w:lang w:val="fr-FR"/>
        </w:rPr>
        <w:t xml:space="preserve">Ngày dạy: </w:t>
      </w:r>
      <w:r w:rsidR="00520D77">
        <w:rPr>
          <w:spacing w:val="-12"/>
          <w:position w:val="-34"/>
          <w:sz w:val="28"/>
          <w:szCs w:val="28"/>
          <w:lang w:val="fr-FR"/>
        </w:rPr>
        <w:t>1</w:t>
      </w:r>
      <w:r w:rsidR="00D330D9">
        <w:rPr>
          <w:spacing w:val="-12"/>
          <w:position w:val="-34"/>
          <w:sz w:val="28"/>
          <w:szCs w:val="28"/>
          <w:lang w:val="fr-FR"/>
        </w:rPr>
        <w:t>,2</w:t>
      </w:r>
      <w:bookmarkStart w:id="0" w:name="_GoBack"/>
      <w:bookmarkEnd w:id="0"/>
      <w:r w:rsidR="00A861E0">
        <w:rPr>
          <w:spacing w:val="-12"/>
          <w:position w:val="-34"/>
          <w:sz w:val="28"/>
          <w:szCs w:val="28"/>
          <w:lang w:val="fr-FR"/>
        </w:rPr>
        <w:t>/</w:t>
      </w:r>
      <w:r w:rsidR="00520D77">
        <w:rPr>
          <w:spacing w:val="-12"/>
          <w:position w:val="-34"/>
          <w:sz w:val="28"/>
          <w:szCs w:val="28"/>
          <w:lang w:val="fr-FR"/>
        </w:rPr>
        <w:t>10</w:t>
      </w:r>
      <w:r w:rsidR="00A861E0">
        <w:rPr>
          <w:spacing w:val="-12"/>
          <w:position w:val="-34"/>
          <w:sz w:val="28"/>
          <w:szCs w:val="28"/>
          <w:lang w:val="fr-FR"/>
        </w:rPr>
        <w:t>/2024</w:t>
      </w:r>
    </w:p>
    <w:p w:rsidR="00CA60E8" w:rsidRPr="00CA60E8" w:rsidRDefault="00CA60E8" w:rsidP="00CA60E8">
      <w:pPr>
        <w:spacing w:after="0" w:line="240" w:lineRule="auto"/>
        <w:ind w:right="-181"/>
        <w:rPr>
          <w:spacing w:val="-12"/>
          <w:position w:val="-34"/>
          <w:sz w:val="28"/>
          <w:szCs w:val="28"/>
          <w:lang w:val="fr-FR"/>
        </w:rPr>
      </w:pPr>
    </w:p>
    <w:p w:rsidR="00CA60E8" w:rsidRPr="004E7A73" w:rsidRDefault="00CA60E8" w:rsidP="00CA60E8">
      <w:pPr>
        <w:spacing w:after="0" w:line="240" w:lineRule="auto"/>
        <w:jc w:val="center"/>
        <w:rPr>
          <w:rFonts w:eastAsia="Times"/>
          <w:b/>
          <w:noProof w:val="0"/>
          <w:color w:val="000000"/>
          <w:sz w:val="28"/>
          <w:szCs w:val="28"/>
        </w:rPr>
      </w:pPr>
      <w:r w:rsidRPr="004E7A73">
        <w:rPr>
          <w:b/>
          <w:noProof w:val="0"/>
          <w:color w:val="000000"/>
          <w:sz w:val="28"/>
          <w:szCs w:val="28"/>
        </w:rPr>
        <w:t xml:space="preserve">Bài 4 : </w:t>
      </w:r>
      <w:r w:rsidRPr="004E7A73">
        <w:rPr>
          <w:b/>
          <w:bCs/>
          <w:noProof w:val="0"/>
          <w:color w:val="000000"/>
          <w:sz w:val="28"/>
          <w:szCs w:val="28"/>
        </w:rPr>
        <w:t>TRUNG QUỐC TỪ THẾ KỈ VII ĐẾN THẾ KỈ XIX (T2)</w:t>
      </w:r>
    </w:p>
    <w:p w:rsidR="00CA60E8" w:rsidRPr="004E7A73" w:rsidRDefault="00CA60E8" w:rsidP="00CA60E8">
      <w:pPr>
        <w:spacing w:after="0" w:line="240" w:lineRule="auto"/>
        <w:rPr>
          <w:noProof w:val="0"/>
          <w:sz w:val="28"/>
          <w:szCs w:val="28"/>
        </w:rPr>
      </w:pPr>
    </w:p>
    <w:p w:rsidR="00CA60E8" w:rsidRPr="004E7A73" w:rsidRDefault="00CA60E8" w:rsidP="00CA60E8">
      <w:pPr>
        <w:spacing w:after="0" w:line="240" w:lineRule="auto"/>
        <w:ind w:firstLine="720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I. Mục tiêu</w:t>
      </w:r>
    </w:p>
    <w:p w:rsidR="00CA60E8" w:rsidRPr="004E7A73" w:rsidRDefault="00CA60E8" w:rsidP="00CA60E8">
      <w:pPr>
        <w:spacing w:after="0" w:line="240" w:lineRule="auto"/>
        <w:ind w:firstLine="720"/>
        <w:rPr>
          <w:b/>
          <w:noProof w:val="0"/>
          <w:sz w:val="28"/>
          <w:szCs w:val="28"/>
        </w:rPr>
      </w:pPr>
      <w:r w:rsidRPr="004E7A73">
        <w:rPr>
          <w:b/>
          <w:noProof w:val="0"/>
          <w:sz w:val="28"/>
          <w:szCs w:val="28"/>
        </w:rPr>
        <w:t>1. Về năng lực</w:t>
      </w:r>
    </w:p>
    <w:p w:rsidR="00CA60E8" w:rsidRPr="004E7A73" w:rsidRDefault="00CA60E8" w:rsidP="00CA60E8">
      <w:pPr>
        <w:spacing w:after="0" w:line="240" w:lineRule="auto"/>
        <w:rPr>
          <w:noProof w:val="0"/>
          <w:sz w:val="28"/>
          <w:szCs w:val="28"/>
        </w:rPr>
      </w:pPr>
      <w:r w:rsidRPr="004E7A73">
        <w:rPr>
          <w:noProof w:val="0"/>
          <w:sz w:val="28"/>
          <w:szCs w:val="28"/>
        </w:rPr>
        <w:tab/>
        <w:t xml:space="preserve"> - Năng lực chung: Năng lực giao tiếp và hợp tác; tự học; giải quyết vấn đề.</w:t>
      </w:r>
    </w:p>
    <w:p w:rsidR="00CA60E8" w:rsidRPr="004E7A73" w:rsidRDefault="00CA60E8" w:rsidP="00CA60E8">
      <w:pPr>
        <w:spacing w:after="0" w:line="240" w:lineRule="auto"/>
        <w:jc w:val="both"/>
        <w:rPr>
          <w:noProof w:val="0"/>
          <w:sz w:val="28"/>
          <w:szCs w:val="28"/>
        </w:rPr>
      </w:pPr>
      <w:r w:rsidRPr="004E7A73">
        <w:rPr>
          <w:noProof w:val="0"/>
          <w:sz w:val="28"/>
          <w:szCs w:val="28"/>
        </w:rPr>
        <w:tab/>
        <w:t>- Năng lực chuyên biệt: Tái hiện kiến thức lịch sử, xác định mối quan hệ giữa các sự kiện, hiện tượng lịch sử.</w:t>
      </w:r>
    </w:p>
    <w:p w:rsidR="00CA60E8" w:rsidRPr="004E7A73" w:rsidRDefault="00CA60E8" w:rsidP="00CA60E8">
      <w:pPr>
        <w:spacing w:after="0" w:line="240" w:lineRule="auto"/>
        <w:ind w:left="709"/>
        <w:jc w:val="both"/>
        <w:rPr>
          <w:b/>
          <w:noProof w:val="0"/>
          <w:sz w:val="28"/>
          <w:szCs w:val="28"/>
        </w:rPr>
      </w:pPr>
      <w:r w:rsidRPr="004E7A73">
        <w:rPr>
          <w:b/>
          <w:noProof w:val="0"/>
          <w:sz w:val="28"/>
          <w:szCs w:val="28"/>
        </w:rPr>
        <w:t>2. Về phẩm chất:</w:t>
      </w:r>
    </w:p>
    <w:p w:rsidR="00CA60E8" w:rsidRPr="004E7A73" w:rsidRDefault="00CA60E8" w:rsidP="00CA60E8">
      <w:pPr>
        <w:spacing w:after="0" w:line="240" w:lineRule="auto"/>
        <w:rPr>
          <w:noProof w:val="0"/>
          <w:color w:val="000000"/>
          <w:sz w:val="28"/>
          <w:szCs w:val="28"/>
        </w:rPr>
      </w:pPr>
      <w:r w:rsidRPr="004E7A73">
        <w:rPr>
          <w:noProof w:val="0"/>
          <w:color w:val="000000"/>
          <w:sz w:val="28"/>
          <w:szCs w:val="28"/>
        </w:rPr>
        <w:t xml:space="preserve">          - Giúp HS hiểu được Trung Quốc là một quốc gia phong kến lớn, điển hình ở phương Đông đồng thời là một nước láng giềng gần gũi của Việt Nam, có ảnh hưởng không nhỏ tới quá trình phát triển lịch sử Việt Nam </w:t>
      </w:r>
    </w:p>
    <w:p w:rsidR="00CA60E8" w:rsidRPr="004E7A73" w:rsidRDefault="00CA60E8" w:rsidP="00CA60E8">
      <w:pPr>
        <w:spacing w:after="0" w:line="240" w:lineRule="auto"/>
        <w:ind w:firstLine="720"/>
        <w:jc w:val="both"/>
        <w:rPr>
          <w:b/>
          <w:noProof w:val="0"/>
          <w:sz w:val="28"/>
          <w:szCs w:val="28"/>
        </w:rPr>
      </w:pPr>
      <w:r w:rsidRPr="004E7A73">
        <w:rPr>
          <w:b/>
          <w:noProof w:val="0"/>
          <w:sz w:val="28"/>
          <w:szCs w:val="28"/>
        </w:rPr>
        <w:t>II. Thiết bị dạy học và học liệu</w:t>
      </w:r>
    </w:p>
    <w:p w:rsidR="00CA60E8" w:rsidRPr="004E7A73" w:rsidRDefault="00CA60E8" w:rsidP="00CA60E8">
      <w:pPr>
        <w:tabs>
          <w:tab w:val="left" w:pos="7740"/>
        </w:tabs>
        <w:spacing w:after="0" w:line="240" w:lineRule="auto"/>
        <w:ind w:left="720"/>
        <w:contextualSpacing/>
        <w:jc w:val="both"/>
        <w:rPr>
          <w:b/>
          <w:noProof w:val="0"/>
          <w:sz w:val="28"/>
          <w:szCs w:val="28"/>
        </w:rPr>
      </w:pPr>
      <w:r w:rsidRPr="004E7A73">
        <w:rPr>
          <w:b/>
          <w:noProof w:val="0"/>
          <w:sz w:val="28"/>
          <w:szCs w:val="28"/>
        </w:rPr>
        <w:t>- Giáo viên</w:t>
      </w:r>
    </w:p>
    <w:p w:rsidR="00CA60E8" w:rsidRPr="004E7A73" w:rsidRDefault="00CA60E8" w:rsidP="00CA60E8">
      <w:pPr>
        <w:spacing w:after="0" w:line="240" w:lineRule="auto"/>
        <w:ind w:firstLine="720"/>
        <w:jc w:val="both"/>
        <w:rPr>
          <w:noProof w:val="0"/>
          <w:sz w:val="28"/>
          <w:szCs w:val="28"/>
        </w:rPr>
      </w:pPr>
      <w:r w:rsidRPr="004E7A73">
        <w:rPr>
          <w:noProof w:val="0"/>
          <w:sz w:val="28"/>
          <w:szCs w:val="28"/>
        </w:rPr>
        <w:t>+ Máy chiếu</w:t>
      </w:r>
    </w:p>
    <w:p w:rsidR="00CA60E8" w:rsidRPr="004E7A73" w:rsidRDefault="00CA60E8" w:rsidP="00CA60E8">
      <w:pPr>
        <w:spacing w:after="0" w:line="240" w:lineRule="auto"/>
        <w:ind w:firstLine="720"/>
        <w:jc w:val="both"/>
        <w:rPr>
          <w:noProof w:val="0"/>
          <w:sz w:val="28"/>
          <w:szCs w:val="28"/>
        </w:rPr>
      </w:pPr>
      <w:r w:rsidRPr="004E7A73">
        <w:rPr>
          <w:noProof w:val="0"/>
          <w:sz w:val="28"/>
          <w:szCs w:val="28"/>
        </w:rPr>
        <w:t>+ Máy vi tính.</w:t>
      </w:r>
      <w:r w:rsidRPr="004E7A73">
        <w:rPr>
          <w:noProof w:val="0"/>
          <w:sz w:val="28"/>
          <w:szCs w:val="28"/>
        </w:rPr>
        <w:tab/>
      </w:r>
    </w:p>
    <w:p w:rsidR="00CA60E8" w:rsidRPr="004E7A73" w:rsidRDefault="00CA60E8" w:rsidP="00CA60E8">
      <w:pPr>
        <w:spacing w:after="0" w:line="240" w:lineRule="auto"/>
        <w:jc w:val="both"/>
        <w:rPr>
          <w:noProof w:val="0"/>
          <w:sz w:val="28"/>
          <w:szCs w:val="28"/>
        </w:rPr>
      </w:pPr>
      <w:r w:rsidRPr="004E7A73">
        <w:rPr>
          <w:noProof w:val="0"/>
          <w:sz w:val="28"/>
          <w:szCs w:val="28"/>
        </w:rPr>
        <w:t xml:space="preserve">          + Bản đồ TQ thời PK.</w:t>
      </w:r>
    </w:p>
    <w:p w:rsidR="00CA60E8" w:rsidRPr="004E7A73" w:rsidRDefault="00CA60E8" w:rsidP="00CA60E8">
      <w:pPr>
        <w:spacing w:after="0" w:line="240" w:lineRule="auto"/>
        <w:ind w:firstLine="720"/>
        <w:jc w:val="both"/>
        <w:rPr>
          <w:noProof w:val="0"/>
          <w:sz w:val="28"/>
          <w:szCs w:val="28"/>
        </w:rPr>
      </w:pPr>
      <w:r w:rsidRPr="004E7A73">
        <w:rPr>
          <w:noProof w:val="0"/>
          <w:sz w:val="28"/>
          <w:szCs w:val="28"/>
        </w:rPr>
        <w:t>+ Tranh ảnh về một số công trình kiến trúc thời PK.</w:t>
      </w:r>
    </w:p>
    <w:p w:rsidR="00CA60E8" w:rsidRPr="004E7A73" w:rsidRDefault="00CA60E8" w:rsidP="00CA60E8">
      <w:pPr>
        <w:spacing w:after="0" w:line="240" w:lineRule="auto"/>
        <w:ind w:firstLine="720"/>
        <w:jc w:val="both"/>
        <w:rPr>
          <w:noProof w:val="0"/>
          <w:sz w:val="28"/>
          <w:szCs w:val="28"/>
        </w:rPr>
      </w:pPr>
      <w:r w:rsidRPr="004E7A73">
        <w:rPr>
          <w:noProof w:val="0"/>
          <w:sz w:val="28"/>
          <w:szCs w:val="28"/>
        </w:rPr>
        <w:t>+ Một số tư liệu thành văn về các chính sách của nhà nước PK TQ.</w:t>
      </w:r>
    </w:p>
    <w:p w:rsidR="00CA60E8" w:rsidRPr="004E7A73" w:rsidRDefault="00CA60E8" w:rsidP="00CA60E8">
      <w:pPr>
        <w:spacing w:after="0" w:line="240" w:lineRule="auto"/>
        <w:ind w:firstLine="720"/>
        <w:jc w:val="both"/>
        <w:rPr>
          <w:b/>
          <w:noProof w:val="0"/>
          <w:sz w:val="28"/>
          <w:szCs w:val="28"/>
        </w:rPr>
      </w:pPr>
      <w:r w:rsidRPr="004E7A73">
        <w:rPr>
          <w:b/>
          <w:noProof w:val="0"/>
          <w:sz w:val="28"/>
          <w:szCs w:val="28"/>
        </w:rPr>
        <w:t>-  Học sinh</w:t>
      </w:r>
    </w:p>
    <w:p w:rsidR="00CA60E8" w:rsidRPr="004E7A73" w:rsidRDefault="00CA60E8" w:rsidP="00CA60E8">
      <w:pPr>
        <w:spacing w:after="0" w:line="240" w:lineRule="auto"/>
        <w:ind w:firstLine="720"/>
        <w:jc w:val="both"/>
        <w:rPr>
          <w:noProof w:val="0"/>
          <w:sz w:val="28"/>
          <w:szCs w:val="28"/>
        </w:rPr>
      </w:pPr>
      <w:r w:rsidRPr="004E7A73">
        <w:rPr>
          <w:noProof w:val="0"/>
          <w:sz w:val="28"/>
          <w:szCs w:val="28"/>
        </w:rPr>
        <w:t>- Ôn tập kiến thức đã học. Đọc và trả lời các câu hỏi trong sgk.</w:t>
      </w:r>
    </w:p>
    <w:p w:rsidR="00CA60E8" w:rsidRPr="004E7A73" w:rsidRDefault="00CA60E8" w:rsidP="00CA60E8">
      <w:pPr>
        <w:spacing w:after="0" w:line="240" w:lineRule="auto"/>
        <w:ind w:firstLine="720"/>
        <w:jc w:val="both"/>
        <w:rPr>
          <w:noProof w:val="0"/>
          <w:sz w:val="28"/>
          <w:szCs w:val="28"/>
        </w:rPr>
      </w:pPr>
      <w:r w:rsidRPr="004E7A73">
        <w:rPr>
          <w:noProof w:val="0"/>
          <w:sz w:val="28"/>
          <w:szCs w:val="28"/>
        </w:rPr>
        <w:t>- Sưu tầm tư liệu liên quan.</w:t>
      </w:r>
    </w:p>
    <w:p w:rsidR="00CA60E8" w:rsidRPr="004E7A73" w:rsidRDefault="00CA60E8" w:rsidP="00CA60E8">
      <w:pPr>
        <w:spacing w:after="0" w:line="240" w:lineRule="auto"/>
        <w:ind w:firstLine="720"/>
        <w:rPr>
          <w:b/>
          <w:noProof w:val="0"/>
          <w:sz w:val="28"/>
          <w:szCs w:val="28"/>
        </w:rPr>
      </w:pPr>
      <w:r w:rsidRPr="004E7A73">
        <w:rPr>
          <w:b/>
          <w:noProof w:val="0"/>
          <w:sz w:val="28"/>
          <w:szCs w:val="28"/>
        </w:rPr>
        <w:t>III. Tiến trình dạy - học</w:t>
      </w:r>
    </w:p>
    <w:p w:rsidR="00CA60E8" w:rsidRPr="004E7A73" w:rsidRDefault="00CA60E8" w:rsidP="00CA60E8">
      <w:pPr>
        <w:shd w:val="clear" w:color="auto" w:fill="FFFFFF"/>
        <w:spacing w:after="0" w:line="240" w:lineRule="auto"/>
        <w:ind w:firstLine="720"/>
        <w:jc w:val="both"/>
        <w:rPr>
          <w:b/>
          <w:noProof w:val="0"/>
          <w:sz w:val="28"/>
          <w:szCs w:val="28"/>
        </w:rPr>
      </w:pPr>
      <w:r w:rsidRPr="004E7A73">
        <w:rPr>
          <w:b/>
          <w:noProof w:val="0"/>
          <w:sz w:val="28"/>
          <w:szCs w:val="28"/>
        </w:rPr>
        <w:lastRenderedPageBreak/>
        <w:t>A. Hoạt động khởi động</w:t>
      </w:r>
    </w:p>
    <w:p w:rsidR="00CA60E8" w:rsidRPr="004E7A73" w:rsidRDefault="00CA60E8" w:rsidP="00CA60E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4E7A73">
        <w:rPr>
          <w:b/>
          <w:noProof w:val="0"/>
          <w:sz w:val="28"/>
          <w:szCs w:val="28"/>
        </w:rPr>
        <w:t xml:space="preserve">              a. Mục tiêu</w:t>
      </w:r>
      <w:r w:rsidRPr="004E7A73">
        <w:rPr>
          <w:noProof w:val="0"/>
          <w:sz w:val="28"/>
          <w:szCs w:val="28"/>
        </w:rPr>
        <w:t>: Giúp học sinh hứng thú với nội dung bài học tạo tâm thế cho học sinh đi vào tìm hiểu bài mới.</w:t>
      </w:r>
    </w:p>
    <w:p w:rsidR="00CA60E8" w:rsidRPr="004E7A73" w:rsidRDefault="00CA60E8" w:rsidP="00CA60E8">
      <w:pPr>
        <w:shd w:val="clear" w:color="auto" w:fill="FFFFFF"/>
        <w:tabs>
          <w:tab w:val="left" w:pos="9214"/>
        </w:tabs>
        <w:spacing w:after="0" w:line="240" w:lineRule="auto"/>
        <w:ind w:left="993"/>
        <w:jc w:val="both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b. Tổ chức thực hiện</w:t>
      </w:r>
    </w:p>
    <w:p w:rsidR="00CA60E8" w:rsidRPr="004E7A73" w:rsidRDefault="00CA60E8" w:rsidP="00CA60E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4E7A73">
        <w:rPr>
          <w:noProof w:val="0"/>
          <w:sz w:val="28"/>
          <w:szCs w:val="28"/>
        </w:rPr>
        <w:t xml:space="preserve">           GV Cho học sinh xem 1 đoạn video và yêu cầu HS cho biết đây là tác  phẩm nổi tiếng nào của Trung Quốc ? </w:t>
      </w:r>
    </w:p>
    <w:p w:rsidR="00CA60E8" w:rsidRPr="004E7A73" w:rsidRDefault="00CA60E8" w:rsidP="00CA60E8">
      <w:pPr>
        <w:spacing w:after="0" w:line="240" w:lineRule="auto"/>
        <w:ind w:firstLine="720"/>
        <w:jc w:val="both"/>
        <w:rPr>
          <w:b/>
          <w:noProof w:val="0"/>
          <w:sz w:val="28"/>
          <w:szCs w:val="28"/>
        </w:rPr>
      </w:pPr>
      <w:r w:rsidRPr="004E7A73">
        <w:rPr>
          <w:b/>
          <w:noProof w:val="0"/>
          <w:sz w:val="28"/>
          <w:szCs w:val="28"/>
        </w:rPr>
        <w:t>B Hoạt động hình thành kiến thức</w:t>
      </w:r>
    </w:p>
    <w:p w:rsidR="00CA60E8" w:rsidRPr="004E7A73" w:rsidRDefault="00CA60E8" w:rsidP="00CA60E8">
      <w:pPr>
        <w:spacing w:after="0" w:line="240" w:lineRule="auto"/>
        <w:ind w:left="426"/>
        <w:rPr>
          <w:noProof w:val="0"/>
          <w:sz w:val="28"/>
          <w:szCs w:val="28"/>
        </w:rPr>
      </w:pPr>
      <w:r w:rsidRPr="004E7A73">
        <w:rPr>
          <w:b/>
          <w:bCs/>
          <w:noProof w:val="0"/>
          <w:sz w:val="28"/>
          <w:szCs w:val="28"/>
        </w:rPr>
        <w:t>4. Những thành tựu chủ yếu của văn hóa Trung Quốc từ thế kỷ VII đến giữa thế kỷ XIX</w:t>
      </w:r>
    </w:p>
    <w:p w:rsidR="00CA60E8" w:rsidRPr="004E7A73" w:rsidRDefault="00CA60E8" w:rsidP="00CA60E8">
      <w:pPr>
        <w:spacing w:after="0" w:line="240" w:lineRule="auto"/>
        <w:rPr>
          <w:noProof w:val="0"/>
          <w:sz w:val="28"/>
          <w:szCs w:val="28"/>
        </w:rPr>
      </w:pPr>
      <w:r w:rsidRPr="004E7A73">
        <w:rPr>
          <w:b/>
          <w:noProof w:val="0"/>
          <w:sz w:val="28"/>
          <w:szCs w:val="28"/>
        </w:rPr>
        <w:tab/>
        <w:t>a. Mục tiêu:</w:t>
      </w:r>
      <w:r w:rsidRPr="004E7A73">
        <w:rPr>
          <w:noProof w:val="0"/>
          <w:sz w:val="28"/>
          <w:szCs w:val="28"/>
        </w:rPr>
        <w:t xml:space="preserve"> Nắm được những thành cơ bản của Trung Quốc từ TK VII đến giữa TK XIX</w:t>
      </w:r>
    </w:p>
    <w:p w:rsidR="00CA60E8" w:rsidRPr="004E7A73" w:rsidRDefault="00CA60E8" w:rsidP="00CA60E8">
      <w:pPr>
        <w:spacing w:after="0" w:line="240" w:lineRule="auto"/>
        <w:ind w:left="709"/>
        <w:jc w:val="both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b. Tổ chức thực hiện</w:t>
      </w:r>
    </w:p>
    <w:p w:rsidR="00CA60E8" w:rsidRPr="004E7A73" w:rsidRDefault="00CA60E8" w:rsidP="00CA60E8">
      <w:pPr>
        <w:shd w:val="clear" w:color="auto" w:fill="FFFFFF"/>
        <w:tabs>
          <w:tab w:val="left" w:pos="9214"/>
        </w:tabs>
        <w:spacing w:after="0" w:line="240" w:lineRule="auto"/>
        <w:rPr>
          <w:noProof w:val="0"/>
          <w:sz w:val="28"/>
          <w:szCs w:val="28"/>
        </w:rPr>
      </w:pPr>
    </w:p>
    <w:tbl>
      <w:tblPr>
        <w:tblW w:w="9814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3"/>
        <w:gridCol w:w="4961"/>
      </w:tblGrid>
      <w:tr w:rsidR="00CA60E8" w:rsidRPr="004E7A73" w:rsidTr="00083DED"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E8" w:rsidRPr="004E7A73" w:rsidRDefault="00CA60E8" w:rsidP="00083DED">
            <w:pPr>
              <w:spacing w:after="0" w:line="240" w:lineRule="auto"/>
              <w:jc w:val="center"/>
              <w:rPr>
                <w:noProof w:val="0"/>
                <w:sz w:val="28"/>
                <w:szCs w:val="28"/>
              </w:rPr>
            </w:pPr>
            <w:r w:rsidRPr="004E7A73">
              <w:rPr>
                <w:noProof w:val="0"/>
                <w:sz w:val="28"/>
                <w:szCs w:val="28"/>
              </w:rPr>
              <w:t>Hoạt động dạy – học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E8" w:rsidRPr="004E7A73" w:rsidRDefault="00CA60E8" w:rsidP="00083DED">
            <w:pPr>
              <w:tabs>
                <w:tab w:val="left" w:pos="4162"/>
                <w:tab w:val="left" w:pos="4232"/>
              </w:tabs>
              <w:spacing w:after="0" w:line="240" w:lineRule="auto"/>
              <w:ind w:right="-51"/>
              <w:jc w:val="center"/>
              <w:rPr>
                <w:noProof w:val="0"/>
                <w:sz w:val="28"/>
                <w:szCs w:val="28"/>
              </w:rPr>
            </w:pPr>
            <w:r w:rsidRPr="004E7A73">
              <w:rPr>
                <w:noProof w:val="0"/>
                <w:sz w:val="28"/>
                <w:szCs w:val="28"/>
              </w:rPr>
              <w:t>Sản phẩm dự kiến</w:t>
            </w:r>
          </w:p>
        </w:tc>
      </w:tr>
      <w:tr w:rsidR="00CA60E8" w:rsidRPr="004E7A73" w:rsidTr="00083DED"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E8" w:rsidRPr="004E7A73" w:rsidRDefault="00CA60E8" w:rsidP="00083DED">
            <w:pPr>
              <w:tabs>
                <w:tab w:val="left" w:pos="0"/>
                <w:tab w:val="left" w:pos="120"/>
              </w:tabs>
              <w:spacing w:after="0" w:line="240" w:lineRule="auto"/>
              <w:rPr>
                <w:b/>
                <w:noProof w:val="0"/>
                <w:sz w:val="28"/>
                <w:szCs w:val="28"/>
              </w:rPr>
            </w:pPr>
            <w:r w:rsidRPr="004E7A73">
              <w:rPr>
                <w:b/>
                <w:noProof w:val="0"/>
                <w:sz w:val="28"/>
                <w:szCs w:val="28"/>
              </w:rPr>
              <w:t>Bước 1. Chuyển giao nhiệm vụ học tập</w:t>
            </w:r>
          </w:p>
          <w:p w:rsidR="00CA60E8" w:rsidRPr="004E7A73" w:rsidRDefault="00CA60E8" w:rsidP="00083DE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  <w:r w:rsidRPr="004E7A73">
              <w:rPr>
                <w:noProof w:val="0"/>
                <w:sz w:val="28"/>
                <w:szCs w:val="28"/>
              </w:rPr>
              <w:t>GV chia lớp thành 4 nhóm và yêu cầu HS trả lời những câu hỏi đẻ hoàn thành bảng sau:</w:t>
            </w:r>
          </w:p>
          <w:p w:rsidR="00CA60E8" w:rsidRPr="004E7A73" w:rsidRDefault="00CA60E8" w:rsidP="00083DE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  <w:r w:rsidRPr="004E7A73">
              <w:rPr>
                <w:noProof w:val="0"/>
                <w:sz w:val="28"/>
                <w:szCs w:val="28"/>
              </w:rPr>
              <w:t>+ Nhóm 1: Lĩnh vực tư tưởng Tôn giáo</w:t>
            </w:r>
          </w:p>
          <w:p w:rsidR="00CA60E8" w:rsidRPr="004E7A73" w:rsidRDefault="00CA60E8" w:rsidP="00083DE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  <w:r w:rsidRPr="004E7A73">
              <w:rPr>
                <w:noProof w:val="0"/>
                <w:sz w:val="28"/>
                <w:szCs w:val="28"/>
              </w:rPr>
              <w:t>+ Nhóm 2: Lĩnh vực sử học</w:t>
            </w:r>
          </w:p>
          <w:p w:rsidR="00CA60E8" w:rsidRPr="004E7A73" w:rsidRDefault="00CA60E8" w:rsidP="00083DE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  <w:r w:rsidRPr="004E7A73">
              <w:rPr>
                <w:noProof w:val="0"/>
                <w:sz w:val="28"/>
                <w:szCs w:val="28"/>
              </w:rPr>
              <w:t>+ Nhóm 3: Lĩnh vực văn học</w:t>
            </w:r>
          </w:p>
          <w:p w:rsidR="00CA60E8" w:rsidRPr="004E7A73" w:rsidRDefault="00CA60E8" w:rsidP="00083DE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  <w:r w:rsidRPr="004E7A73">
              <w:rPr>
                <w:noProof w:val="0"/>
                <w:sz w:val="28"/>
                <w:szCs w:val="28"/>
              </w:rPr>
              <w:t>+ Nhóm 4: Lĩnh vực kiến trúc điêu khắc.</w:t>
            </w:r>
          </w:p>
          <w:p w:rsidR="00CA60E8" w:rsidRPr="004E7A73" w:rsidRDefault="00CA60E8" w:rsidP="00083DED">
            <w:pPr>
              <w:tabs>
                <w:tab w:val="left" w:pos="0"/>
                <w:tab w:val="left" w:pos="120"/>
              </w:tabs>
              <w:spacing w:after="0" w:line="240" w:lineRule="auto"/>
              <w:rPr>
                <w:b/>
                <w:noProof w:val="0"/>
                <w:sz w:val="28"/>
                <w:szCs w:val="28"/>
              </w:rPr>
            </w:pPr>
            <w:r w:rsidRPr="004E7A73">
              <w:rPr>
                <w:b/>
                <w:noProof w:val="0"/>
                <w:sz w:val="28"/>
                <w:szCs w:val="28"/>
              </w:rPr>
              <w:t>Bước 2. Thực hiện nhiệm vụ học tập</w:t>
            </w:r>
          </w:p>
          <w:p w:rsidR="00CA60E8" w:rsidRPr="004E7A73" w:rsidRDefault="00CA60E8" w:rsidP="00083DED">
            <w:pPr>
              <w:tabs>
                <w:tab w:val="left" w:pos="0"/>
                <w:tab w:val="left" w:pos="120"/>
              </w:tabs>
              <w:spacing w:after="0" w:line="240" w:lineRule="auto"/>
              <w:rPr>
                <w:noProof w:val="0"/>
                <w:sz w:val="28"/>
                <w:szCs w:val="28"/>
              </w:rPr>
            </w:pPr>
            <w:r w:rsidRPr="004E7A73">
              <w:rPr>
                <w:noProof w:val="0"/>
                <w:sz w:val="28"/>
                <w:szCs w:val="28"/>
              </w:rPr>
              <w:t xml:space="preserve">HS đọc SGK và thực hiện yêu cầu.  GV khuyến khích học sinh hợp tác với nhau khi thực khi thực hiện nhiệm vụ học tập. </w:t>
            </w:r>
          </w:p>
          <w:p w:rsidR="00CA60E8" w:rsidRPr="004E7A73" w:rsidRDefault="00CA60E8" w:rsidP="00083DED">
            <w:pPr>
              <w:tabs>
                <w:tab w:val="left" w:pos="0"/>
                <w:tab w:val="left" w:pos="120"/>
              </w:tabs>
              <w:spacing w:after="0" w:line="240" w:lineRule="auto"/>
              <w:rPr>
                <w:noProof w:val="0"/>
                <w:sz w:val="28"/>
                <w:szCs w:val="28"/>
              </w:rPr>
            </w:pPr>
          </w:p>
          <w:tbl>
            <w:tblPr>
              <w:tblW w:w="4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5"/>
              <w:gridCol w:w="2551"/>
            </w:tblGrid>
            <w:tr w:rsidR="00CA60E8" w:rsidRPr="004E7A73" w:rsidTr="00083DED">
              <w:tc>
                <w:tcPr>
                  <w:tcW w:w="1905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Lĩnh vực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ind w:right="317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Thành tựu văn hóa tiêu biểu</w:t>
                  </w:r>
                </w:p>
              </w:tc>
            </w:tr>
            <w:tr w:rsidR="00CA60E8" w:rsidRPr="004E7A73" w:rsidTr="00083DED">
              <w:tc>
                <w:tcPr>
                  <w:tcW w:w="1905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Tư tưởng tôn giáo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ind w:right="317"/>
                    <w:rPr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CA60E8" w:rsidRPr="004E7A73" w:rsidTr="00083DED">
              <w:tc>
                <w:tcPr>
                  <w:tcW w:w="1905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Sử học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CA60E8" w:rsidRPr="004E7A73" w:rsidTr="00083DED">
              <w:tc>
                <w:tcPr>
                  <w:tcW w:w="1905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Văn học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CA60E8" w:rsidRPr="004E7A73" w:rsidTr="00083DED">
              <w:tc>
                <w:tcPr>
                  <w:tcW w:w="1905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Kiến trúc điêu khắc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</w:p>
              </w:tc>
            </w:tr>
          </w:tbl>
          <w:p w:rsidR="00CA60E8" w:rsidRPr="004E7A73" w:rsidRDefault="00CA60E8" w:rsidP="00083DED">
            <w:pPr>
              <w:tabs>
                <w:tab w:val="left" w:pos="0"/>
                <w:tab w:val="left" w:pos="120"/>
              </w:tabs>
              <w:spacing w:after="0" w:line="240" w:lineRule="auto"/>
              <w:rPr>
                <w:noProof w:val="0"/>
                <w:sz w:val="28"/>
                <w:szCs w:val="28"/>
              </w:rPr>
            </w:pPr>
          </w:p>
          <w:p w:rsidR="00CA60E8" w:rsidRPr="004E7A73" w:rsidRDefault="00CA60E8" w:rsidP="00083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noProof w:val="0"/>
                <w:color w:val="000000"/>
                <w:sz w:val="28"/>
                <w:szCs w:val="28"/>
              </w:rPr>
            </w:pPr>
            <w:r w:rsidRPr="004E7A73">
              <w:rPr>
                <w:b/>
                <w:noProof w:val="0"/>
                <w:color w:val="000000"/>
                <w:sz w:val="28"/>
                <w:szCs w:val="28"/>
              </w:rPr>
              <w:t xml:space="preserve">Bước 3. Báo cáo kết quả hoạt động </w:t>
            </w:r>
          </w:p>
          <w:p w:rsidR="00CA60E8" w:rsidRPr="004E7A73" w:rsidRDefault="00CA60E8" w:rsidP="00083DE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  <w:r w:rsidRPr="004E7A73">
              <w:rPr>
                <w:noProof w:val="0"/>
                <w:sz w:val="28"/>
                <w:szCs w:val="28"/>
              </w:rPr>
              <w:t>- HS lần lượt trả lời các câu hỏi</w:t>
            </w:r>
          </w:p>
          <w:p w:rsidR="00CA60E8" w:rsidRPr="004E7A73" w:rsidRDefault="00CA60E8" w:rsidP="00083DED">
            <w:pPr>
              <w:spacing w:after="0" w:line="240" w:lineRule="auto"/>
              <w:rPr>
                <w:b/>
                <w:noProof w:val="0"/>
                <w:sz w:val="28"/>
                <w:szCs w:val="28"/>
              </w:rPr>
            </w:pPr>
            <w:r w:rsidRPr="004E7A73">
              <w:rPr>
                <w:b/>
                <w:noProof w:val="0"/>
                <w:sz w:val="28"/>
                <w:szCs w:val="28"/>
              </w:rPr>
              <w:t>Bước 4. Đánh giá kết quả thực hiện nhiệm vụ học tập</w:t>
            </w:r>
          </w:p>
          <w:p w:rsidR="00CA60E8" w:rsidRPr="004E7A73" w:rsidRDefault="00CA60E8" w:rsidP="00083DE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  <w:r w:rsidRPr="004E7A73">
              <w:rPr>
                <w:noProof w:val="0"/>
                <w:sz w:val="28"/>
                <w:szCs w:val="28"/>
              </w:rPr>
              <w:t xml:space="preserve">HS phân tích, nhận xét, đánh giá kết quả của học sinh. </w:t>
            </w:r>
          </w:p>
          <w:p w:rsidR="00CA60E8" w:rsidRPr="004E7A73" w:rsidRDefault="00CA60E8" w:rsidP="00083DE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  <w:r w:rsidRPr="004E7A73">
              <w:rPr>
                <w:noProof w:val="0"/>
                <w:sz w:val="28"/>
                <w:szCs w:val="28"/>
              </w:rPr>
              <w:t xml:space="preserve">GV bổ sung phần phân tích nhận xét, đánh giá, kết quả thực hiện nhiệm vụ học </w:t>
            </w:r>
            <w:r w:rsidRPr="004E7A73">
              <w:rPr>
                <w:noProof w:val="0"/>
                <w:sz w:val="28"/>
                <w:szCs w:val="28"/>
              </w:rPr>
              <w:lastRenderedPageBreak/>
              <w:t>tập của học sinh. Chính xác hóa các kiến thức đã hình thành cho học sinh.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E8" w:rsidRPr="004E7A73" w:rsidRDefault="00CA60E8" w:rsidP="00083DE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  <w:r w:rsidRPr="004E7A73">
              <w:rPr>
                <w:b/>
                <w:bCs/>
                <w:noProof w:val="0"/>
                <w:sz w:val="28"/>
                <w:szCs w:val="28"/>
              </w:rPr>
              <w:lastRenderedPageBreak/>
              <w:t>4. Những thành tựu chủ yếu của văn hóa Trung Quốc từ thế kỷ VII đến giữa thế kỷ XIX</w:t>
            </w:r>
          </w:p>
          <w:p w:rsidR="00CA60E8" w:rsidRPr="004E7A73" w:rsidRDefault="00CA60E8" w:rsidP="00083DE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  <w:r w:rsidRPr="004E7A73">
              <w:rPr>
                <w:noProof w:val="0"/>
                <w:sz w:val="28"/>
                <w:szCs w:val="28"/>
              </w:rPr>
              <w:t>.</w:t>
            </w:r>
          </w:p>
          <w:tbl>
            <w:tblPr>
              <w:tblW w:w="4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3543"/>
            </w:tblGrid>
            <w:tr w:rsidR="00CA60E8" w:rsidRPr="004E7A73" w:rsidTr="00083DED">
              <w:tc>
                <w:tcPr>
                  <w:tcW w:w="1163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Lĩnh vực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Thành tựu văn hóa tiêu biểu</w:t>
                  </w:r>
                </w:p>
              </w:tc>
            </w:tr>
            <w:tr w:rsidR="00CA60E8" w:rsidRPr="004E7A73" w:rsidTr="00083DED">
              <w:tc>
                <w:tcPr>
                  <w:tcW w:w="1163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Tư tưởng tôn giáo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Nho giáo đã trở thành hệ tư tưởng chính thống của chế độ phong kiến Trung Quốc. Phật giáo tiếp tục thịnh hành nhất dưới thời Đường.</w:t>
                  </w:r>
                </w:p>
              </w:tc>
            </w:tr>
            <w:tr w:rsidR="00CA60E8" w:rsidRPr="004E7A73" w:rsidTr="00083DED">
              <w:tc>
                <w:tcPr>
                  <w:tcW w:w="1163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Sử học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Từ thời Đường,  các cơ quan chép sử được thành lập, nhiều bộ sử lớn được ban hành.</w:t>
                  </w:r>
                </w:p>
              </w:tc>
            </w:tr>
            <w:tr w:rsidR="00CA60E8" w:rsidRPr="004E7A73" w:rsidTr="00083DED">
              <w:tc>
                <w:tcPr>
                  <w:tcW w:w="1163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Văn học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 xml:space="preserve">Thời Đường xuất hiện nhiều nhà thơ nổi tiếng như Lý Bạch, Đỗ Phủ, Bạch Cư Dị. </w:t>
                  </w:r>
                </w:p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Từ thời Nguyên đến thời Thanh xuất hiện nhiều tiểu thuyết đồ sộ, có ảnh hưởng sâu sắc đến văn học của các nước khác.</w:t>
                  </w:r>
                </w:p>
              </w:tc>
            </w:tr>
            <w:tr w:rsidR="00CA60E8" w:rsidRPr="004E7A73" w:rsidTr="00083DED">
              <w:tc>
                <w:tcPr>
                  <w:tcW w:w="1163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Kiến trúc điêu khắc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>Các triều đại phong kiến đã xây dựng nhiều cung điện cổ kính nổi tiếng với phong cách đặc sắc như Cố Cung, Viên Minh Viên, Tử Cấm Thành.</w:t>
                  </w:r>
                </w:p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  <w:r w:rsidRPr="004E7A73">
                    <w:rPr>
                      <w:noProof w:val="0"/>
                      <w:sz w:val="28"/>
                      <w:szCs w:val="28"/>
                    </w:rPr>
                    <w:t xml:space="preserve">Những bức họa đạt tới đỉnh </w:t>
                  </w:r>
                  <w:r w:rsidRPr="004E7A73">
                    <w:rPr>
                      <w:noProof w:val="0"/>
                      <w:sz w:val="28"/>
                      <w:szCs w:val="28"/>
                    </w:rPr>
                    <w:lastRenderedPageBreak/>
                    <w:t>cao tượng Phật được chạm khắc tinh sảo, sinh động đã chứng tỏ sự tài hoa và sáng tạo của các nghệ nhân Trung Quốc.</w:t>
                  </w:r>
                </w:p>
                <w:p w:rsidR="00CA60E8" w:rsidRPr="004E7A73" w:rsidRDefault="00CA60E8" w:rsidP="00083DED">
                  <w:pPr>
                    <w:tabs>
                      <w:tab w:val="left" w:pos="0"/>
                      <w:tab w:val="left" w:pos="120"/>
                    </w:tabs>
                    <w:spacing w:after="0" w:line="240" w:lineRule="auto"/>
                    <w:rPr>
                      <w:noProof w:val="0"/>
                      <w:sz w:val="28"/>
                      <w:szCs w:val="28"/>
                    </w:rPr>
                  </w:pPr>
                </w:p>
              </w:tc>
            </w:tr>
          </w:tbl>
          <w:p w:rsidR="00CA60E8" w:rsidRPr="004E7A73" w:rsidRDefault="00CA60E8" w:rsidP="00083DED">
            <w:pPr>
              <w:spacing w:after="0" w:line="240" w:lineRule="auto"/>
              <w:rPr>
                <w:noProof w:val="0"/>
                <w:sz w:val="28"/>
                <w:szCs w:val="28"/>
              </w:rPr>
            </w:pPr>
          </w:p>
        </w:tc>
      </w:tr>
    </w:tbl>
    <w:p w:rsidR="00CA60E8" w:rsidRPr="004E7A73" w:rsidRDefault="00CA60E8" w:rsidP="00CA60E8">
      <w:pPr>
        <w:shd w:val="clear" w:color="auto" w:fill="FFFFFF"/>
        <w:spacing w:after="0" w:line="240" w:lineRule="auto"/>
        <w:rPr>
          <w:noProof w:val="0"/>
          <w:sz w:val="28"/>
          <w:szCs w:val="28"/>
        </w:rPr>
      </w:pPr>
    </w:p>
    <w:p w:rsidR="00CA60E8" w:rsidRPr="004E7A73" w:rsidRDefault="00CA60E8" w:rsidP="00CA60E8">
      <w:pPr>
        <w:shd w:val="clear" w:color="auto" w:fill="FFFFFF"/>
        <w:spacing w:after="0" w:line="240" w:lineRule="auto"/>
        <w:ind w:firstLine="720"/>
        <w:rPr>
          <w:b/>
          <w:noProof w:val="0"/>
          <w:sz w:val="28"/>
          <w:szCs w:val="28"/>
        </w:rPr>
      </w:pPr>
      <w:r w:rsidRPr="004E7A73">
        <w:rPr>
          <w:b/>
          <w:noProof w:val="0"/>
          <w:sz w:val="28"/>
          <w:szCs w:val="28"/>
        </w:rPr>
        <w:t>C. Hoạt động luyện tập</w:t>
      </w:r>
    </w:p>
    <w:p w:rsidR="00CA60E8" w:rsidRPr="004E7A73" w:rsidRDefault="00CA60E8" w:rsidP="00CA60E8">
      <w:pPr>
        <w:spacing w:after="0" w:line="240" w:lineRule="auto"/>
        <w:jc w:val="both"/>
        <w:rPr>
          <w:noProof w:val="0"/>
          <w:sz w:val="28"/>
          <w:szCs w:val="28"/>
        </w:rPr>
      </w:pPr>
      <w:r w:rsidRPr="004E7A73">
        <w:rPr>
          <w:noProof w:val="0"/>
          <w:sz w:val="28"/>
          <w:szCs w:val="28"/>
        </w:rPr>
        <w:tab/>
      </w:r>
      <w:r w:rsidRPr="004E7A73">
        <w:rPr>
          <w:b/>
          <w:noProof w:val="0"/>
          <w:sz w:val="28"/>
          <w:szCs w:val="28"/>
        </w:rPr>
        <w:t>a. Mục tiêu:</w:t>
      </w:r>
      <w:r w:rsidRPr="004E7A73">
        <w:rPr>
          <w:noProof w:val="0"/>
          <w:sz w:val="28"/>
          <w:szCs w:val="28"/>
        </w:rPr>
        <w:t xml:space="preserve"> Nhằm củng cố, hệ thống hóa, hoàn thiện kiến thức mới mà HS đã được lĩnh hội ở hoạt động hình thành kiến thức về thành tựu về khoa học – kĩ thuật của Trung Quốc.</w:t>
      </w:r>
    </w:p>
    <w:p w:rsidR="00CA60E8" w:rsidRPr="004E7A73" w:rsidRDefault="00CA60E8" w:rsidP="00CA60E8">
      <w:pPr>
        <w:spacing w:after="0" w:line="240" w:lineRule="auto"/>
        <w:ind w:left="709"/>
        <w:jc w:val="both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b. Tổ chức thực hiện</w:t>
      </w:r>
    </w:p>
    <w:p w:rsidR="00CA60E8" w:rsidRPr="004E7A73" w:rsidRDefault="00CA60E8" w:rsidP="00CA60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"/>
          <w:b/>
          <w:noProof w:val="0"/>
          <w:color w:val="000000"/>
          <w:sz w:val="28"/>
          <w:szCs w:val="28"/>
        </w:rPr>
      </w:pPr>
      <w:r w:rsidRPr="004E7A73">
        <w:rPr>
          <w:noProof w:val="0"/>
          <w:color w:val="000000"/>
          <w:sz w:val="28"/>
          <w:szCs w:val="28"/>
        </w:rPr>
        <w:t xml:space="preserve">GV giao nhiệm vụ cho HS thảo luận và trả lời câu hỏi: </w:t>
      </w:r>
      <w:r w:rsidRPr="004E7A73">
        <w:rPr>
          <w:b/>
          <w:noProof w:val="0"/>
          <w:color w:val="000000"/>
          <w:sz w:val="28"/>
          <w:szCs w:val="28"/>
        </w:rPr>
        <w:t>Trong những thành tựu văn hóa tiêu biểu của Trung Quốc từ thế kỷ VII đến thế kỷ XIX em ấn tượng với thành tựu nào nhất? vì sao?</w:t>
      </w:r>
    </w:p>
    <w:p w:rsidR="00CA60E8" w:rsidRPr="004E7A73" w:rsidRDefault="00CA60E8" w:rsidP="00CA60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noProof w:val="0"/>
          <w:color w:val="C00000"/>
          <w:sz w:val="28"/>
          <w:szCs w:val="28"/>
        </w:rPr>
      </w:pPr>
    </w:p>
    <w:p w:rsidR="00CA60E8" w:rsidRPr="004E7A73" w:rsidRDefault="00CA60E8" w:rsidP="00CA60E8">
      <w:pPr>
        <w:shd w:val="clear" w:color="auto" w:fill="FFFFFF"/>
        <w:spacing w:after="0" w:line="240" w:lineRule="auto"/>
        <w:rPr>
          <w:b/>
          <w:noProof w:val="0"/>
          <w:sz w:val="28"/>
          <w:szCs w:val="28"/>
        </w:rPr>
      </w:pPr>
      <w:r w:rsidRPr="004E7A73">
        <w:rPr>
          <w:noProof w:val="0"/>
          <w:color w:val="333333"/>
          <w:sz w:val="28"/>
          <w:szCs w:val="28"/>
          <w:highlight w:val="white"/>
        </w:rPr>
        <w:t> </w:t>
      </w:r>
      <w:r w:rsidRPr="004E7A73">
        <w:rPr>
          <w:noProof w:val="0"/>
          <w:sz w:val="28"/>
          <w:szCs w:val="28"/>
          <w:highlight w:val="white"/>
        </w:rPr>
        <w:t> </w:t>
      </w:r>
      <w:r w:rsidRPr="004E7A73">
        <w:rPr>
          <w:b/>
          <w:noProof w:val="0"/>
          <w:sz w:val="28"/>
          <w:szCs w:val="28"/>
          <w:highlight w:val="white"/>
        </w:rPr>
        <w:tab/>
      </w:r>
      <w:r w:rsidRPr="004E7A73">
        <w:rPr>
          <w:b/>
          <w:noProof w:val="0"/>
          <w:sz w:val="28"/>
          <w:szCs w:val="28"/>
        </w:rPr>
        <w:t>D.   Hoạt động vận dụng</w:t>
      </w:r>
    </w:p>
    <w:p w:rsidR="00CA60E8" w:rsidRPr="004E7A73" w:rsidRDefault="00CA60E8" w:rsidP="00CA60E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noProof w:val="0"/>
          <w:sz w:val="28"/>
          <w:szCs w:val="28"/>
        </w:rPr>
      </w:pPr>
      <w:r w:rsidRPr="004E7A73">
        <w:rPr>
          <w:b/>
          <w:noProof w:val="0"/>
          <w:sz w:val="28"/>
          <w:szCs w:val="28"/>
        </w:rPr>
        <w:t>Mục tiêu:</w:t>
      </w:r>
      <w:r w:rsidRPr="004E7A73">
        <w:rPr>
          <w:noProof w:val="0"/>
          <w:sz w:val="28"/>
          <w:szCs w:val="28"/>
        </w:rPr>
        <w:t xml:space="preserve"> Giúp học sinh nắm lại các kiến thức vừa tìm hiểu để vận dụng</w:t>
      </w:r>
    </w:p>
    <w:p w:rsidR="00CA60E8" w:rsidRPr="0016590D" w:rsidRDefault="00CA60E8" w:rsidP="00CA60E8">
      <w:pPr>
        <w:pStyle w:val="ListParagraph"/>
        <w:numPr>
          <w:ilvl w:val="0"/>
          <w:numId w:val="1"/>
        </w:numPr>
        <w:jc w:val="both"/>
        <w:rPr>
          <w:b/>
        </w:rPr>
      </w:pPr>
      <w:r w:rsidRPr="0016590D">
        <w:rPr>
          <w:b/>
        </w:rPr>
        <w:t>Tổ chức hoạt động</w:t>
      </w:r>
    </w:p>
    <w:p w:rsidR="00CA60E8" w:rsidRPr="004E7A73" w:rsidRDefault="00CA60E8" w:rsidP="00CA60E8">
      <w:pPr>
        <w:spacing w:after="0" w:line="240" w:lineRule="auto"/>
        <w:rPr>
          <w:noProof w:val="0"/>
          <w:sz w:val="28"/>
          <w:szCs w:val="28"/>
        </w:rPr>
      </w:pPr>
      <w:r w:rsidRPr="004E7A73">
        <w:rPr>
          <w:noProof w:val="0"/>
          <w:sz w:val="28"/>
          <w:szCs w:val="28"/>
        </w:rPr>
        <w:t>Sưu tầm tư liệu về ảnh hưởng của văn hóa Trung Quốc ở khu vực châu Á để giới thiệu cho thầy cô và bạn cùng lớp.</w:t>
      </w:r>
    </w:p>
    <w:p w:rsidR="0098053D" w:rsidRDefault="0098053D" w:rsidP="00CA60E8">
      <w:pPr>
        <w:ind w:right="-181"/>
        <w:rPr>
          <w:b/>
          <w:spacing w:val="-12"/>
          <w:position w:val="-34"/>
          <w:sz w:val="28"/>
          <w:szCs w:val="28"/>
          <w:lang w:val="fr-FR"/>
        </w:rPr>
      </w:pPr>
    </w:p>
    <w:p w:rsidR="00CA60E8" w:rsidRPr="008509F1" w:rsidRDefault="00CA60E8" w:rsidP="00CA60E8">
      <w:pPr>
        <w:ind w:right="-181"/>
        <w:rPr>
          <w:b/>
          <w:spacing w:val="-12"/>
          <w:position w:val="-34"/>
          <w:sz w:val="28"/>
          <w:szCs w:val="28"/>
          <w:lang w:val="fr-FR"/>
        </w:rPr>
      </w:pPr>
    </w:p>
    <w:p w:rsidR="00CA60E8" w:rsidRPr="008509F1" w:rsidRDefault="00CA60E8" w:rsidP="00CA60E8">
      <w:pPr>
        <w:ind w:right="-181"/>
        <w:rPr>
          <w:b/>
          <w:spacing w:val="-12"/>
          <w:position w:val="-34"/>
          <w:sz w:val="28"/>
          <w:szCs w:val="28"/>
          <w:lang w:val="fr-FR"/>
        </w:rPr>
      </w:pPr>
    </w:p>
    <w:p w:rsidR="00CA60E8" w:rsidRDefault="00CA60E8" w:rsidP="00CA60E8">
      <w:pPr>
        <w:rPr>
          <w:b/>
          <w:sz w:val="28"/>
          <w:szCs w:val="28"/>
        </w:rPr>
      </w:pPr>
    </w:p>
    <w:p w:rsidR="009F69F7" w:rsidRDefault="009F69F7" w:rsidP="00CA60E8"/>
    <w:sectPr w:rsidR="009F69F7" w:rsidSect="009C20A5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36" w:rsidRDefault="004F1736" w:rsidP="00CA60E8">
      <w:pPr>
        <w:spacing w:after="0" w:line="240" w:lineRule="auto"/>
      </w:pPr>
      <w:r>
        <w:separator/>
      </w:r>
    </w:p>
  </w:endnote>
  <w:endnote w:type="continuationSeparator" w:id="0">
    <w:p w:rsidR="004F1736" w:rsidRDefault="004F1736" w:rsidP="00CA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3052"/>
      <w:docPartObj>
        <w:docPartGallery w:val="Page Numbers (Bottom of Page)"/>
        <w:docPartUnique/>
      </w:docPartObj>
    </w:sdtPr>
    <w:sdtEndPr/>
    <w:sdtContent>
      <w:p w:rsidR="005B5043" w:rsidRDefault="008F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0D9">
          <w:t>1</w:t>
        </w:r>
        <w:r>
          <w:fldChar w:fldCharType="end"/>
        </w:r>
      </w:p>
    </w:sdtContent>
  </w:sdt>
  <w:p w:rsidR="005B5043" w:rsidRDefault="005B50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36" w:rsidRDefault="004F1736" w:rsidP="00CA60E8">
      <w:pPr>
        <w:spacing w:after="0" w:line="240" w:lineRule="auto"/>
      </w:pPr>
      <w:r>
        <w:separator/>
      </w:r>
    </w:p>
  </w:footnote>
  <w:footnote w:type="continuationSeparator" w:id="0">
    <w:p w:rsidR="004F1736" w:rsidRDefault="004F1736" w:rsidP="00CA6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7568"/>
    <w:multiLevelType w:val="hybridMultilevel"/>
    <w:tmpl w:val="8DD223FC"/>
    <w:lvl w:ilvl="0" w:tplc="AECC4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65D3D"/>
    <w:multiLevelType w:val="hybridMultilevel"/>
    <w:tmpl w:val="20968906"/>
    <w:lvl w:ilvl="0" w:tplc="E36E892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0E8"/>
    <w:rsid w:val="000172C2"/>
    <w:rsid w:val="000772D5"/>
    <w:rsid w:val="000845E8"/>
    <w:rsid w:val="00283F6F"/>
    <w:rsid w:val="00341533"/>
    <w:rsid w:val="004570C0"/>
    <w:rsid w:val="004638E3"/>
    <w:rsid w:val="004F1736"/>
    <w:rsid w:val="00520D77"/>
    <w:rsid w:val="005B5043"/>
    <w:rsid w:val="00635500"/>
    <w:rsid w:val="006573BD"/>
    <w:rsid w:val="00672674"/>
    <w:rsid w:val="00692902"/>
    <w:rsid w:val="007A0935"/>
    <w:rsid w:val="007B31B7"/>
    <w:rsid w:val="008F70BB"/>
    <w:rsid w:val="0098053D"/>
    <w:rsid w:val="009C20A5"/>
    <w:rsid w:val="009F69F7"/>
    <w:rsid w:val="00A861E0"/>
    <w:rsid w:val="00B24460"/>
    <w:rsid w:val="00B863A5"/>
    <w:rsid w:val="00CA60E8"/>
    <w:rsid w:val="00D330D9"/>
    <w:rsid w:val="00E075D8"/>
    <w:rsid w:val="00E84516"/>
    <w:rsid w:val="00FD1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96"/>
        <w:ind w:left="24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E8"/>
    <w:pPr>
      <w:spacing w:before="0" w:after="200" w:line="276" w:lineRule="auto"/>
      <w:ind w:left="0"/>
      <w:jc w:val="left"/>
    </w:pPr>
    <w:rPr>
      <w:rFonts w:eastAsia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60E8"/>
    <w:pPr>
      <w:spacing w:after="0" w:line="240" w:lineRule="auto"/>
      <w:ind w:left="720"/>
      <w:contextualSpacing/>
    </w:pPr>
    <w:rPr>
      <w:rFonts w:ascii="Times" w:eastAsia="Times" w:hAnsi="Times" w:cs="Times"/>
      <w:noProof w:val="0"/>
      <w:sz w:val="28"/>
      <w:szCs w:val="28"/>
    </w:rPr>
  </w:style>
  <w:style w:type="table" w:styleId="TableGrid">
    <w:name w:val="Table Grid"/>
    <w:basedOn w:val="TableNormal"/>
    <w:uiPriority w:val="39"/>
    <w:rsid w:val="00CA60E8"/>
    <w:pPr>
      <w:spacing w:before="0"/>
      <w:ind w:left="0"/>
      <w:jc w:val="left"/>
    </w:pPr>
    <w:rPr>
      <w:rFonts w:ascii="Times" w:eastAsia="Times" w:hAnsi="Times" w:cs="Times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6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E8"/>
    <w:rPr>
      <w:rFonts w:eastAsia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A6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E8"/>
    <w:rPr>
      <w:rFonts w:eastAsia="Times New Roman" w:cs="Times New Roman"/>
      <w:noProof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0E8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582</Words>
  <Characters>3319</Characters>
  <Application>Microsoft Office Word</Application>
  <DocSecurity>0</DocSecurity>
  <Lines>27</Lines>
  <Paragraphs>7</Paragraphs>
  <ScaleCrop>false</ScaleCrop>
  <Company>CP - QN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KHBD Lịch sử &amp; Địa lí 7 (Phần Lịch sử)                      Năm học: 2023 - 2024  Giáo viên: Nguyễn Thị Hương</dc:title>
  <dc:creator>Minh1082QN</dc:creator>
  <cp:lastModifiedBy>Admin</cp:lastModifiedBy>
  <cp:revision>13</cp:revision>
  <dcterms:created xsi:type="dcterms:W3CDTF">2023-09-27T15:27:00Z</dcterms:created>
  <dcterms:modified xsi:type="dcterms:W3CDTF">2024-09-27T08:10:00Z</dcterms:modified>
</cp:coreProperties>
</file>