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87" w:rsidRPr="00762A38" w:rsidRDefault="00794E87" w:rsidP="00794E87">
      <w:pPr>
        <w:widowControl w:val="0"/>
        <w:tabs>
          <w:tab w:val="left" w:pos="270"/>
          <w:tab w:val="left" w:pos="360"/>
        </w:tabs>
        <w:spacing w:line="276" w:lineRule="auto"/>
        <w:ind w:left="1" w:hanging="3"/>
        <w:jc w:val="center"/>
        <w:rPr>
          <w:rFonts w:ascii="Times New Roman" w:hAnsi="Times New Roman"/>
          <w:color w:val="000000"/>
          <w:lang w:val="pt-BR"/>
        </w:rPr>
      </w:pPr>
      <w:r w:rsidRPr="00762A38">
        <w:rPr>
          <w:rFonts w:ascii="Times New Roman" w:hAnsi="Times New Roman"/>
          <w:color w:val="000000"/>
          <w:lang w:val="pt-BR"/>
        </w:rPr>
        <w:t>TIẾNG VIỆT</w:t>
      </w:r>
    </w:p>
    <w:p w:rsidR="00794E87" w:rsidRPr="00762A38" w:rsidRDefault="00794E87" w:rsidP="00794E87">
      <w:pPr>
        <w:spacing w:line="276" w:lineRule="auto"/>
        <w:jc w:val="center"/>
        <w:rPr>
          <w:rFonts w:ascii="Times New Roman" w:hAnsi="Times New Roman"/>
          <w:b/>
          <w:lang w:val="pt-BR"/>
        </w:rPr>
      </w:pPr>
      <w:r w:rsidRPr="00762A38">
        <w:rPr>
          <w:rFonts w:ascii="Times New Roman" w:hAnsi="Times New Roman"/>
          <w:b/>
          <w:lang w:val="pt-BR"/>
        </w:rPr>
        <w:t>Bài 4: GIẢI THƯỞNG TÌNH BẠN (Tiết 3+ 4)</w:t>
      </w:r>
    </w:p>
    <w:p w:rsidR="00794E87" w:rsidRPr="00762A38" w:rsidRDefault="00794E87" w:rsidP="00794E87">
      <w:pPr>
        <w:spacing w:line="276" w:lineRule="auto"/>
        <w:rPr>
          <w:rFonts w:ascii="Times New Roman" w:hAnsi="Times New Roman"/>
          <w:i/>
          <w:lang w:val="pt-BR"/>
        </w:rPr>
      </w:pPr>
      <w:r w:rsidRPr="00762A38">
        <w:rPr>
          <w:rFonts w:ascii="Times New Roman" w:hAnsi="Times New Roman"/>
          <w:b/>
          <w:lang w:val="pt-BR"/>
        </w:rPr>
        <w:t>I. YÊU CẦU CẦN ĐẠT</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 xml:space="preserve">- Phát triển kĩ năng quan sát, nhận biết: </w:t>
      </w:r>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 xml:space="preserve">  </w:t>
      </w:r>
      <w:r w:rsidRPr="00762A38">
        <w:rPr>
          <w:rFonts w:ascii="Times New Roman" w:hAnsi="Times New Roman"/>
          <w:lang w:val="pt-BR"/>
        </w:rPr>
        <w:t>Các chi tiết trong tranh và suy luận từ tranh được quan sát .</w:t>
      </w:r>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 Phát triển kĩ năng viết:</w:t>
      </w:r>
      <w:r w:rsidRPr="00762A38">
        <w:rPr>
          <w:rFonts w:ascii="Times New Roman" w:hAnsi="Times New Roman"/>
          <w:lang w:val="pt-BR"/>
        </w:rPr>
        <w:t xml:space="preserve"> Thông qua hoạt động viết hoàn thiện câu dựa vào từ ngữ cho sẵn và viết lại đúng câu đã hoàn thiện; nghe viết một đoạn văn ngắn.</w:t>
      </w:r>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 xml:space="preserve">- Phát triển kĩ năng nói và nghe: </w:t>
      </w:r>
      <w:r w:rsidRPr="00762A38">
        <w:rPr>
          <w:rFonts w:ascii="Times New Roman" w:hAnsi="Times New Roman"/>
          <w:lang w:val="pt-BR"/>
        </w:rPr>
        <w:t>Thông qua hoạt động trao đổi về nội dung được thể hiện trong tranh.</w:t>
      </w:r>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 Phát triển phẩm chất và năng lực chung</w:t>
      </w:r>
      <w:r w:rsidRPr="00762A38">
        <w:rPr>
          <w:rFonts w:ascii="Times New Roman" w:hAnsi="Times New Roman"/>
          <w:lang w:val="pt-BR"/>
        </w:rPr>
        <w:t>: Sự quan tâm, giúp đỡ bạn bè; khả năng làm việc nhóm.</w:t>
      </w:r>
    </w:p>
    <w:p w:rsidR="00794E87" w:rsidRPr="00762A38" w:rsidRDefault="00794E87" w:rsidP="00794E87">
      <w:pPr>
        <w:spacing w:line="276" w:lineRule="auto"/>
        <w:jc w:val="both"/>
        <w:rPr>
          <w:rFonts w:ascii="Times New Roman" w:eastAsia="SimSun" w:hAnsi="Times New Roman"/>
          <w:lang w:val="pt-BR" w:eastAsia="zh-CN"/>
        </w:rPr>
      </w:pPr>
      <w:r w:rsidRPr="00762A38">
        <w:rPr>
          <w:rFonts w:ascii="Times New Roman" w:eastAsia="SimSun" w:hAnsi="Times New Roman"/>
          <w:b/>
          <w:bCs/>
          <w:lang w:val="pt-BR" w:eastAsia="zh-CN"/>
        </w:rPr>
        <w:t>II. ĐỒ DÙNG DẠY HỌC</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GV: Tranh minh hoạ, bảng phụ viết nội dung mục 3. 4</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xml:space="preserve">- HS: Vở tập viết </w:t>
      </w:r>
    </w:p>
    <w:p w:rsidR="00794E87" w:rsidRPr="00762A38" w:rsidRDefault="00794E87" w:rsidP="00794E87">
      <w:pPr>
        <w:spacing w:line="276" w:lineRule="auto"/>
        <w:rPr>
          <w:rFonts w:ascii="Times New Roman" w:eastAsia="SimSun" w:hAnsi="Times New Roman"/>
          <w:b/>
          <w:bCs/>
          <w:lang w:val="pt-BR" w:eastAsia="zh-CN"/>
        </w:rPr>
      </w:pPr>
      <w:r w:rsidRPr="00762A38">
        <w:rPr>
          <w:rFonts w:ascii="Times New Roman" w:hAnsi="Times New Roman"/>
          <w:b/>
          <w:lang w:val="pt-BR"/>
        </w:rPr>
        <w:t xml:space="preserve">III. CÁC HOẠT ĐỘNG DẠY HỌC </w:t>
      </w:r>
      <w:r w:rsidRPr="00762A38">
        <w:rPr>
          <w:rFonts w:ascii="Times New Roman" w:eastAsia="SimSun" w:hAnsi="Times New Roman"/>
          <w:b/>
          <w:bCs/>
          <w:lang w:val="pt-BR" w:eastAsia="zh-CN"/>
        </w:rPr>
        <w:t>CHỦ YẾU</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1. Hoạt động Mở đầu.</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lang w:val="pt-BR"/>
        </w:rPr>
        <w:t xml:space="preserve">- HS đọc bài: </w:t>
      </w:r>
      <w:r w:rsidRPr="00762A38">
        <w:rPr>
          <w:rFonts w:ascii="Times New Roman" w:hAnsi="Times New Roman"/>
          <w:b/>
          <w:lang w:val="pt-BR"/>
        </w:rPr>
        <w:t>Giải thưởng tình bạn.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Em thích nhân vật nào trong bài đọc trên?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xml:space="preserve">- GV nhận xét, giới thiệu bài. </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2. Chọn từ ngữ để hoàn thiện câu và viết câu vào vở.</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đọc yêu cầu.</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chọn từ ngữ phù hợp và hoàn thiện câu.</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Đại diện trình bày: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viết câu hoàn chỉnh vào vở.</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GV treo bảng phụ, hướng dẫn HS cách viết</w:t>
      </w:r>
    </w:p>
    <w:p w:rsidR="00794E87" w:rsidRPr="00762A38" w:rsidRDefault="00794E87" w:rsidP="00794E87">
      <w:pPr>
        <w:spacing w:line="276" w:lineRule="auto"/>
        <w:rPr>
          <w:rFonts w:ascii="Times New Roman" w:hAnsi="Times New Roman"/>
          <w:i/>
          <w:lang w:val="pt-BR"/>
        </w:rPr>
      </w:pPr>
      <w:r w:rsidRPr="00762A38">
        <w:rPr>
          <w:rFonts w:ascii="Times New Roman" w:hAnsi="Times New Roman"/>
          <w:i/>
          <w:lang w:val="pt-BR"/>
        </w:rPr>
        <w:t>+Khi học múa em phải tập xoạc chân.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nghe GV nhận xét, chỉnh sửa.</w:t>
      </w:r>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3. Quan sát tranh và kể lại câu chuyện Giải thưởng tình bạn.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đọc thầm lại câu chuyện.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nói theo nội dung tranh có dùng các từ ngữ đã cho sẵn.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Đại diện HS trình bày.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Tranh 1: Nai và hoẵng xoạc chân đứng trước vạch xuất phát cùng các con vật khác trọng tài sư tử cầm cờ.</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Tranh 2: Nai và hoẵng đang chạy ở vị trí dẫn đầu cuộc đua.</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Tranh 3: Hoẵng vấp ngã, nai đang giúp hoẵng đứng dậy.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Tranh 4: Nai và hoẵng về đích và nhận giải thưởng tình bạn.</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nghe GV nhận xét, chỉnh sửa.</w:t>
      </w:r>
    </w:p>
    <w:p w:rsidR="00794E87" w:rsidRPr="00762A38" w:rsidRDefault="00407C78" w:rsidP="00794E87">
      <w:pPr>
        <w:spacing w:line="276" w:lineRule="auto"/>
        <w:jc w:val="center"/>
        <w:rPr>
          <w:rFonts w:ascii="Times New Roman" w:hAnsi="Times New Roman"/>
          <w:b/>
          <w:lang w:val="pt-BR"/>
        </w:rPr>
      </w:pPr>
      <w:r>
        <w:rPr>
          <w:rFonts w:ascii="Times New Roman" w:hAnsi="Times New Roman"/>
          <w:b/>
          <w:lang w:val="pt-BR"/>
        </w:rPr>
        <w:t>Tiết 4</w:t>
      </w:r>
      <w:bookmarkStart w:id="0" w:name="_GoBack"/>
      <w:bookmarkEnd w:id="0"/>
    </w:p>
    <w:p w:rsidR="00794E87" w:rsidRPr="00762A38" w:rsidRDefault="00794E87" w:rsidP="00794E87">
      <w:pPr>
        <w:spacing w:line="276" w:lineRule="auto"/>
        <w:rPr>
          <w:rFonts w:ascii="Times New Roman" w:hAnsi="Times New Roman"/>
          <w:lang w:val="pt-BR"/>
        </w:rPr>
      </w:pPr>
      <w:r w:rsidRPr="00762A38">
        <w:rPr>
          <w:rFonts w:ascii="Times New Roman" w:hAnsi="Times New Roman"/>
          <w:b/>
          <w:lang w:val="pt-BR"/>
        </w:rPr>
        <w:t>4. Nghe viết</w:t>
      </w:r>
      <w:r w:rsidRPr="00762A38">
        <w:rPr>
          <w:rFonts w:ascii="Times New Roman" w:hAnsi="Times New Roman"/>
          <w:lang w:val="pt-BR"/>
        </w:rPr>
        <w:t>.</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xml:space="preserve">- GV đọc nội dung bài viết: </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lastRenderedPageBreak/>
        <w:t>- GV treo bảng phụ, hướng dẫn HS cách viết</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Nai và hoẵng về đích cuối cùng. Nhưng cả hai đều được tặng giải thưởng.</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luyện viết các chữ khó viết: hoẵng, tặng, thưởng.</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nghe GV hướng dẫn cách trình bày.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nêu tư thế ngồi viết.</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HSviết bài vào vở tập viết.</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nghe GV nhận xét, tuyên dương.</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5. Chọn vần phù hợp thay cho ô vuông.</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làm bài.</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Đại diện  trình bày: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đọc bài làm</w:t>
      </w:r>
    </w:p>
    <w:p w:rsidR="00794E87" w:rsidRPr="00762A38" w:rsidRDefault="00794E87" w:rsidP="00794E87">
      <w:pPr>
        <w:spacing w:line="276" w:lineRule="auto"/>
        <w:rPr>
          <w:rFonts w:ascii="Times New Roman" w:hAnsi="Times New Roman"/>
          <w:b/>
          <w:i/>
          <w:lang w:val="pt-BR"/>
        </w:rPr>
      </w:pPr>
      <w:r w:rsidRPr="00762A38">
        <w:rPr>
          <w:rFonts w:ascii="Times New Roman" w:hAnsi="Times New Roman"/>
          <w:lang w:val="pt-BR"/>
        </w:rPr>
        <w:t xml:space="preserve">a. </w:t>
      </w:r>
      <w:r w:rsidRPr="00762A38">
        <w:rPr>
          <w:rFonts w:ascii="Times New Roman" w:hAnsi="Times New Roman"/>
          <w:b/>
          <w:i/>
          <w:lang w:val="pt-BR"/>
        </w:rPr>
        <w:t>bước đi             nước suối            rượt đuổi</w:t>
      </w:r>
    </w:p>
    <w:p w:rsidR="00794E87" w:rsidRPr="00762A38" w:rsidRDefault="00794E87" w:rsidP="00794E87">
      <w:pPr>
        <w:spacing w:line="276" w:lineRule="auto"/>
        <w:rPr>
          <w:rFonts w:ascii="Times New Roman" w:hAnsi="Times New Roman"/>
          <w:b/>
          <w:i/>
          <w:lang w:val="pt-BR"/>
        </w:rPr>
      </w:pPr>
      <w:r w:rsidRPr="00762A38">
        <w:rPr>
          <w:rFonts w:ascii="Times New Roman" w:hAnsi="Times New Roman"/>
          <w:b/>
          <w:i/>
          <w:lang w:val="pt-BR"/>
        </w:rPr>
        <w:t>b. tin tức               đội hình               vinh dự</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nhận xét và nghe GV nhận xét, chốt bài đúng.</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6. Quan sát tranh và dùng từ ngữ để nói theo tranh.</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đọc thầm nội dung trong SGK và làm bài.</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Đại diện trình bày:</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HS đọc bài làm</w:t>
      </w:r>
    </w:p>
    <w:p w:rsidR="00794E87" w:rsidRPr="00762A38" w:rsidRDefault="00794E87" w:rsidP="00794E87">
      <w:pPr>
        <w:spacing w:line="27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100965</wp:posOffset>
                </wp:positionV>
                <wp:extent cx="708025" cy="0"/>
                <wp:effectExtent l="7620" t="53340" r="17780"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6pt;margin-top:7.95pt;width:5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">
                <v:stroke endarrow="block"/>
              </v:shape>
            </w:pict>
          </mc:Fallback>
        </mc:AlternateContent>
      </w:r>
      <w:r w:rsidRPr="00762A38">
        <w:rPr>
          <w:rFonts w:ascii="Times New Roman" w:hAnsi="Times New Roman"/>
          <w:lang w:val="pt-BR"/>
        </w:rPr>
        <w:t xml:space="preserve">   Tranh 1                  cùng học</w:t>
      </w:r>
    </w:p>
    <w:p w:rsidR="00794E87" w:rsidRPr="00762A38" w:rsidRDefault="00794E87" w:rsidP="00794E87">
      <w:pPr>
        <w:spacing w:line="27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114300</wp:posOffset>
                </wp:positionV>
                <wp:extent cx="738505" cy="0"/>
                <wp:effectExtent l="7620" t="57150" r="158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6pt;margin-top:9pt;width:5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">
                <v:stroke endarrow="block"/>
              </v:shape>
            </w:pict>
          </mc:Fallback>
        </mc:AlternateContent>
      </w:r>
      <w:r w:rsidRPr="00762A38">
        <w:rPr>
          <w:rFonts w:ascii="Times New Roman" w:hAnsi="Times New Roman"/>
          <w:lang w:val="pt-BR"/>
        </w:rPr>
        <w:t xml:space="preserve">   Tranh 2                  cùng chơi</w:t>
      </w:r>
    </w:p>
    <w:p w:rsidR="00794E87" w:rsidRPr="00762A38" w:rsidRDefault="00794E87" w:rsidP="00794E87">
      <w:pPr>
        <w:spacing w:line="27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121920</wp:posOffset>
                </wp:positionV>
                <wp:extent cx="708025" cy="0"/>
                <wp:effectExtent l="7620" t="55245" r="17780" b="590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6pt;margin-top:9.6pt;width:5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">
                <v:stroke endarrow="block"/>
              </v:shape>
            </w:pict>
          </mc:Fallback>
        </mc:AlternateContent>
      </w:r>
      <w:r w:rsidRPr="00762A38">
        <w:rPr>
          <w:rFonts w:ascii="Times New Roman" w:hAnsi="Times New Roman"/>
          <w:lang w:val="pt-BR"/>
        </w:rPr>
        <w:t xml:space="preserve">   Tranh 3                  cùng ăn.</w:t>
      </w:r>
    </w:p>
    <w:p w:rsidR="00794E87" w:rsidRPr="00762A38" w:rsidRDefault="00794E87" w:rsidP="00794E87">
      <w:pPr>
        <w:spacing w:line="27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117475</wp:posOffset>
                </wp:positionV>
                <wp:extent cx="738505" cy="0"/>
                <wp:effectExtent l="5715" t="60325" r="17780" b="539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pt;margin-top:9.25pt;width:5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">
                <v:stroke endarrow="block"/>
              </v:shape>
            </w:pict>
          </mc:Fallback>
        </mc:AlternateContent>
      </w:r>
      <w:r w:rsidRPr="00762A38">
        <w:rPr>
          <w:rFonts w:ascii="Times New Roman" w:hAnsi="Times New Roman"/>
          <w:lang w:val="pt-BR"/>
        </w:rPr>
        <w:t xml:space="preserve">   Tranh 4                  cùng vẽ</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GV nhận xét, chốt bài đúng.</w:t>
      </w:r>
    </w:p>
    <w:p w:rsidR="00794E87" w:rsidRPr="00762A38" w:rsidRDefault="00794E87" w:rsidP="00794E87">
      <w:pPr>
        <w:spacing w:line="276" w:lineRule="auto"/>
        <w:rPr>
          <w:rFonts w:ascii="Times New Roman" w:hAnsi="Times New Roman"/>
          <w:b/>
          <w:lang w:val="pt-BR"/>
        </w:rPr>
      </w:pPr>
      <w:r w:rsidRPr="00762A38">
        <w:rPr>
          <w:rFonts w:ascii="Times New Roman" w:hAnsi="Times New Roman"/>
          <w:b/>
          <w:lang w:val="pt-BR"/>
        </w:rPr>
        <w:t xml:space="preserve">7. </w:t>
      </w:r>
      <w:r w:rsidRPr="00762A38">
        <w:rPr>
          <w:rFonts w:ascii="Times New Roman" w:eastAsia="SimSun" w:hAnsi="Times New Roman"/>
          <w:b/>
          <w:bCs/>
          <w:lang w:val="pt-BR" w:eastAsia="zh-CN"/>
        </w:rPr>
        <w:t>Hoạt động Vận dung, trải nghiệm</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Bài đọc cho em biết điều gì?</w:t>
      </w:r>
    </w:p>
    <w:p w:rsidR="00794E87" w:rsidRPr="00762A38" w:rsidRDefault="00794E87" w:rsidP="00794E87">
      <w:pPr>
        <w:spacing w:line="276" w:lineRule="auto"/>
        <w:rPr>
          <w:rFonts w:ascii="Times New Roman" w:hAnsi="Times New Roman"/>
          <w:lang w:val="pt-BR"/>
        </w:rPr>
      </w:pPr>
      <w:r w:rsidRPr="00762A38">
        <w:rPr>
          <w:rFonts w:ascii="Times New Roman" w:hAnsi="Times New Roman"/>
          <w:lang w:val="pt-BR"/>
        </w:rPr>
        <w:t>- Kể về người bạn mà em yêu mến ?</w:t>
      </w:r>
    </w:p>
    <w:p w:rsidR="00794E87" w:rsidRPr="00762A38" w:rsidRDefault="00794E87" w:rsidP="00794E87">
      <w:pPr>
        <w:spacing w:line="276" w:lineRule="auto"/>
        <w:jc w:val="both"/>
        <w:rPr>
          <w:rFonts w:ascii="Times New Roman" w:hAnsi="Times New Roman"/>
          <w:lang w:val="vi-VN"/>
        </w:rPr>
      </w:pPr>
      <w:r w:rsidRPr="00762A38">
        <w:rPr>
          <w:rFonts w:ascii="Times New Roman" w:hAnsi="Times New Roman"/>
          <w:lang w:val="vi-VN"/>
        </w:rPr>
        <w:t>- GV nhận xét chung giờ học</w:t>
      </w:r>
      <w:r w:rsidRPr="00762A38">
        <w:rPr>
          <w:rFonts w:ascii="Times New Roman" w:hAnsi="Times New Roman"/>
          <w:lang w:val="pt-BR"/>
        </w:rPr>
        <w:t>,</w:t>
      </w:r>
      <w:r w:rsidRPr="00762A38">
        <w:rPr>
          <w:rFonts w:ascii="Times New Roman" w:hAnsi="Times New Roman"/>
          <w:lang w:val="vi-VN"/>
        </w:rPr>
        <w:t xml:space="preserve"> khen ngợi và động viên HS. </w:t>
      </w:r>
    </w:p>
    <w:p w:rsidR="00794E87" w:rsidRPr="00762A38" w:rsidRDefault="00794E87" w:rsidP="00794E87">
      <w:pPr>
        <w:spacing w:line="276" w:lineRule="auto"/>
        <w:jc w:val="both"/>
        <w:rPr>
          <w:rFonts w:ascii="Times New Roman" w:eastAsia="Calibri" w:hAnsi="Times New Roman"/>
          <w:lang w:val="vi-VN"/>
        </w:rPr>
      </w:pPr>
      <w:r w:rsidRPr="00762A38">
        <w:rPr>
          <w:rFonts w:ascii="Times New Roman" w:eastAsia="Calibri" w:hAnsi="Times New Roman"/>
          <w:lang w:val="vi-VN"/>
        </w:rPr>
        <w:t>- Nhắc nhở học sinh học bài và chuẩn bị bài sau.</w:t>
      </w:r>
    </w:p>
    <w:p w:rsidR="00794E87" w:rsidRPr="00762A38" w:rsidRDefault="00794E87" w:rsidP="00794E87">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794E87" w:rsidRPr="00762A38" w:rsidRDefault="00794E87" w:rsidP="00794E87">
      <w:pPr>
        <w:spacing w:line="276" w:lineRule="auto"/>
        <w:ind w:left="720" w:hanging="720"/>
        <w:rPr>
          <w:rFonts w:ascii="Times New Roman" w:eastAsia="Calibri" w:hAnsi="Times New Roman"/>
          <w:lang w:val="vi-VN"/>
        </w:rPr>
      </w:pPr>
      <w:r w:rsidRPr="00762A38">
        <w:rPr>
          <w:rFonts w:ascii="Times New Roman" w:eastAsia="Calibri" w:hAnsi="Times New Roman"/>
          <w:lang w:val="vi-VN"/>
        </w:rPr>
        <w:t>………………………………………………………………………………………</w:t>
      </w:r>
    </w:p>
    <w:p w:rsidR="007970A6" w:rsidRPr="00794E87" w:rsidRDefault="00794E87" w:rsidP="00794E87">
      <w:r w:rsidRPr="00762A38">
        <w:rPr>
          <w:rFonts w:ascii="Times New Roman" w:eastAsia="Calibri" w:hAnsi="Times New Roman"/>
          <w:lang w:val="vi-VN"/>
        </w:rPr>
        <w:t>………………………………………………………………………………………</w:t>
      </w:r>
    </w:p>
    <w:sectPr w:rsidR="007970A6" w:rsidRPr="00794E8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D9" w:rsidRDefault="00BE02D9" w:rsidP="005704AD">
      <w:r>
        <w:separator/>
      </w:r>
    </w:p>
  </w:endnote>
  <w:endnote w:type="continuationSeparator" w:id="0">
    <w:p w:rsidR="00BE02D9" w:rsidRDefault="00BE02D9"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E02D9">
    <w:pPr>
      <w:pStyle w:val="Footer"/>
    </w:pPr>
  </w:p>
  <w:p w:rsidR="00ED6C39" w:rsidRDefault="00BE02D9"/>
  <w:p w:rsidR="00ED6C39" w:rsidRDefault="00BE02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407C78">
      <w:rPr>
        <w:rStyle w:val="PageNumber"/>
        <w:noProof/>
      </w:rPr>
      <w:t>1</w:t>
    </w:r>
    <w:r w:rsidRPr="00FC27B4">
      <w:rPr>
        <w:rStyle w:val="PageNumber"/>
      </w:rPr>
      <w:fldChar w:fldCharType="end"/>
    </w:r>
  </w:p>
  <w:p w:rsidR="00ED6C39" w:rsidRDefault="00BE02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D9" w:rsidRDefault="00BE02D9" w:rsidP="005704AD">
      <w:r>
        <w:separator/>
      </w:r>
    </w:p>
  </w:footnote>
  <w:footnote w:type="continuationSeparator" w:id="0">
    <w:p w:rsidR="00BE02D9" w:rsidRDefault="00BE02D9"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E6CCE"/>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D76F8"/>
    <w:rsid w:val="00EE6A10"/>
    <w:rsid w:val="00F07821"/>
    <w:rsid w:val="00F137D3"/>
    <w:rsid w:val="00F13996"/>
    <w:rsid w:val="00F13C6F"/>
    <w:rsid w:val="00F21EE3"/>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187</cp:revision>
  <dcterms:created xsi:type="dcterms:W3CDTF">2024-11-13T02:54:00Z</dcterms:created>
  <dcterms:modified xsi:type="dcterms:W3CDTF">2025-02-04T07:30:00Z</dcterms:modified>
</cp:coreProperties>
</file>