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17" w:rsidRPr="00071A17" w:rsidRDefault="00071A17" w:rsidP="00071A17">
      <w:pPr>
        <w:spacing w:line="276" w:lineRule="auto"/>
        <w:jc w:val="center"/>
        <w:outlineLvl w:val="0"/>
        <w:rPr>
          <w:rFonts w:ascii="Times New Roman" w:hAnsi="Times New Roman"/>
          <w:color w:val="000000"/>
        </w:rPr>
      </w:pPr>
      <w:r w:rsidRPr="00071A17">
        <w:rPr>
          <w:rFonts w:ascii="Times New Roman" w:hAnsi="Times New Roman"/>
          <w:color w:val="000000"/>
        </w:rPr>
        <w:t>ĐỌC THƯ VIỆN</w:t>
      </w:r>
    </w:p>
    <w:p w:rsidR="00071A17" w:rsidRPr="00071A17" w:rsidRDefault="00071A17" w:rsidP="00071A17">
      <w:pPr>
        <w:spacing w:line="276" w:lineRule="auto"/>
        <w:jc w:val="center"/>
        <w:rPr>
          <w:rFonts w:ascii="Times New Roman" w:hAnsi="Times New Roman"/>
          <w:b/>
          <w:bCs/>
          <w:color w:val="000000"/>
          <w:lang w:val="nl-NL"/>
        </w:rPr>
      </w:pPr>
      <w:bookmarkStart w:id="0" w:name="_GoBack"/>
      <w:r w:rsidRPr="00071A17">
        <w:rPr>
          <w:rFonts w:ascii="Times New Roman" w:hAnsi="Times New Roman"/>
          <w:b/>
          <w:bCs/>
          <w:color w:val="000000"/>
        </w:rPr>
        <w:t>ĐỌC CẶP ĐÔI</w:t>
      </w:r>
    </w:p>
    <w:bookmarkEnd w:id="0"/>
    <w:p w:rsidR="00071A17" w:rsidRPr="00071A17" w:rsidRDefault="00071A17" w:rsidP="00071A17">
      <w:pPr>
        <w:pStyle w:val="NormalWeb"/>
        <w:spacing w:before="0" w:beforeAutospacing="0" w:after="0" w:afterAutospacing="0" w:line="276" w:lineRule="auto"/>
        <w:rPr>
          <w:b/>
          <w:color w:val="000000"/>
          <w:sz w:val="28"/>
          <w:szCs w:val="28"/>
        </w:rPr>
      </w:pPr>
      <w:r w:rsidRPr="00071A17">
        <w:rPr>
          <w:b/>
          <w:color w:val="000000"/>
          <w:sz w:val="28"/>
          <w:szCs w:val="28"/>
        </w:rPr>
        <w:t>I. YÊU CẦU CẦN ĐẠT</w:t>
      </w:r>
    </w:p>
    <w:p w:rsidR="00071A17" w:rsidRPr="00071A17" w:rsidRDefault="00071A17" w:rsidP="00071A17">
      <w:pPr>
        <w:pStyle w:val="NormalWeb"/>
        <w:spacing w:before="0" w:beforeAutospacing="0" w:after="0" w:afterAutospacing="0" w:line="276" w:lineRule="auto"/>
        <w:jc w:val="both"/>
        <w:rPr>
          <w:color w:val="000000"/>
          <w:sz w:val="28"/>
          <w:szCs w:val="28"/>
        </w:rPr>
      </w:pPr>
      <w:r w:rsidRPr="00071A17">
        <w:rPr>
          <w:color w:val="000000"/>
          <w:sz w:val="28"/>
          <w:szCs w:val="28"/>
        </w:rPr>
        <w:t>- HS chọn được sách theo mã màu, đọc cặp đôi và cảm nhận nội dung câu chuyện đã đọc; Chọn đúng sách theo chủ đề, đọc tốt và cảm nhận được bài học rút ra từ câu chuyện.</w:t>
      </w:r>
    </w:p>
    <w:p w:rsidR="00071A17" w:rsidRPr="00071A17" w:rsidRDefault="00071A17" w:rsidP="00071A17">
      <w:pPr>
        <w:pStyle w:val="NormalWeb"/>
        <w:spacing w:before="0" w:beforeAutospacing="0" w:after="0" w:afterAutospacing="0" w:line="276" w:lineRule="auto"/>
        <w:jc w:val="both"/>
        <w:rPr>
          <w:color w:val="000000"/>
          <w:sz w:val="28"/>
          <w:szCs w:val="28"/>
        </w:rPr>
      </w:pPr>
      <w:r w:rsidRPr="00071A17">
        <w:rPr>
          <w:color w:val="000000"/>
          <w:sz w:val="28"/>
          <w:szCs w:val="28"/>
        </w:rPr>
        <w:t>- Góp phần hình thành và phát triển năng lực: Năng lực tự chủ và tự học, năng lực giải quyết vấn đề, năng lực giao tiếp hợp tác, năng lực văn học và ngôn ngữ.</w:t>
      </w:r>
    </w:p>
    <w:p w:rsidR="00071A17" w:rsidRPr="00071A17" w:rsidRDefault="00071A17" w:rsidP="00071A17">
      <w:pPr>
        <w:pStyle w:val="NormalWeb"/>
        <w:spacing w:before="0" w:beforeAutospacing="0" w:after="0" w:afterAutospacing="0" w:line="276" w:lineRule="auto"/>
        <w:jc w:val="both"/>
        <w:rPr>
          <w:color w:val="000000"/>
          <w:sz w:val="28"/>
          <w:szCs w:val="28"/>
        </w:rPr>
      </w:pPr>
      <w:r w:rsidRPr="00071A17">
        <w:rPr>
          <w:color w:val="000000"/>
          <w:sz w:val="28"/>
          <w:szCs w:val="28"/>
        </w:rPr>
        <w:t>- Góp phần hình thành phẩm chất: Chăm chỉ, yêu thích sách.</w:t>
      </w:r>
    </w:p>
    <w:p w:rsidR="00071A17" w:rsidRPr="00071A17" w:rsidRDefault="00071A17" w:rsidP="00071A17">
      <w:pPr>
        <w:pStyle w:val="NormalWeb"/>
        <w:spacing w:before="0" w:beforeAutospacing="0" w:after="0" w:afterAutospacing="0" w:line="276" w:lineRule="auto"/>
        <w:rPr>
          <w:b/>
          <w:color w:val="000000"/>
          <w:sz w:val="28"/>
          <w:szCs w:val="28"/>
        </w:rPr>
      </w:pPr>
      <w:r w:rsidRPr="00071A17">
        <w:rPr>
          <w:b/>
          <w:color w:val="000000"/>
          <w:sz w:val="28"/>
          <w:szCs w:val="28"/>
        </w:rPr>
        <w:t>II. ĐỒ DÙNG DẠY HỌC</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GV: Sách phù hợp với trình độ đọc của học sinh (đủ sách cho tất cả các cặp đôi).</w:t>
      </w:r>
    </w:p>
    <w:p w:rsidR="00071A17" w:rsidRPr="00071A17" w:rsidRDefault="00071A17" w:rsidP="00071A17">
      <w:pPr>
        <w:pStyle w:val="NormalWeb"/>
        <w:spacing w:before="0" w:beforeAutospacing="0" w:after="0" w:afterAutospacing="0" w:line="276" w:lineRule="auto"/>
        <w:rPr>
          <w:b/>
          <w:color w:val="000000"/>
          <w:sz w:val="28"/>
          <w:szCs w:val="28"/>
        </w:rPr>
      </w:pPr>
      <w:r w:rsidRPr="00071A17">
        <w:rPr>
          <w:b/>
          <w:color w:val="000000"/>
          <w:sz w:val="28"/>
          <w:szCs w:val="28"/>
        </w:rPr>
        <w:t>III. TIẾN TRÌNH.</w:t>
      </w:r>
    </w:p>
    <w:p w:rsidR="00071A17" w:rsidRPr="00071A17" w:rsidRDefault="00071A17" w:rsidP="00071A17">
      <w:pPr>
        <w:pStyle w:val="NormalWeb"/>
        <w:spacing w:before="0" w:beforeAutospacing="0" w:after="0" w:afterAutospacing="0" w:line="276" w:lineRule="auto"/>
        <w:ind w:firstLine="720"/>
        <w:rPr>
          <w:b/>
          <w:color w:val="000000"/>
          <w:sz w:val="28"/>
          <w:szCs w:val="28"/>
        </w:rPr>
      </w:pPr>
      <w:r w:rsidRPr="00071A17">
        <w:rPr>
          <w:b/>
          <w:color w:val="000000"/>
          <w:sz w:val="28"/>
          <w:szCs w:val="28"/>
        </w:rPr>
        <w:t>1. Giới thiệu</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Ổn định chỗ ngồi cho học sinh trong thư viện. Nhắc các em về nội quy thư viện.</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Giới thiệu với học sinh về hình thức đọc cặp đôi.</w:t>
      </w:r>
    </w:p>
    <w:p w:rsidR="00071A17" w:rsidRPr="00071A17" w:rsidRDefault="00071A17" w:rsidP="00071A17">
      <w:pPr>
        <w:pStyle w:val="NormalWeb"/>
        <w:spacing w:before="0" w:beforeAutospacing="0" w:after="0" w:afterAutospacing="0" w:line="276" w:lineRule="auto"/>
        <w:ind w:firstLine="720"/>
        <w:rPr>
          <w:b/>
          <w:color w:val="000000"/>
          <w:sz w:val="28"/>
          <w:szCs w:val="28"/>
        </w:rPr>
      </w:pPr>
      <w:r w:rsidRPr="00071A17">
        <w:rPr>
          <w:b/>
          <w:color w:val="000000"/>
          <w:sz w:val="28"/>
          <w:szCs w:val="28"/>
        </w:rPr>
        <w:t>2. Trước khi đọc</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Hướng dẫn học sinh chọn bạn để tạo thành cặp đôi và ngồi gần nhau.</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Nhắc HS về mã màu phù hợp, hướng dẫn HS chọn sách có mã màu phù hợp để cả hai bạn có thể cùng đọc.</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Nhắc HS về cách lật sách đúng.</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Mời lần lượt 4-5 cặp đôi lên chọn sách một cách trật tự và chọn vị trí thoải mái để ngồi đọc.</w:t>
      </w:r>
    </w:p>
    <w:p w:rsidR="00071A17" w:rsidRPr="00071A17" w:rsidRDefault="00071A17" w:rsidP="00071A17">
      <w:pPr>
        <w:pStyle w:val="NormalWeb"/>
        <w:spacing w:before="0" w:beforeAutospacing="0" w:after="0" w:afterAutospacing="0" w:line="276" w:lineRule="auto"/>
        <w:ind w:firstLine="720"/>
        <w:rPr>
          <w:b/>
          <w:color w:val="000000"/>
          <w:sz w:val="28"/>
          <w:szCs w:val="28"/>
        </w:rPr>
      </w:pPr>
      <w:r w:rsidRPr="00071A17">
        <w:rPr>
          <w:b/>
          <w:color w:val="000000"/>
          <w:sz w:val="28"/>
          <w:szCs w:val="28"/>
        </w:rPr>
        <w:t>3. Trong khi đọc</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Nêu yêu cầu đọc truyện cùng những nhiệm vụ sau:</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Đọc hết câu chuyện</w:t>
      </w:r>
    </w:p>
    <w:p w:rsidR="00071A17" w:rsidRPr="00071A17" w:rsidRDefault="00071A17" w:rsidP="00071A17">
      <w:pPr>
        <w:pStyle w:val="NormalWeb"/>
        <w:spacing w:before="0" w:beforeAutospacing="0" w:after="0" w:afterAutospacing="0" w:line="276" w:lineRule="auto"/>
        <w:jc w:val="both"/>
        <w:rPr>
          <w:color w:val="000000"/>
          <w:sz w:val="28"/>
          <w:szCs w:val="28"/>
        </w:rPr>
      </w:pPr>
      <w:r w:rsidRPr="00071A17">
        <w:rPr>
          <w:color w:val="000000"/>
          <w:sz w:val="28"/>
          <w:szCs w:val="28"/>
        </w:rPr>
        <w:t>+ Ghi lại tên truyện, tác giả, nhân vật chính, nội dung về sự kiện mà các em nghĩ là quan trọng của câu chuyện vào sổ tay</w:t>
      </w:r>
    </w:p>
    <w:p w:rsidR="00071A17" w:rsidRPr="00071A17" w:rsidRDefault="00071A17" w:rsidP="00071A17">
      <w:pPr>
        <w:pStyle w:val="NormalWeb"/>
        <w:spacing w:before="0" w:beforeAutospacing="0" w:after="0" w:afterAutospacing="0" w:line="276" w:lineRule="auto"/>
        <w:jc w:val="both"/>
        <w:rPr>
          <w:color w:val="000000"/>
          <w:sz w:val="28"/>
          <w:szCs w:val="28"/>
        </w:rPr>
      </w:pPr>
      <w:r w:rsidRPr="00071A17">
        <w:rPr>
          <w:color w:val="000000"/>
          <w:sz w:val="28"/>
          <w:szCs w:val="28"/>
        </w:rPr>
        <w:t>- GV di chuyển xung quanh phòng thư viện để kiểm tra xem các cặp đôi có thực sự đọc cùng nhau hay không.</w:t>
      </w:r>
    </w:p>
    <w:p w:rsidR="00071A17" w:rsidRPr="00071A17" w:rsidRDefault="00071A17" w:rsidP="00071A17">
      <w:pPr>
        <w:pStyle w:val="NormalWeb"/>
        <w:spacing w:before="0" w:beforeAutospacing="0" w:after="0" w:afterAutospacing="0" w:line="276" w:lineRule="auto"/>
        <w:jc w:val="both"/>
        <w:rPr>
          <w:color w:val="000000"/>
          <w:sz w:val="28"/>
          <w:szCs w:val="28"/>
        </w:rPr>
      </w:pPr>
      <w:r w:rsidRPr="00071A17">
        <w:rPr>
          <w:color w:val="000000"/>
          <w:sz w:val="28"/>
          <w:szCs w:val="28"/>
        </w:rPr>
        <w:t>- Lắng nghe HS đọc, khen ngợi nỗ lực của các em.</w:t>
      </w:r>
    </w:p>
    <w:p w:rsidR="00071A17" w:rsidRPr="00071A17" w:rsidRDefault="00071A17" w:rsidP="00071A17">
      <w:pPr>
        <w:pStyle w:val="NormalWeb"/>
        <w:spacing w:before="0" w:beforeAutospacing="0" w:after="0" w:afterAutospacing="0" w:line="276" w:lineRule="auto"/>
        <w:jc w:val="both"/>
        <w:rPr>
          <w:color w:val="000000"/>
          <w:sz w:val="28"/>
          <w:szCs w:val="28"/>
        </w:rPr>
      </w:pPr>
      <w:r w:rsidRPr="00071A17">
        <w:rPr>
          <w:color w:val="000000"/>
          <w:sz w:val="28"/>
          <w:szCs w:val="28"/>
        </w:rPr>
        <w:t>- Nếu có HS gặp khó khăn khi đọc, GV sử dụng quy tắc 5 ngón tay để hướng dẫn HS tìm sách phù hợp hơn.</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Quan sát cách HS lật sách để hướng dẫn HS cách lật sách cho đúng.</w:t>
      </w:r>
    </w:p>
    <w:p w:rsidR="00071A17" w:rsidRPr="00071A17" w:rsidRDefault="00071A17" w:rsidP="00071A17">
      <w:pPr>
        <w:pStyle w:val="NormalWeb"/>
        <w:spacing w:before="0" w:beforeAutospacing="0" w:after="0" w:afterAutospacing="0" w:line="276" w:lineRule="auto"/>
        <w:ind w:firstLine="720"/>
        <w:rPr>
          <w:b/>
          <w:color w:val="000000"/>
          <w:sz w:val="28"/>
          <w:szCs w:val="28"/>
        </w:rPr>
      </w:pPr>
      <w:r w:rsidRPr="00071A17">
        <w:rPr>
          <w:b/>
          <w:color w:val="000000"/>
          <w:sz w:val="28"/>
          <w:szCs w:val="28"/>
        </w:rPr>
        <w:t>4. Sau khi đọc</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Mời các cặp HS mang sách về ngồi gần GV một cách trật tự.</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Mời 3-4 cặp đôi chia sẻ về quyển sách mà các em vừa đọc. GV đặt 3 - 4 câu hỏi gợi ý để mời từng cặp đôi chia sẻ:</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Các em có thích quyển sách mình vừa đọc không? Tại sao?</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Các em thích nhân vật nào trong câu chuyện? Tại sao?</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Câu chuyện xảy ra ở đâu?</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Điều gì các em thấy thú vị nhất trong quyển sách mình vừa đọc?</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lastRenderedPageBreak/>
        <w:t>+ Đoạn nào trong quyển sách làm các em thích nhất? Tại sao?</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Nếu em là nhân vật trong truyện, em có hành động giống nhân vật không?</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Các em có định giới thiệu quyển sách này cho các bạn khác cùng đọc không? Theo em, các bạn khác có thích đọc quyển sách này không? Tại sao?</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Theo các em, tác giả lại viết quyển sách này muốn nhắn nhủ chúng ta điều gì?</w:t>
      </w:r>
    </w:p>
    <w:p w:rsidR="00071A17" w:rsidRPr="00071A17" w:rsidRDefault="00071A17" w:rsidP="00071A17">
      <w:pPr>
        <w:pStyle w:val="NormalWeb"/>
        <w:spacing w:before="0" w:beforeAutospacing="0" w:after="0" w:afterAutospacing="0" w:line="276" w:lineRule="auto"/>
        <w:ind w:firstLine="720"/>
        <w:rPr>
          <w:b/>
          <w:color w:val="000000"/>
          <w:sz w:val="28"/>
          <w:szCs w:val="28"/>
        </w:rPr>
      </w:pPr>
      <w:r w:rsidRPr="00071A17">
        <w:rPr>
          <w:b/>
          <w:color w:val="000000"/>
          <w:sz w:val="28"/>
          <w:szCs w:val="28"/>
        </w:rPr>
        <w:t>* Hoạt động mở rộng</w:t>
      </w:r>
    </w:p>
    <w:p w:rsidR="00071A17" w:rsidRPr="00071A17" w:rsidRDefault="00071A17" w:rsidP="00071A17">
      <w:pPr>
        <w:pStyle w:val="NormalWeb"/>
        <w:spacing w:before="0" w:beforeAutospacing="0" w:after="0" w:afterAutospacing="0" w:line="276" w:lineRule="auto"/>
        <w:rPr>
          <w:color w:val="000000"/>
          <w:sz w:val="28"/>
          <w:szCs w:val="28"/>
        </w:rPr>
      </w:pPr>
      <w:r w:rsidRPr="00071A17">
        <w:rPr>
          <w:color w:val="000000"/>
          <w:sz w:val="28"/>
          <w:szCs w:val="28"/>
        </w:rPr>
        <w:t>- Vẽ một nhân vật trong câu chuyện mà em yêu thích.</w:t>
      </w:r>
    </w:p>
    <w:p w:rsidR="00071A17" w:rsidRPr="00071A17" w:rsidRDefault="00071A17" w:rsidP="00071A17">
      <w:pPr>
        <w:spacing w:line="276" w:lineRule="auto"/>
        <w:jc w:val="both"/>
        <w:rPr>
          <w:rFonts w:ascii="Times New Roman" w:hAnsi="Times New Roman"/>
          <w:color w:val="000000"/>
        </w:rPr>
      </w:pPr>
      <w:r w:rsidRPr="00071A17">
        <w:rPr>
          <w:rFonts w:ascii="Times New Roman" w:hAnsi="Times New Roman"/>
          <w:b/>
          <w:color w:val="000000"/>
        </w:rPr>
        <w:t xml:space="preserve"> IV. ĐIỀU CHỈNH SAU BÀI DẠY </w:t>
      </w:r>
    </w:p>
    <w:p w:rsidR="00071A17" w:rsidRPr="00071A17" w:rsidRDefault="00071A17" w:rsidP="00071A17">
      <w:pPr>
        <w:spacing w:line="276" w:lineRule="auto"/>
        <w:rPr>
          <w:rFonts w:ascii="Times New Roman" w:hAnsi="Times New Roman"/>
          <w:bCs/>
          <w:color w:val="000000"/>
        </w:rPr>
      </w:pPr>
      <w:r w:rsidRPr="00071A17">
        <w:rPr>
          <w:rFonts w:ascii="Times New Roman" w:hAnsi="Times New Roman"/>
          <w:color w:val="000000"/>
          <w:lang w:val="nl-NL"/>
        </w:rPr>
        <w:t>.............................................................................................................................................................................................................................................................................................</w:t>
      </w:r>
    </w:p>
    <w:p w:rsidR="00071A17" w:rsidRPr="00071A17" w:rsidRDefault="00071A17" w:rsidP="00071A17">
      <w:pPr>
        <w:spacing w:line="276" w:lineRule="auto"/>
        <w:rPr>
          <w:rFonts w:ascii="Times New Roman" w:hAnsi="Times New Roman"/>
          <w:bCs/>
          <w:color w:val="000000"/>
        </w:rPr>
      </w:pPr>
      <w:r w:rsidRPr="00071A17">
        <w:rPr>
          <w:rFonts w:ascii="Times New Roman" w:hAnsi="Times New Roman"/>
          <w:b/>
          <w:noProof/>
          <w:color w:val="000000"/>
        </w:rPr>
        <mc:AlternateContent>
          <mc:Choice Requires="wps">
            <w:drawing>
              <wp:anchor distT="0" distB="0" distL="114300" distR="114300" simplePos="0" relativeHeight="251659264" behindDoc="0" locked="0" layoutInCell="1" allowOverlap="1" wp14:anchorId="14CFB5AE" wp14:editId="7F7992B3">
                <wp:simplePos x="0" y="0"/>
                <wp:positionH relativeFrom="column">
                  <wp:posOffset>1211580</wp:posOffset>
                </wp:positionH>
                <wp:positionV relativeFrom="paragraph">
                  <wp:posOffset>124460</wp:posOffset>
                </wp:positionV>
                <wp:extent cx="3705225" cy="0"/>
                <wp:effectExtent l="9525" t="8890" r="9525"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95.4pt;margin-top:9.8pt;width:29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HiJQIAAEw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"/>
            </w:pict>
          </mc:Fallback>
        </mc:AlternateContent>
      </w:r>
    </w:p>
    <w:p w:rsidR="007970A6" w:rsidRPr="00071A17" w:rsidRDefault="007970A6" w:rsidP="00071A17">
      <w:pPr>
        <w:rPr>
          <w:rFonts w:ascii="Times New Roman" w:hAnsi="Times New Roman"/>
        </w:rPr>
      </w:pPr>
    </w:p>
    <w:sectPr w:rsidR="007970A6" w:rsidRPr="00071A17"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3E" w:rsidRDefault="00031E3E" w:rsidP="005704AD">
      <w:r>
        <w:separator/>
      </w:r>
    </w:p>
  </w:endnote>
  <w:endnote w:type="continuationSeparator" w:id="0">
    <w:p w:rsidR="00031E3E" w:rsidRDefault="00031E3E"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031E3E">
    <w:pPr>
      <w:pStyle w:val="Footer"/>
    </w:pPr>
  </w:p>
  <w:p w:rsidR="00ED6C39" w:rsidRDefault="00031E3E"/>
  <w:p w:rsidR="00ED6C39" w:rsidRDefault="00031E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071A17">
      <w:rPr>
        <w:rStyle w:val="PageNumber"/>
        <w:noProof/>
      </w:rPr>
      <w:t>1</w:t>
    </w:r>
    <w:r w:rsidRPr="00FC27B4">
      <w:rPr>
        <w:rStyle w:val="PageNumber"/>
      </w:rPr>
      <w:fldChar w:fldCharType="end"/>
    </w:r>
  </w:p>
  <w:p w:rsidR="00ED6C39" w:rsidRDefault="00031E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3E" w:rsidRDefault="00031E3E" w:rsidP="005704AD">
      <w:r>
        <w:separator/>
      </w:r>
    </w:p>
  </w:footnote>
  <w:footnote w:type="continuationSeparator" w:id="0">
    <w:p w:rsidR="00031E3E" w:rsidRDefault="00031E3E"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95112"/>
    <w:rsid w:val="000952D3"/>
    <w:rsid w:val="0009579E"/>
    <w:rsid w:val="000B02D1"/>
    <w:rsid w:val="000B39C4"/>
    <w:rsid w:val="000D6377"/>
    <w:rsid w:val="000F2A6F"/>
    <w:rsid w:val="001133CE"/>
    <w:rsid w:val="00125F44"/>
    <w:rsid w:val="00134B6B"/>
    <w:rsid w:val="001656B7"/>
    <w:rsid w:val="001659F7"/>
    <w:rsid w:val="001A669C"/>
    <w:rsid w:val="001E5E81"/>
    <w:rsid w:val="00202E0C"/>
    <w:rsid w:val="002201C9"/>
    <w:rsid w:val="00242C5B"/>
    <w:rsid w:val="00244059"/>
    <w:rsid w:val="00273B7E"/>
    <w:rsid w:val="00274C35"/>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83113"/>
    <w:rsid w:val="00890A25"/>
    <w:rsid w:val="008C4A02"/>
    <w:rsid w:val="008D5E31"/>
    <w:rsid w:val="008E2C9B"/>
    <w:rsid w:val="008F59A8"/>
    <w:rsid w:val="008F5DEC"/>
    <w:rsid w:val="00913DF4"/>
    <w:rsid w:val="009235AE"/>
    <w:rsid w:val="009404D4"/>
    <w:rsid w:val="00942B6E"/>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E2F1D"/>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159</cp:revision>
  <dcterms:created xsi:type="dcterms:W3CDTF">2024-11-13T02:54:00Z</dcterms:created>
  <dcterms:modified xsi:type="dcterms:W3CDTF">2025-01-08T07:40:00Z</dcterms:modified>
</cp:coreProperties>
</file>