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1C" w:rsidRPr="00DF291C" w:rsidRDefault="00DF291C" w:rsidP="00DF291C">
      <w:pPr>
        <w:spacing w:line="276" w:lineRule="auto"/>
        <w:jc w:val="center"/>
        <w:rPr>
          <w:rFonts w:ascii="Times New Roman" w:hAnsi="Times New Roman"/>
          <w:color w:val="000000"/>
        </w:rPr>
      </w:pPr>
      <w:r w:rsidRPr="00DF291C">
        <w:rPr>
          <w:rFonts w:ascii="Times New Roman" w:hAnsi="Times New Roman"/>
          <w:color w:val="000000"/>
        </w:rPr>
        <w:t>HOẠT ĐỘNG TRẢI NGHIỆM</w:t>
      </w:r>
    </w:p>
    <w:p w:rsidR="00DF291C" w:rsidRPr="00DF291C" w:rsidRDefault="00DF291C" w:rsidP="00DF291C">
      <w:pPr>
        <w:spacing w:line="276" w:lineRule="auto"/>
        <w:jc w:val="center"/>
        <w:rPr>
          <w:rFonts w:ascii="Times New Roman" w:hAnsi="Times New Roman"/>
          <w:b/>
        </w:rPr>
      </w:pPr>
      <w:bookmarkStart w:id="0" w:name="_GoBack"/>
      <w:r w:rsidRPr="00DF291C">
        <w:rPr>
          <w:rFonts w:ascii="Times New Roman" w:hAnsi="Times New Roman"/>
          <w:b/>
          <w:noProof/>
          <w:color w:val="000000"/>
        </w:rPr>
        <w:t xml:space="preserve">HOẠT ĐỘNG GIÁO DỤC THEO CHỦ ĐỀ: </w:t>
      </w:r>
      <w:r w:rsidRPr="00DF291C">
        <w:rPr>
          <w:rFonts w:ascii="Times New Roman" w:hAnsi="Times New Roman"/>
          <w:b/>
        </w:rPr>
        <w:t>CÁC VẤN ĐỀ NẢY SINH TRONG MỐI QUAN HỆ BẠN BÈ VÀ CÁCH GIẢI QUYẾT</w:t>
      </w:r>
    </w:p>
    <w:bookmarkEnd w:id="0"/>
    <w:p w:rsidR="00DF291C" w:rsidRPr="00DF291C" w:rsidRDefault="00DF291C" w:rsidP="00DF291C">
      <w:pPr>
        <w:spacing w:line="276" w:lineRule="auto"/>
        <w:ind w:left="720" w:hanging="720"/>
        <w:jc w:val="both"/>
        <w:rPr>
          <w:rFonts w:ascii="Times New Roman" w:hAnsi="Times New Roman"/>
          <w:b/>
        </w:rPr>
      </w:pPr>
      <w:r w:rsidRPr="00DF291C">
        <w:rPr>
          <w:rFonts w:ascii="Times New Roman" w:hAnsi="Times New Roman"/>
          <w:b/>
        </w:rPr>
        <w:t>I. YÊU CẦU CẦN ĐẠT:</w:t>
      </w:r>
    </w:p>
    <w:p w:rsidR="00DF291C" w:rsidRPr="00DF291C" w:rsidRDefault="00DF291C" w:rsidP="00DF291C">
      <w:pPr>
        <w:spacing w:line="276" w:lineRule="auto"/>
        <w:jc w:val="both"/>
        <w:rPr>
          <w:rFonts w:ascii="Times New Roman" w:hAnsi="Times New Roman"/>
        </w:rPr>
      </w:pPr>
      <w:r w:rsidRPr="00DF291C">
        <w:rPr>
          <w:rFonts w:ascii="Times New Roman" w:hAnsi="Times New Roman"/>
        </w:rPr>
        <w:t>- HS nhận diện được những vấn đề tồn tại trong trong mối quan hệ bạn bè và biết cách giải quyết.</w:t>
      </w:r>
    </w:p>
    <w:p w:rsidR="00DF291C" w:rsidRPr="00DF291C" w:rsidRDefault="00DF291C" w:rsidP="00DF291C">
      <w:pPr>
        <w:autoSpaceDE w:val="0"/>
        <w:autoSpaceDN w:val="0"/>
        <w:adjustRightInd w:val="0"/>
        <w:spacing w:line="288" w:lineRule="auto"/>
        <w:jc w:val="both"/>
        <w:rPr>
          <w:rFonts w:ascii="Times New Roman" w:hAnsi="Times New Roman"/>
          <w:lang w:val="nl-NL"/>
        </w:rPr>
      </w:pPr>
      <w:r w:rsidRPr="00DF291C">
        <w:rPr>
          <w:rFonts w:ascii="Times New Roman" w:hAnsi="Times New Roman"/>
        </w:rPr>
        <w:t xml:space="preserve">- </w:t>
      </w:r>
      <w:r w:rsidRPr="00DF291C">
        <w:rPr>
          <w:rFonts w:ascii="Times New Roman" w:hAnsi="Times New Roman"/>
          <w:color w:val="000000"/>
        </w:rPr>
        <w:t xml:space="preserve">Tích cực tham gia các hoạt động trong lớp; </w:t>
      </w:r>
      <w:r w:rsidRPr="00DF291C">
        <w:rPr>
          <w:rFonts w:ascii="Times New Roman" w:hAnsi="Times New Roman"/>
          <w:lang w:val="nl-NL"/>
        </w:rPr>
        <w:t>Đề xuất được những cách làm cụ thể để nuôi dưỡng</w:t>
      </w:r>
      <w:r w:rsidRPr="00DF291C">
        <w:rPr>
          <w:rFonts w:ascii="Times New Roman" w:hAnsi="Times New Roman"/>
          <w:lang w:val="vi-VN"/>
        </w:rPr>
        <w:t>,</w:t>
      </w:r>
      <w:r w:rsidRPr="00DF291C">
        <w:rPr>
          <w:rFonts w:ascii="Times New Roman" w:hAnsi="Times New Roman"/>
          <w:lang w:val="nl-NL"/>
        </w:rPr>
        <w:t xml:space="preserve"> giữ gìn tình bạn. </w:t>
      </w:r>
    </w:p>
    <w:p w:rsidR="00DF291C" w:rsidRPr="00DF291C" w:rsidRDefault="00DF291C" w:rsidP="00DF291C">
      <w:pPr>
        <w:spacing w:line="288" w:lineRule="auto"/>
        <w:jc w:val="both"/>
        <w:rPr>
          <w:rFonts w:ascii="Times New Roman" w:hAnsi="Times New Roman"/>
          <w:lang w:val="en-GB"/>
        </w:rPr>
      </w:pPr>
      <w:r w:rsidRPr="00DF291C">
        <w:rPr>
          <w:rFonts w:ascii="Times New Roman" w:hAnsi="Times New Roman"/>
          <w:lang w:val="nl-NL"/>
        </w:rPr>
        <w:t xml:space="preserve">- </w:t>
      </w:r>
      <w:r w:rsidRPr="00DF291C">
        <w:rPr>
          <w:rFonts w:ascii="Times New Roman" w:hAnsi="Times New Roman"/>
        </w:rPr>
        <w:t>Tôn trọng bạn, yêu quý và giữ gìn tình bạn.</w:t>
      </w:r>
    </w:p>
    <w:p w:rsidR="00DF291C" w:rsidRPr="00DF291C" w:rsidRDefault="00DF291C" w:rsidP="00DF291C">
      <w:pPr>
        <w:autoSpaceDE w:val="0"/>
        <w:autoSpaceDN w:val="0"/>
        <w:adjustRightInd w:val="0"/>
        <w:spacing w:line="288" w:lineRule="auto"/>
        <w:jc w:val="both"/>
        <w:rPr>
          <w:rFonts w:ascii="Times New Roman" w:hAnsi="Times New Roman"/>
          <w:b/>
          <w:i/>
        </w:rPr>
      </w:pPr>
      <w:r w:rsidRPr="00DF291C">
        <w:rPr>
          <w:rFonts w:ascii="Times New Roman" w:hAnsi="Times New Roman"/>
          <w:b/>
          <w:i/>
        </w:rPr>
        <w:t>* GD QCN: Quyền tự do kết giao, hội họp, tụ tập một cách hòa bình.</w:t>
      </w:r>
    </w:p>
    <w:p w:rsidR="00DF291C" w:rsidRPr="00DF291C" w:rsidRDefault="00DF291C" w:rsidP="00DF291C">
      <w:pPr>
        <w:autoSpaceDE w:val="0"/>
        <w:autoSpaceDN w:val="0"/>
        <w:adjustRightInd w:val="0"/>
        <w:spacing w:line="288" w:lineRule="auto"/>
        <w:jc w:val="both"/>
        <w:rPr>
          <w:rFonts w:ascii="Times New Roman" w:hAnsi="Times New Roman"/>
          <w:lang w:val="nl-NL"/>
        </w:rPr>
      </w:pPr>
      <w:r w:rsidRPr="00DF291C">
        <w:rPr>
          <w:rFonts w:ascii="Times New Roman" w:hAnsi="Times New Roman"/>
          <w:b/>
        </w:rPr>
        <w:t xml:space="preserve">II. CHUẨN BỊ </w:t>
      </w:r>
    </w:p>
    <w:p w:rsidR="00DF291C" w:rsidRPr="00DF291C" w:rsidRDefault="00DF291C" w:rsidP="00DF291C">
      <w:pPr>
        <w:spacing w:line="276" w:lineRule="auto"/>
        <w:jc w:val="both"/>
        <w:rPr>
          <w:rFonts w:ascii="Times New Roman" w:hAnsi="Times New Roman"/>
          <w:lang w:val="en-GB"/>
        </w:rPr>
      </w:pPr>
      <w:r w:rsidRPr="00DF291C">
        <w:rPr>
          <w:rFonts w:ascii="Times New Roman" w:hAnsi="Times New Roman"/>
        </w:rPr>
        <w:t>- GV: Giấy A3, bút màu</w:t>
      </w:r>
    </w:p>
    <w:p w:rsidR="00DF291C" w:rsidRPr="00DF291C" w:rsidRDefault="00DF291C" w:rsidP="00DF291C">
      <w:pPr>
        <w:spacing w:line="276" w:lineRule="auto"/>
        <w:jc w:val="both"/>
        <w:rPr>
          <w:rFonts w:ascii="Times New Roman" w:hAnsi="Times New Roman"/>
        </w:rPr>
      </w:pPr>
      <w:r w:rsidRPr="00DF291C">
        <w:rPr>
          <w:rFonts w:ascii="Times New Roman" w:hAnsi="Times New Roman"/>
        </w:rPr>
        <w:t>- HS: Giấy màu, kéo, bìa, bút màu,...(HĐ3)</w:t>
      </w:r>
    </w:p>
    <w:p w:rsidR="00DF291C" w:rsidRPr="00DF291C" w:rsidRDefault="00DF291C" w:rsidP="00DF291C">
      <w:pPr>
        <w:spacing w:line="276" w:lineRule="auto"/>
        <w:jc w:val="both"/>
        <w:rPr>
          <w:rFonts w:ascii="Times New Roman" w:hAnsi="Times New Roman"/>
        </w:rPr>
      </w:pPr>
      <w:r w:rsidRPr="00DF291C">
        <w:rPr>
          <w:rFonts w:ascii="Times New Roman" w:hAnsi="Times New Roman"/>
          <w:b/>
        </w:rPr>
        <w:t>III. CÁC BƯỚC HOẠT ĐỘNG</w:t>
      </w:r>
    </w:p>
    <w:p w:rsidR="00DF291C" w:rsidRPr="00DF291C" w:rsidRDefault="00DF291C" w:rsidP="00DF291C">
      <w:pPr>
        <w:spacing w:line="276" w:lineRule="auto"/>
        <w:ind w:firstLine="720"/>
        <w:jc w:val="both"/>
        <w:rPr>
          <w:rFonts w:ascii="Times New Roman" w:hAnsi="Times New Roman"/>
          <w:b/>
        </w:rPr>
      </w:pPr>
      <w:r w:rsidRPr="00DF291C">
        <w:rPr>
          <w:rFonts w:ascii="Times New Roman" w:hAnsi="Times New Roman"/>
          <w:b/>
        </w:rPr>
        <w:t>1. Khởi động – Kết nối với kinh nghiệm đã có</w:t>
      </w:r>
    </w:p>
    <w:p w:rsidR="00DF291C" w:rsidRPr="00DF291C" w:rsidRDefault="00DF291C" w:rsidP="00DF291C">
      <w:pPr>
        <w:spacing w:line="276" w:lineRule="auto"/>
        <w:jc w:val="both"/>
        <w:rPr>
          <w:rFonts w:ascii="Times New Roman" w:hAnsi="Times New Roman"/>
          <w:lang w:val="en-GB"/>
        </w:rPr>
      </w:pPr>
      <w:r w:rsidRPr="00DF291C">
        <w:rPr>
          <w:rFonts w:ascii="Times New Roman" w:hAnsi="Times New Roman"/>
        </w:rPr>
        <w:t>- HS chơi trò chơi “Ba sự thật” (Cặp đôi)</w:t>
      </w:r>
    </w:p>
    <w:p w:rsidR="00DF291C" w:rsidRPr="00DF291C" w:rsidRDefault="00DF291C" w:rsidP="00DF291C">
      <w:pPr>
        <w:spacing w:line="276" w:lineRule="auto"/>
        <w:jc w:val="both"/>
        <w:rPr>
          <w:rFonts w:ascii="Times New Roman" w:hAnsi="Times New Roman"/>
        </w:rPr>
      </w:pPr>
      <w:r w:rsidRPr="00DF291C">
        <w:rPr>
          <w:rFonts w:ascii="Times New Roman" w:hAnsi="Times New Roman"/>
        </w:rPr>
        <w:t>- HS nghe GV hướng dẫn cách chơi:</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Mỗi HS nói ra ba sự thật về bạn mình.</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HS đánh giá mức độ hiểu nhau theo các hình mặt cảm xúc:</w:t>
      </w:r>
    </w:p>
    <w:p w:rsidR="00DF291C" w:rsidRPr="00DF291C" w:rsidRDefault="00DF291C" w:rsidP="00DF291C">
      <w:pPr>
        <w:spacing w:line="276" w:lineRule="auto"/>
        <w:ind w:firstLine="567"/>
        <w:jc w:val="both"/>
        <w:rPr>
          <w:rFonts w:ascii="Times New Roman" w:hAnsi="Times New Roman"/>
          <w:color w:val="000000"/>
        </w:rPr>
      </w:pPr>
      <w:r w:rsidRPr="00DF291C">
        <w:rPr>
          <w:rFonts w:ascii="MS Gothic" w:eastAsia="MS Gothic" w:hAnsi="MS Gothic" w:cs="MS Gothic" w:hint="eastAsia"/>
        </w:rPr>
        <w:t>☹</w:t>
      </w:r>
      <w:r w:rsidRPr="00DF291C">
        <w:rPr>
          <w:rFonts w:ascii="Times New Roman" w:hAnsi="Times New Roman"/>
          <w:color w:val="000000"/>
        </w:rPr>
        <w:t>: Không có ba sự thật nào đúng.</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rPr>
        <w:t>☺</w:t>
      </w:r>
      <w:r w:rsidRPr="00DF291C">
        <w:rPr>
          <w:rFonts w:ascii="Times New Roman" w:hAnsi="Times New Roman"/>
          <w:color w:val="000000"/>
        </w:rPr>
        <w:t>: Có một hoặc hai sự thật bị sai.</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rPr>
        <w:t>☺☺</w:t>
      </w:r>
      <w:r w:rsidRPr="00DF291C">
        <w:rPr>
          <w:rFonts w:ascii="Times New Roman" w:hAnsi="Times New Roman"/>
          <w:color w:val="000000"/>
        </w:rPr>
        <w:t xml:space="preserve">: Cả ba sự thật đều đúng. </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- 2 - 3 cặp học sinh chia sẻ trước lớp về:</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Mức độ hiểu nhau giữa hai bạn.</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xml:space="preserve">+ Mong muốn được hiểu bạn hơn và cách để hiểu bạn hơn trong năm học cuối cấp này. </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HS nhận xét.</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rPr>
        <w:t xml:space="preserve">- HS nghe GV nhận xét, kết nối vào bài: </w:t>
      </w:r>
      <w:r w:rsidRPr="00DF291C">
        <w:rPr>
          <w:rFonts w:ascii="Times New Roman" w:hAnsi="Times New Roman"/>
          <w:color w:val="000000"/>
        </w:rPr>
        <w:t>Các em ạ, tình bạn thời thơ ấu của chúng ta thường đầy ắp tiếng cười, niềm vui, chan hòa yêu thương khiến cho tình bạn trở nên đẹp hơn, đáng trân quý hơn. Tuy nhiên trong cuộc sống của chúng ta không tránh khỏi những vấn đề nảy sinh trong mối quan hệ bạn bè. Bài học ngày hôm nay sẽ giúp các em tìm hiểu những điều ngăn cản việc hai người bạn hiểu nhau và những vấn đề nảy sinh trong tình bạn.</w:t>
      </w:r>
    </w:p>
    <w:p w:rsidR="00DF291C" w:rsidRPr="00DF291C" w:rsidRDefault="00DF291C" w:rsidP="00DF291C">
      <w:pPr>
        <w:spacing w:line="276" w:lineRule="auto"/>
        <w:ind w:firstLine="720"/>
        <w:jc w:val="both"/>
        <w:rPr>
          <w:rFonts w:ascii="Times New Roman" w:hAnsi="Times New Roman"/>
          <w:b/>
        </w:rPr>
      </w:pPr>
      <w:r w:rsidRPr="00DF291C">
        <w:rPr>
          <w:rFonts w:ascii="Times New Roman" w:hAnsi="Times New Roman"/>
          <w:b/>
        </w:rPr>
        <w:t>2. Khám phá – Trải nghiệm chủ đề</w:t>
      </w:r>
    </w:p>
    <w:p w:rsidR="00DF291C" w:rsidRPr="00DF291C" w:rsidRDefault="00DF291C" w:rsidP="00DF291C">
      <w:pPr>
        <w:spacing w:line="276" w:lineRule="auto"/>
        <w:ind w:firstLine="567"/>
        <w:jc w:val="both"/>
        <w:rPr>
          <w:rFonts w:ascii="Times New Roman" w:hAnsi="Times New Roman"/>
          <w:b/>
        </w:rPr>
      </w:pPr>
      <w:r w:rsidRPr="00DF291C">
        <w:rPr>
          <w:rFonts w:ascii="Times New Roman" w:hAnsi="Times New Roman"/>
          <w:b/>
        </w:rPr>
        <w:t xml:space="preserve">* </w:t>
      </w:r>
      <w:r w:rsidRPr="00DF291C">
        <w:rPr>
          <w:rFonts w:ascii="Times New Roman" w:hAnsi="Times New Roman"/>
          <w:b/>
          <w:color w:val="000000"/>
        </w:rPr>
        <w:t>Xác định các vấn đề thường nảy sinh trong mối quan hệ bạn bè cùng lớp</w:t>
      </w:r>
      <w:r w:rsidRPr="00DF291C">
        <w:rPr>
          <w:rFonts w:ascii="Times New Roman" w:hAnsi="Times New Roman"/>
          <w:b/>
        </w:rPr>
        <w:t xml:space="preserve"> (Cặp đôi)</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 xml:space="preserve">- 2 hoặc 3 cặp HS vào vai phóng viên của một tờ báo hoặc đài phát thanh, đài truyền hình; cầm </w:t>
      </w:r>
      <w:r w:rsidRPr="00DF291C">
        <w:rPr>
          <w:rFonts w:ascii="Times New Roman" w:hAnsi="Times New Roman"/>
        </w:rPr>
        <w:t>micro</w:t>
      </w:r>
      <w:r w:rsidRPr="00DF291C">
        <w:rPr>
          <w:rFonts w:ascii="Times New Roman" w:hAnsi="Times New Roman"/>
          <w:color w:val="000000"/>
        </w:rPr>
        <w:t xml:space="preserve"> phỏng vẫn thấy cô và các thành viên trong tổ, lớp về:</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 Mức độ đoàn kết của tổ, lớp.</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 Những vấn đề còn tồn tại, thường nảy sinh giữa các bạn.</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lastRenderedPageBreak/>
        <w:t xml:space="preserve">- HS nghe GV hướng dẫn các cặp đôi phóng viên báo cáo về nhận định của mình thông qua các câu trả lời của thầy cô, bạn bè. </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Từ báo cáo của các nhóm phóng viên, GV cùng HS xác định những vấn đề thường nảy sinh giữa bạn bè trong lớp.</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xml:space="preserve">- HS nghe GV hướng dẫn cách dùng thẻ từ cỡ lớn để ghi lại các vấn đề đó. </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VD: Không lắng nghe nhau; không chia sẻ; nói những lời không hay sau lưng bạn;...</w:t>
      </w:r>
    </w:p>
    <w:p w:rsidR="00DF291C" w:rsidRPr="00DF291C" w:rsidRDefault="00DF291C" w:rsidP="00DF291C">
      <w:pPr>
        <w:spacing w:line="276" w:lineRule="auto"/>
        <w:jc w:val="both"/>
        <w:rPr>
          <w:rFonts w:ascii="Times New Roman" w:hAnsi="Times New Roman"/>
        </w:rPr>
      </w:pPr>
      <w:r w:rsidRPr="00DF291C">
        <w:rPr>
          <w:rFonts w:ascii="Times New Roman" w:hAnsi="Times New Roman"/>
        </w:rPr>
        <w:t>- Các cặp HS chia sẻ.</w:t>
      </w:r>
    </w:p>
    <w:p w:rsidR="00DF291C" w:rsidRPr="00DF291C" w:rsidRDefault="00DF291C" w:rsidP="00DF291C">
      <w:pPr>
        <w:spacing w:line="276" w:lineRule="auto"/>
        <w:jc w:val="both"/>
        <w:rPr>
          <w:rFonts w:ascii="Times New Roman" w:hAnsi="Times New Roman"/>
        </w:rPr>
      </w:pPr>
      <w:r w:rsidRPr="00DF291C">
        <w:rPr>
          <w:rFonts w:ascii="Times New Roman" w:hAnsi="Times New Roman"/>
        </w:rPr>
        <w:t>- HS nhận xét.</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rPr>
        <w:t xml:space="preserve">- HS nghe GV nhận xét, kết luận: </w:t>
      </w:r>
      <w:r w:rsidRPr="00DF291C">
        <w:rPr>
          <w:rFonts w:ascii="Times New Roman" w:hAnsi="Times New Roman"/>
          <w:color w:val="000000"/>
        </w:rPr>
        <w:t>Khi đã xác định được vấn đề thường nảy sinh, chúng ta sẽ nghĩ được cách giải quyết tích cực, sao cho tình bạn năm cuối cấp tiểu học trở nên khăng khít, chia tay rồi vẫn còn nhớ nhau thật lâu.</w:t>
      </w:r>
    </w:p>
    <w:p w:rsidR="00DF291C" w:rsidRPr="00DF291C" w:rsidRDefault="00DF291C" w:rsidP="00DF291C">
      <w:pPr>
        <w:spacing w:line="276" w:lineRule="auto"/>
        <w:ind w:firstLine="720"/>
        <w:jc w:val="both"/>
        <w:rPr>
          <w:rFonts w:ascii="Times New Roman" w:hAnsi="Times New Roman"/>
          <w:b/>
          <w:color w:val="000000"/>
        </w:rPr>
      </w:pPr>
      <w:r w:rsidRPr="00DF291C">
        <w:rPr>
          <w:rFonts w:ascii="Times New Roman" w:hAnsi="Times New Roman"/>
          <w:b/>
          <w:color w:val="000000"/>
        </w:rPr>
        <w:t>3. Mở rộng và tổng kết – thực hành, hình thành kiến thức mới</w:t>
      </w:r>
    </w:p>
    <w:p w:rsidR="00DF291C" w:rsidRPr="00DF291C" w:rsidRDefault="00DF291C" w:rsidP="00DF291C">
      <w:pPr>
        <w:spacing w:line="276" w:lineRule="auto"/>
        <w:ind w:firstLine="567"/>
        <w:jc w:val="both"/>
        <w:rPr>
          <w:rFonts w:ascii="Times New Roman" w:hAnsi="Times New Roman"/>
          <w:b/>
          <w:color w:val="000000"/>
        </w:rPr>
      </w:pPr>
      <w:r w:rsidRPr="00DF291C">
        <w:rPr>
          <w:rFonts w:ascii="Times New Roman" w:hAnsi="Times New Roman"/>
          <w:b/>
        </w:rPr>
        <w:t xml:space="preserve">* </w:t>
      </w:r>
      <w:r w:rsidRPr="00DF291C">
        <w:rPr>
          <w:rFonts w:ascii="Times New Roman" w:hAnsi="Times New Roman"/>
          <w:b/>
          <w:color w:val="000000"/>
        </w:rPr>
        <w:t>Tìm hiểu về cách giải quyết các vấn đề nảy sinh trong mối quan hệ bạn bè (Nhóm 4)</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xml:space="preserve">- HS nghe GV hướng dẫn HS thảo luận theo nhóm 4 và lần lượt đưa ra nguyên nhân của các vấn đề vừa xác định. </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VD: HIỂU LẦM NHAU – Nguyên nhân: nóng này, hay tự ái, không hỏi lại bạn, không chia sẻ thẳng thắn....</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noProof/>
        </w:rPr>
        <w:drawing>
          <wp:inline distT="0" distB="0" distL="0" distR="0" wp14:anchorId="02D038D0" wp14:editId="09203671">
            <wp:extent cx="5098415" cy="83693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8415" cy="836930"/>
                    </a:xfrm>
                    <a:prstGeom prst="rect">
                      <a:avLst/>
                    </a:prstGeom>
                    <a:noFill/>
                    <a:ln>
                      <a:noFill/>
                    </a:ln>
                  </pic:spPr>
                </pic:pic>
              </a:graphicData>
            </a:graphic>
          </wp:inline>
        </w:drawing>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xml:space="preserve">- HS để xuất các cách giải quyết dựa trên những nguyên nhân vừa nêu. </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VD: Bạn nóng này thì mình đi ra chỗ khác để khỏi cãi nhau; nghĩ đến những lúc vui vẻ, cùng chơi, cùng chia sẻ với nhau để tạo cảm xúc tích cực hơn.</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xml:space="preserve">- 3 - 4 HS đại diện nhóm chia sẻ các phương án của mình. </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HS nhận xét.</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HS nghe GV nhận xét, đánh giá đáp án hợp lí:</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 Cố gắng lắng nghe bạn và kiềm chế tính nóng nảy.</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 Trao đổi, giải thích với bạn khi có hiểu lầm...</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HS nghe GV kết luận: GV đề nghị các nhóm làm những chiếc kẹp sách (book mark) bằng giấy màu để ghi các “bí kíp” giải quyết các vấn đề nảy sinh giữa bạn bè (mặt trước viết “bí kíp”, mặt sau vẽ và trang trí đẹp).</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VD:</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 "Bí kíp" 1: Nếu băn khoăn, cứ hỏi thẳng.</w:t>
      </w:r>
    </w:p>
    <w:p w:rsidR="00DF291C" w:rsidRPr="00DF291C" w:rsidRDefault="00DF291C" w:rsidP="00DF291C">
      <w:pPr>
        <w:spacing w:line="276" w:lineRule="auto"/>
        <w:ind w:firstLine="567"/>
        <w:jc w:val="both"/>
        <w:rPr>
          <w:rFonts w:ascii="Times New Roman" w:hAnsi="Times New Roman"/>
          <w:color w:val="000000"/>
        </w:rPr>
      </w:pPr>
      <w:r w:rsidRPr="00DF291C">
        <w:rPr>
          <w:rFonts w:ascii="Times New Roman" w:hAnsi="Times New Roman"/>
          <w:color w:val="000000"/>
        </w:rPr>
        <w:t>+ “Bí kíp” 2: Khi hỏi thẳng, chuẩn bị sẵn lời nói, không gây gổ.</w:t>
      </w:r>
    </w:p>
    <w:p w:rsidR="00DF291C" w:rsidRPr="00DF291C" w:rsidRDefault="00DF291C" w:rsidP="00DF291C">
      <w:pPr>
        <w:spacing w:line="288" w:lineRule="auto"/>
        <w:jc w:val="both"/>
        <w:rPr>
          <w:rFonts w:ascii="Times New Roman" w:hAnsi="Times New Roman"/>
          <w:color w:val="000000"/>
        </w:rPr>
      </w:pPr>
      <w:r w:rsidRPr="00DF291C">
        <w:rPr>
          <w:rFonts w:ascii="Times New Roman" w:hAnsi="Times New Roman"/>
          <w:lang w:val="vi-VN"/>
        </w:rPr>
        <w:t xml:space="preserve">- GV </w:t>
      </w:r>
      <w:r w:rsidRPr="00DF291C">
        <w:rPr>
          <w:rFonts w:ascii="Times New Roman" w:hAnsi="Times New Roman"/>
        </w:rPr>
        <w:t xml:space="preserve">kết luận: </w:t>
      </w:r>
      <w:r w:rsidRPr="00DF291C">
        <w:rPr>
          <w:rFonts w:ascii="Times New Roman" w:hAnsi="Times New Roman"/>
          <w:bCs/>
        </w:rPr>
        <w:t xml:space="preserve">trong mối quan hệ bạn bè có một số vấn đề nảy sinh mâu thuẫn, vậy nên các em cần có cách giải quyết thẳng thắn để hiểu rõ về nhau hơn để tránh xảy ra xung đột, </w:t>
      </w:r>
      <w:r w:rsidRPr="00DF291C">
        <w:rPr>
          <w:rFonts w:ascii="Times New Roman" w:hAnsi="Times New Roman"/>
          <w:color w:val="000000"/>
        </w:rPr>
        <w:t>GV liên hệ thực tế cho HS,…</w:t>
      </w:r>
    </w:p>
    <w:p w:rsidR="00DF291C" w:rsidRPr="00DF291C" w:rsidRDefault="00DF291C" w:rsidP="00DF291C">
      <w:pPr>
        <w:spacing w:line="288" w:lineRule="auto"/>
        <w:jc w:val="both"/>
        <w:rPr>
          <w:rFonts w:ascii="Times New Roman" w:hAnsi="Times New Roman"/>
          <w:color w:val="000000"/>
        </w:rPr>
      </w:pPr>
      <w:r w:rsidRPr="00DF291C">
        <w:rPr>
          <w:rFonts w:ascii="Times New Roman" w:hAnsi="Times New Roman"/>
          <w:color w:val="000000"/>
        </w:rPr>
        <w:lastRenderedPageBreak/>
        <w:t xml:space="preserve">- GV hỏi thêm : </w:t>
      </w:r>
    </w:p>
    <w:p w:rsidR="00DF291C" w:rsidRPr="00DF291C" w:rsidRDefault="00DF291C" w:rsidP="00DF291C">
      <w:pPr>
        <w:spacing w:line="288" w:lineRule="auto"/>
        <w:jc w:val="both"/>
        <w:rPr>
          <w:rFonts w:ascii="Times New Roman" w:hAnsi="Times New Roman"/>
          <w:color w:val="000000"/>
        </w:rPr>
      </w:pPr>
      <w:r w:rsidRPr="00DF291C">
        <w:rPr>
          <w:rFonts w:ascii="Times New Roman" w:hAnsi="Times New Roman"/>
          <w:color w:val="000000"/>
        </w:rPr>
        <w:t xml:space="preserve">+ Theo em, mỗi chúng ta có quyền tự do kết giao bạn bè không? </w:t>
      </w:r>
    </w:p>
    <w:p w:rsidR="00DF291C" w:rsidRPr="00DF291C" w:rsidRDefault="00DF291C" w:rsidP="00DF291C">
      <w:pPr>
        <w:spacing w:line="288" w:lineRule="auto"/>
        <w:jc w:val="both"/>
        <w:rPr>
          <w:rFonts w:ascii="Times New Roman" w:hAnsi="Times New Roman"/>
          <w:color w:val="000000"/>
        </w:rPr>
      </w:pPr>
      <w:r w:rsidRPr="00DF291C">
        <w:rPr>
          <w:rFonts w:ascii="Times New Roman" w:hAnsi="Times New Roman"/>
          <w:color w:val="000000"/>
        </w:rPr>
        <w:t>+ Chúng ta sử dụng quyề ntự do kết giao bạn bè như thế nào cho phù hợp?</w:t>
      </w:r>
    </w:p>
    <w:p w:rsidR="00DF291C" w:rsidRPr="00DF291C" w:rsidRDefault="00DF291C" w:rsidP="00DF291C">
      <w:pPr>
        <w:autoSpaceDE w:val="0"/>
        <w:autoSpaceDN w:val="0"/>
        <w:adjustRightInd w:val="0"/>
        <w:spacing w:line="288" w:lineRule="auto"/>
        <w:jc w:val="both"/>
        <w:rPr>
          <w:rFonts w:ascii="Times New Roman" w:hAnsi="Times New Roman"/>
          <w:b/>
          <w:i/>
        </w:rPr>
      </w:pPr>
      <w:r w:rsidRPr="00DF291C">
        <w:rPr>
          <w:rFonts w:ascii="Times New Roman" w:hAnsi="Times New Roman"/>
          <w:color w:val="000000"/>
        </w:rPr>
        <w:t xml:space="preserve">- Nghe GV kết luận: </w:t>
      </w:r>
      <w:r w:rsidRPr="00DF291C">
        <w:rPr>
          <w:rFonts w:ascii="Times New Roman" w:hAnsi="Times New Roman"/>
          <w:b/>
          <w:i/>
        </w:rPr>
        <w:t>Mỗi chúng ta có quyền tự do kết giao, hội họp, tụ tập một cách hòa bình.</w:t>
      </w:r>
    </w:p>
    <w:p w:rsidR="00DF291C" w:rsidRPr="00DF291C" w:rsidRDefault="00DF291C" w:rsidP="00DF291C">
      <w:pPr>
        <w:spacing w:line="276" w:lineRule="auto"/>
        <w:ind w:firstLine="720"/>
        <w:jc w:val="both"/>
        <w:rPr>
          <w:rFonts w:ascii="Times New Roman" w:hAnsi="Times New Roman"/>
        </w:rPr>
      </w:pPr>
      <w:r w:rsidRPr="00DF291C">
        <w:rPr>
          <w:rFonts w:ascii="Times New Roman" w:hAnsi="Times New Roman"/>
          <w:b/>
        </w:rPr>
        <w:t>4. Cam kết hành động – Vận dụng</w:t>
      </w:r>
    </w:p>
    <w:p w:rsidR="00DF291C" w:rsidRPr="00DF291C" w:rsidRDefault="00DF291C" w:rsidP="00DF291C">
      <w:pPr>
        <w:spacing w:line="276" w:lineRule="auto"/>
        <w:jc w:val="both"/>
        <w:rPr>
          <w:rFonts w:ascii="Times New Roman" w:hAnsi="Times New Roman"/>
          <w:color w:val="000000"/>
        </w:rPr>
      </w:pPr>
      <w:r w:rsidRPr="00DF291C">
        <w:rPr>
          <w:rFonts w:ascii="Times New Roman" w:hAnsi="Times New Roman"/>
          <w:color w:val="000000"/>
        </w:rPr>
        <w:t>- HS nhắm mắt lại và nghĩ về một người bạn mà gần đây mình có nảy sinh mâu thuẫn, hoặc về một tình huống đã từng có mà chưa được giải quyết.</w:t>
      </w:r>
    </w:p>
    <w:p w:rsidR="00DF291C" w:rsidRPr="00DF291C" w:rsidRDefault="00DF291C" w:rsidP="00DF291C">
      <w:pPr>
        <w:spacing w:line="276" w:lineRule="auto"/>
        <w:rPr>
          <w:rFonts w:ascii="Times New Roman" w:hAnsi="Times New Roman"/>
          <w:color w:val="000000"/>
        </w:rPr>
      </w:pPr>
      <w:r w:rsidRPr="00DF291C">
        <w:rPr>
          <w:rFonts w:ascii="Times New Roman" w:hAnsi="Times New Roman"/>
          <w:color w:val="000000"/>
        </w:rPr>
        <w:t>- Thực hành giải quyết các vấn đề theo các “bí kíp” vừa xác định cùng bạn bè.</w:t>
      </w:r>
    </w:p>
    <w:p w:rsidR="00DF291C" w:rsidRPr="00DF291C" w:rsidRDefault="00DF291C" w:rsidP="00DF291C">
      <w:pPr>
        <w:spacing w:line="276" w:lineRule="auto"/>
        <w:jc w:val="both"/>
        <w:rPr>
          <w:rFonts w:ascii="Times New Roman" w:hAnsi="Times New Roman"/>
          <w:b/>
          <w:color w:val="000000"/>
        </w:rPr>
      </w:pPr>
      <w:r w:rsidRPr="00DF291C">
        <w:rPr>
          <w:rFonts w:ascii="Times New Roman" w:hAnsi="Times New Roman"/>
          <w:b/>
          <w:color w:val="000000"/>
        </w:rPr>
        <w:t xml:space="preserve">IV. ĐIỀU CHỈNH SAU BÀI DẠY </w:t>
      </w:r>
    </w:p>
    <w:p w:rsidR="007970A6" w:rsidRPr="00DF291C" w:rsidRDefault="00DF291C" w:rsidP="00DF291C">
      <w:pPr>
        <w:rPr>
          <w:rFonts w:ascii="Times New Roman" w:hAnsi="Times New Roman"/>
        </w:rPr>
      </w:pPr>
      <w:r w:rsidRPr="00DF291C">
        <w:rPr>
          <w:rFonts w:ascii="Times New Roman" w:hAnsi="Times New Roman"/>
          <w:color w:val="000000"/>
        </w:rPr>
        <w:t>………………………………………………………………………………………………………………………………………………………………………….………………</w:t>
      </w:r>
    </w:p>
    <w:sectPr w:rsidR="007970A6" w:rsidRPr="00DF291C" w:rsidSect="00AA2631">
      <w:footerReference w:type="even" r:id="rId9"/>
      <w:footerReference w:type="default" r:id="rId10"/>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B7" w:rsidRDefault="001656B7" w:rsidP="005704AD">
      <w:r>
        <w:separator/>
      </w:r>
    </w:p>
  </w:endnote>
  <w:endnote w:type="continuationSeparator" w:id="0">
    <w:p w:rsidR="001656B7" w:rsidRDefault="001656B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656B7">
    <w:pPr>
      <w:pStyle w:val="Footer"/>
    </w:pPr>
  </w:p>
  <w:p w:rsidR="00ED6C39" w:rsidRDefault="001656B7"/>
  <w:p w:rsidR="00ED6C39" w:rsidRDefault="001656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F291C">
      <w:rPr>
        <w:rStyle w:val="PageNumber"/>
        <w:noProof/>
      </w:rPr>
      <w:t>1</w:t>
    </w:r>
    <w:r w:rsidRPr="00FC27B4">
      <w:rPr>
        <w:rStyle w:val="PageNumber"/>
      </w:rPr>
      <w:fldChar w:fldCharType="end"/>
    </w:r>
  </w:p>
  <w:p w:rsidR="00ED6C39" w:rsidRDefault="00165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B7" w:rsidRDefault="001656B7" w:rsidP="005704AD">
      <w:r>
        <w:separator/>
      </w:r>
    </w:p>
  </w:footnote>
  <w:footnote w:type="continuationSeparator" w:id="0">
    <w:p w:rsidR="001656B7" w:rsidRDefault="001656B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E5E81"/>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90A25"/>
    <w:rsid w:val="008C4A02"/>
    <w:rsid w:val="008F59A8"/>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144</cp:revision>
  <dcterms:created xsi:type="dcterms:W3CDTF">2024-11-13T02:54:00Z</dcterms:created>
  <dcterms:modified xsi:type="dcterms:W3CDTF">2025-01-08T01:52:00Z</dcterms:modified>
</cp:coreProperties>
</file>