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EC" w:rsidRPr="000411EC" w:rsidRDefault="000411EC" w:rsidP="000411EC">
      <w:pPr>
        <w:spacing w:line="276" w:lineRule="auto"/>
        <w:jc w:val="center"/>
        <w:outlineLvl w:val="0"/>
        <w:rPr>
          <w:rFonts w:ascii="Times New Roman" w:hAnsi="Times New Roman"/>
          <w:color w:val="000000"/>
        </w:rPr>
      </w:pPr>
      <w:r w:rsidRPr="000411EC">
        <w:rPr>
          <w:rFonts w:ascii="Times New Roman" w:hAnsi="Times New Roman"/>
          <w:color w:val="000000"/>
        </w:rPr>
        <w:t>ĐỌC THƯ VIỆN</w:t>
      </w:r>
    </w:p>
    <w:p w:rsidR="000411EC" w:rsidRPr="000411EC" w:rsidRDefault="000411EC" w:rsidP="000411EC">
      <w:pPr>
        <w:spacing w:line="276" w:lineRule="auto"/>
        <w:jc w:val="center"/>
        <w:rPr>
          <w:rFonts w:ascii="Times New Roman" w:hAnsi="Times New Roman"/>
          <w:b/>
          <w:bCs/>
          <w:color w:val="000000"/>
          <w:lang w:val="nl-NL"/>
        </w:rPr>
      </w:pPr>
      <w:bookmarkStart w:id="0" w:name="_GoBack"/>
      <w:r w:rsidRPr="000411EC">
        <w:rPr>
          <w:rFonts w:ascii="Times New Roman" w:hAnsi="Times New Roman"/>
          <w:b/>
          <w:bCs/>
          <w:color w:val="000000"/>
        </w:rPr>
        <w:t>ĐỌC CẶP ĐÔI</w:t>
      </w:r>
    </w:p>
    <w:bookmarkEnd w:id="0"/>
    <w:p w:rsidR="000411EC" w:rsidRPr="000411EC" w:rsidRDefault="000411EC" w:rsidP="000411EC">
      <w:pPr>
        <w:pStyle w:val="NormalWeb"/>
        <w:spacing w:before="0" w:beforeAutospacing="0" w:after="0" w:afterAutospacing="0" w:line="276" w:lineRule="auto"/>
        <w:rPr>
          <w:b/>
          <w:color w:val="000000"/>
          <w:sz w:val="28"/>
          <w:szCs w:val="28"/>
        </w:rPr>
      </w:pPr>
      <w:r w:rsidRPr="000411EC">
        <w:rPr>
          <w:b/>
          <w:color w:val="000000"/>
          <w:sz w:val="28"/>
          <w:szCs w:val="28"/>
        </w:rPr>
        <w:t>I. YÊU CẦU CẦN ĐẠT</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HS chọn được sách theo mã màu, đọc cặp đôi và cảm nhận nội dung câu chuyện đã đọc; Chọn đúng sách theo chủ đề, đọc tốt và cảm nhận được bài học rút ra từ câu chuyện.</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Góp phần hình thành và phát triển năng lực: Năng lực tự chủ và tự học, năng lực giải quyết vấn đề, năng lực giao tiếp hợp tác, năng lực văn học và ngôn ngữ.</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Góp phần hình thành phẩm chất: Chăm chỉ, yêu thích sách.</w:t>
      </w:r>
    </w:p>
    <w:p w:rsidR="000411EC" w:rsidRPr="000411EC" w:rsidRDefault="000411EC" w:rsidP="000411EC">
      <w:pPr>
        <w:pStyle w:val="NormalWeb"/>
        <w:spacing w:before="0" w:beforeAutospacing="0" w:after="0" w:afterAutospacing="0" w:line="276" w:lineRule="auto"/>
        <w:rPr>
          <w:b/>
          <w:color w:val="000000"/>
          <w:sz w:val="28"/>
          <w:szCs w:val="28"/>
        </w:rPr>
      </w:pPr>
      <w:r w:rsidRPr="000411EC">
        <w:rPr>
          <w:b/>
          <w:color w:val="000000"/>
          <w:sz w:val="28"/>
          <w:szCs w:val="28"/>
        </w:rPr>
        <w:t>II. ĐỒ DÙNG DẠY HỌC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GV: Sách phù hợp với trình độ đọc của học sinh (đủ sách cho tất cả các cặp đôi).</w:t>
      </w:r>
    </w:p>
    <w:p w:rsidR="000411EC" w:rsidRPr="000411EC" w:rsidRDefault="000411EC" w:rsidP="000411EC">
      <w:pPr>
        <w:pStyle w:val="NormalWeb"/>
        <w:spacing w:before="0" w:beforeAutospacing="0" w:after="0" w:afterAutospacing="0" w:line="276" w:lineRule="auto"/>
        <w:rPr>
          <w:b/>
          <w:color w:val="000000"/>
          <w:sz w:val="28"/>
          <w:szCs w:val="28"/>
        </w:rPr>
      </w:pPr>
      <w:r w:rsidRPr="000411EC">
        <w:rPr>
          <w:b/>
          <w:color w:val="000000"/>
          <w:sz w:val="28"/>
          <w:szCs w:val="28"/>
        </w:rPr>
        <w:t>III. TIẾN TRÌNH.</w:t>
      </w:r>
    </w:p>
    <w:p w:rsidR="000411EC" w:rsidRPr="000411EC" w:rsidRDefault="000411EC" w:rsidP="000411EC">
      <w:pPr>
        <w:pStyle w:val="NormalWeb"/>
        <w:spacing w:before="0" w:beforeAutospacing="0" w:after="0" w:afterAutospacing="0" w:line="276" w:lineRule="auto"/>
        <w:ind w:firstLine="720"/>
        <w:rPr>
          <w:b/>
          <w:color w:val="000000"/>
          <w:sz w:val="28"/>
          <w:szCs w:val="28"/>
        </w:rPr>
      </w:pPr>
      <w:r w:rsidRPr="000411EC">
        <w:rPr>
          <w:b/>
          <w:color w:val="000000"/>
          <w:sz w:val="28"/>
          <w:szCs w:val="28"/>
        </w:rPr>
        <w:t>1. Giới thiệu</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Ổn định chỗ ngồi cho học sinh trong thư viện. Nhắc các em về nội quy thư viện.</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Giới thiệu với học sinh về hình thức đọc cặp đôi.</w:t>
      </w:r>
    </w:p>
    <w:p w:rsidR="000411EC" w:rsidRPr="000411EC" w:rsidRDefault="000411EC" w:rsidP="000411EC">
      <w:pPr>
        <w:pStyle w:val="NormalWeb"/>
        <w:spacing w:before="0" w:beforeAutospacing="0" w:after="0" w:afterAutospacing="0" w:line="276" w:lineRule="auto"/>
        <w:ind w:firstLine="720"/>
        <w:rPr>
          <w:b/>
          <w:color w:val="000000"/>
          <w:sz w:val="28"/>
          <w:szCs w:val="28"/>
        </w:rPr>
      </w:pPr>
      <w:r w:rsidRPr="000411EC">
        <w:rPr>
          <w:b/>
          <w:color w:val="000000"/>
          <w:sz w:val="28"/>
          <w:szCs w:val="28"/>
        </w:rPr>
        <w:t>2. Trước khi đọc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Hướng dẫn học sinh chọn bạn để tạo thành cặp đôi và ngồi gần nhau.</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Nhắc HS về mã màu phù hợp, hướng dẫn HS chọn sách có mã màu phù hợp để cả hai bạn có thể cùng đọc.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Nhắc HS về cách lật sách đúng.</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Mời lần lượt 4-5 cặp đôi lên chọn sách một cách trật tự và chọn vị trí thoải mái để ngồi đọc.</w:t>
      </w:r>
    </w:p>
    <w:p w:rsidR="000411EC" w:rsidRPr="000411EC" w:rsidRDefault="000411EC" w:rsidP="000411EC">
      <w:pPr>
        <w:pStyle w:val="NormalWeb"/>
        <w:spacing w:before="0" w:beforeAutospacing="0" w:after="0" w:afterAutospacing="0" w:line="276" w:lineRule="auto"/>
        <w:ind w:firstLine="720"/>
        <w:rPr>
          <w:b/>
          <w:color w:val="000000"/>
          <w:sz w:val="28"/>
          <w:szCs w:val="28"/>
        </w:rPr>
      </w:pPr>
      <w:r w:rsidRPr="000411EC">
        <w:rPr>
          <w:b/>
          <w:color w:val="000000"/>
          <w:sz w:val="28"/>
          <w:szCs w:val="28"/>
        </w:rPr>
        <w:t>3. Trong khi đọc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Nêu yêu cầu đọc truyện cùng những nhiệm vụ sau:</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Đọc hết câu chuyện</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Ghi lại tên truyện, tác giả, nhân vật chính, nội dung về sự kiện mà các em nghĩ là quan trọng của câu chuyện vào sổ tay</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GV di chuyển xung quanh phòng thư viện để kiểm tra xem các cặp đôi có thực sự đọc cùng nhau hay không.</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Lắng nghe HS đọc, khen ngợi nỗ lực của các em.</w:t>
      </w:r>
    </w:p>
    <w:p w:rsidR="000411EC" w:rsidRPr="000411EC" w:rsidRDefault="000411EC" w:rsidP="000411EC">
      <w:pPr>
        <w:pStyle w:val="NormalWeb"/>
        <w:spacing w:before="0" w:beforeAutospacing="0" w:after="0" w:afterAutospacing="0" w:line="276" w:lineRule="auto"/>
        <w:jc w:val="both"/>
        <w:rPr>
          <w:color w:val="000000"/>
          <w:sz w:val="28"/>
          <w:szCs w:val="28"/>
        </w:rPr>
      </w:pPr>
      <w:r w:rsidRPr="000411EC">
        <w:rPr>
          <w:color w:val="000000"/>
          <w:sz w:val="28"/>
          <w:szCs w:val="28"/>
        </w:rPr>
        <w:t>- Nếu có HS gặp khó khăn khi đọc, GV sử dụng quy tắc 5 ngón tay để hướng dẫn HS tìm sách phù hợp hơn.</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Quan sát cách HS lật sách để hướng dẫn HS cách lật sách cho đúng.</w:t>
      </w:r>
    </w:p>
    <w:p w:rsidR="000411EC" w:rsidRPr="000411EC" w:rsidRDefault="000411EC" w:rsidP="000411EC">
      <w:pPr>
        <w:pStyle w:val="NormalWeb"/>
        <w:spacing w:before="0" w:beforeAutospacing="0" w:after="0" w:afterAutospacing="0" w:line="276" w:lineRule="auto"/>
        <w:ind w:firstLine="720"/>
        <w:rPr>
          <w:b/>
          <w:color w:val="000000"/>
          <w:sz w:val="28"/>
          <w:szCs w:val="28"/>
        </w:rPr>
      </w:pPr>
      <w:r w:rsidRPr="000411EC">
        <w:rPr>
          <w:b/>
          <w:color w:val="000000"/>
          <w:sz w:val="28"/>
          <w:szCs w:val="28"/>
        </w:rPr>
        <w:t>4. Sau khi đọc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Mời các cặp HS mang sách về ngồi gần GV một cách trật tự.</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Mời 3-4 cặp đôi chia sẻ về quyển sách mà các em vừa đọc. GV đặt 3 - 4 câu hỏi gợi ý để mời từng cặp đôi chia sẻ:</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Các em có thích quyển sách mình vừa đọc không? Tại sao?</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Các em thích nhân vật nào trong câu chuyện? Tại sao?</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Câu chuyện xảy ra ở đâu?</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Điều gì các em thấy thú vị nhất trong quyển sách mình vừa đọc?</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Đoạn nào trong quyển sách làm các em thích nhất? Tại sao?</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lastRenderedPageBreak/>
        <w:t>+ Nếu em là nhân vật trong truyện, em có hành động giống nhân vật không?</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Các em có định giới thiệu quyển sách này cho các bạn khác cùng đọc không? Theo em, các bạn khác có thích đọc quyển sách này không? Tại sao?</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Theo các em, tác giả lại viết quyển sách này muốn nhắn nhủ chúng ta điều gì?</w:t>
      </w:r>
    </w:p>
    <w:p w:rsidR="000411EC" w:rsidRPr="000411EC" w:rsidRDefault="000411EC" w:rsidP="000411EC">
      <w:pPr>
        <w:pStyle w:val="NormalWeb"/>
        <w:spacing w:before="0" w:beforeAutospacing="0" w:after="0" w:afterAutospacing="0" w:line="276" w:lineRule="auto"/>
        <w:ind w:firstLine="720"/>
        <w:rPr>
          <w:b/>
          <w:color w:val="000000"/>
          <w:sz w:val="28"/>
          <w:szCs w:val="28"/>
        </w:rPr>
      </w:pPr>
      <w:r w:rsidRPr="000411EC">
        <w:rPr>
          <w:b/>
          <w:color w:val="000000"/>
          <w:sz w:val="28"/>
          <w:szCs w:val="28"/>
        </w:rPr>
        <w:t>* Hoạt động mở rộng</w:t>
      </w:r>
    </w:p>
    <w:p w:rsidR="000411EC" w:rsidRPr="000411EC" w:rsidRDefault="000411EC" w:rsidP="000411EC">
      <w:pPr>
        <w:pStyle w:val="NormalWeb"/>
        <w:spacing w:before="0" w:beforeAutospacing="0" w:after="0" w:afterAutospacing="0" w:line="276" w:lineRule="auto"/>
        <w:rPr>
          <w:color w:val="000000"/>
          <w:sz w:val="28"/>
          <w:szCs w:val="28"/>
        </w:rPr>
      </w:pPr>
      <w:r w:rsidRPr="000411EC">
        <w:rPr>
          <w:color w:val="000000"/>
          <w:sz w:val="28"/>
          <w:szCs w:val="28"/>
        </w:rPr>
        <w:t>- Vẽ một nhân vật trong câu chuyện mà em yêu thích.</w:t>
      </w:r>
    </w:p>
    <w:p w:rsidR="000411EC" w:rsidRPr="000411EC" w:rsidRDefault="000411EC" w:rsidP="000411EC">
      <w:pPr>
        <w:spacing w:line="276" w:lineRule="auto"/>
        <w:jc w:val="both"/>
        <w:rPr>
          <w:rFonts w:ascii="Times New Roman" w:hAnsi="Times New Roman"/>
          <w:color w:val="000000"/>
        </w:rPr>
      </w:pPr>
      <w:r w:rsidRPr="000411EC">
        <w:rPr>
          <w:rFonts w:ascii="Times New Roman" w:hAnsi="Times New Roman"/>
          <w:b/>
          <w:color w:val="000000"/>
        </w:rPr>
        <w:t xml:space="preserve"> IV. ĐIỀU CHỈNH SAU BÀI DẠY </w:t>
      </w:r>
    </w:p>
    <w:p w:rsidR="000411EC" w:rsidRPr="000411EC" w:rsidRDefault="000411EC" w:rsidP="000411EC">
      <w:pPr>
        <w:spacing w:line="276" w:lineRule="auto"/>
        <w:rPr>
          <w:rFonts w:ascii="Times New Roman" w:hAnsi="Times New Roman"/>
          <w:bCs/>
          <w:color w:val="000000"/>
        </w:rPr>
      </w:pPr>
      <w:r w:rsidRPr="000411EC">
        <w:rPr>
          <w:rFonts w:ascii="Times New Roman" w:hAnsi="Times New Roman"/>
          <w:color w:val="000000"/>
          <w:lang w:val="nl-NL"/>
        </w:rPr>
        <w:t>..................................................................................................................................................................................................................................................................................</w:t>
      </w:r>
    </w:p>
    <w:p w:rsidR="000411EC" w:rsidRPr="000411EC" w:rsidRDefault="000411EC" w:rsidP="000411EC">
      <w:pPr>
        <w:spacing w:line="276" w:lineRule="auto"/>
        <w:rPr>
          <w:rFonts w:ascii="Times New Roman" w:hAnsi="Times New Roman"/>
          <w:bCs/>
          <w:color w:val="000000"/>
        </w:rPr>
      </w:pPr>
      <w:r w:rsidRPr="000411EC">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52FAD869" wp14:editId="7C4D1446">
                <wp:simplePos x="0" y="0"/>
                <wp:positionH relativeFrom="column">
                  <wp:posOffset>1211580</wp:posOffset>
                </wp:positionH>
                <wp:positionV relativeFrom="paragraph">
                  <wp:posOffset>124460</wp:posOffset>
                </wp:positionV>
                <wp:extent cx="3705225" cy="0"/>
                <wp:effectExtent l="9525"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95.4pt;margin-top:9.8pt;width:29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Hi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"/>
            </w:pict>
          </mc:Fallback>
        </mc:AlternateContent>
      </w:r>
    </w:p>
    <w:p w:rsidR="004F5463" w:rsidRPr="000411EC" w:rsidRDefault="004F5463" w:rsidP="000411EC">
      <w:pPr>
        <w:rPr>
          <w:rFonts w:ascii="Times New Roman" w:hAnsi="Times New Roman"/>
        </w:rPr>
      </w:pPr>
    </w:p>
    <w:sectPr w:rsidR="004F5463" w:rsidRPr="000411EC"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75433"/>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106</cp:revision>
  <dcterms:created xsi:type="dcterms:W3CDTF">2024-11-13T02:54:00Z</dcterms:created>
  <dcterms:modified xsi:type="dcterms:W3CDTF">2025-01-02T01:39:00Z</dcterms:modified>
</cp:coreProperties>
</file>