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B516FB" w14:textId="441A2DCC" w:rsidR="00FF4C2E" w:rsidRPr="00B96EB2" w:rsidRDefault="00075076" w:rsidP="00B96EB2">
      <w:pPr>
        <w:jc w:val="center"/>
        <w:rPr>
          <w:rStyle w:val="Emphasis"/>
          <w:rFonts w:ascii="Times New Roman" w:eastAsia="Times New Roman" w:hAnsi="Times New Roman" w:cs="Times New Roman"/>
          <w:i w:val="0"/>
          <w:iCs w:val="0"/>
          <w:color w:val="5B9BD5" w:themeColor="accent1"/>
          <w:sz w:val="32"/>
          <w:szCs w:val="32"/>
        </w:rPr>
      </w:pPr>
      <w:r w:rsidRPr="00B96EB2">
        <w:rPr>
          <w:rStyle w:val="Emphasis"/>
          <w:rFonts w:ascii="Times New Roman" w:eastAsia="Times New Roman" w:hAnsi="Times New Roman" w:cs="Times New Roman"/>
          <w:i w:val="0"/>
          <w:iCs w:val="0"/>
          <w:color w:val="5B9BD5" w:themeColor="accent1"/>
          <w:sz w:val="32"/>
          <w:szCs w:val="32"/>
        </w:rPr>
        <w:t xml:space="preserve">GIỚI THIỆU SÁCH THÁNG </w:t>
      </w:r>
      <w:r w:rsidR="00B96EB2">
        <w:rPr>
          <w:rStyle w:val="Emphasis"/>
          <w:rFonts w:ascii="Times New Roman" w:eastAsia="Times New Roman" w:hAnsi="Times New Roman" w:cs="Times New Roman"/>
          <w:i w:val="0"/>
          <w:iCs w:val="0"/>
          <w:color w:val="5B9BD5" w:themeColor="accent1"/>
          <w:sz w:val="32"/>
          <w:szCs w:val="32"/>
        </w:rPr>
        <w:t>8,9</w:t>
      </w:r>
    </w:p>
    <w:p w14:paraId="3E79E633" w14:textId="77777777" w:rsidR="00B96EB2" w:rsidRPr="00B96EB2" w:rsidRDefault="00B96EB2" w:rsidP="00B96EB2">
      <w:pPr>
        <w:jc w:val="center"/>
        <w:rPr>
          <w:rStyle w:val="Emphasis"/>
          <w:rFonts w:ascii="Times New Roman" w:eastAsia="Times New Roman" w:hAnsi="Times New Roman" w:cs="Times New Roman"/>
          <w:b/>
          <w:bCs/>
          <w:i w:val="0"/>
          <w:iCs w:val="0"/>
          <w:color w:val="002060"/>
          <w:sz w:val="28"/>
          <w:szCs w:val="28"/>
        </w:rPr>
      </w:pPr>
      <w:r w:rsidRPr="00B96EB2">
        <w:rPr>
          <w:rStyle w:val="Emphasis"/>
          <w:rFonts w:ascii="Times New Roman" w:eastAsia="Times New Roman" w:hAnsi="Times New Roman" w:cs="Times New Roman"/>
          <w:b/>
          <w:bCs/>
          <w:i w:val="0"/>
          <w:iCs w:val="0"/>
          <w:color w:val="002060"/>
          <w:sz w:val="28"/>
          <w:szCs w:val="28"/>
        </w:rPr>
        <w:t>BÀI GIỚI THIỆU SÁCH: “BÁC HỒ VIẾT TUYÊN NGÔN ĐỘC LẬP”</w:t>
      </w:r>
    </w:p>
    <w:p w14:paraId="10805CA3" w14:textId="77777777" w:rsidR="00B96EB2" w:rsidRPr="00B96EB2" w:rsidRDefault="00B96EB2" w:rsidP="00B96EB2">
      <w:pPr>
        <w:jc w:val="center"/>
        <w:rPr>
          <w:rStyle w:val="Emphasis"/>
          <w:rFonts w:ascii="Times New Roman" w:eastAsia="Times New Roman" w:hAnsi="Times New Roman" w:cs="Times New Roman"/>
          <w:b/>
          <w:bCs/>
          <w:i w:val="0"/>
          <w:iCs w:val="0"/>
          <w:color w:val="002060"/>
          <w:sz w:val="26"/>
          <w:szCs w:val="26"/>
        </w:rPr>
      </w:pPr>
      <w:r w:rsidRPr="00B96EB2">
        <w:rPr>
          <w:rStyle w:val="Emphasis"/>
          <w:rFonts w:ascii="Times New Roman" w:eastAsia="Times New Roman" w:hAnsi="Times New Roman" w:cs="Times New Roman"/>
          <w:b/>
          <w:bCs/>
          <w:i w:val="0"/>
          <w:iCs w:val="0"/>
          <w:color w:val="002060"/>
          <w:sz w:val="26"/>
          <w:szCs w:val="26"/>
        </w:rPr>
        <w:t xml:space="preserve">CHÀO MỪNG CÁCH MẠNG THÁNG TÁM (19/8) VÀ </w:t>
      </w:r>
    </w:p>
    <w:p w14:paraId="658113C8" w14:textId="0B4A6D2B" w:rsidR="00B96EB2" w:rsidRDefault="00B96EB2" w:rsidP="00B96EB2">
      <w:pPr>
        <w:jc w:val="center"/>
        <w:rPr>
          <w:rStyle w:val="Emphasis"/>
          <w:rFonts w:ascii="Times New Roman" w:eastAsia="Times New Roman" w:hAnsi="Times New Roman" w:cs="Times New Roman"/>
          <w:b/>
          <w:bCs/>
          <w:i w:val="0"/>
          <w:iCs w:val="0"/>
          <w:color w:val="002060"/>
          <w:sz w:val="26"/>
          <w:szCs w:val="26"/>
        </w:rPr>
      </w:pPr>
      <w:r w:rsidRPr="00B96EB2">
        <w:rPr>
          <w:rStyle w:val="Emphasis"/>
          <w:rFonts w:ascii="Times New Roman" w:eastAsia="Times New Roman" w:hAnsi="Times New Roman" w:cs="Times New Roman"/>
          <w:b/>
          <w:bCs/>
          <w:i w:val="0"/>
          <w:iCs w:val="0"/>
          <w:color w:val="002060"/>
          <w:sz w:val="26"/>
          <w:szCs w:val="26"/>
        </w:rPr>
        <w:t>QUỐC KHÁNH NƯỚC CỘNG HÒA XÃ HỘI CHỦ NGHĨA VIỆT NAM (2/9)</w:t>
      </w:r>
    </w:p>
    <w:p w14:paraId="414AB029" w14:textId="77777777" w:rsidR="00B96EB2" w:rsidRPr="00B96EB2" w:rsidRDefault="00B96EB2" w:rsidP="00B96EB2">
      <w:pPr>
        <w:jc w:val="center"/>
        <w:rPr>
          <w:rStyle w:val="Emphasis"/>
          <w:rFonts w:ascii="Times New Roman" w:eastAsia="Times New Roman" w:hAnsi="Times New Roman" w:cs="Times New Roman"/>
          <w:b/>
          <w:bCs/>
          <w:i w:val="0"/>
          <w:iCs w:val="0"/>
          <w:color w:val="002060"/>
          <w:sz w:val="26"/>
          <w:szCs w:val="26"/>
        </w:rPr>
      </w:pPr>
    </w:p>
    <w:p w14:paraId="23E0D705" w14:textId="77777777" w:rsidR="00B96EB2" w:rsidRPr="00B96EB2" w:rsidRDefault="00B96EB2" w:rsidP="00B96EB2">
      <w:pPr>
        <w:jc w:val="both"/>
        <w:rPr>
          <w:rStyle w:val="Emphasis"/>
          <w:rFonts w:ascii="Times New Roman" w:eastAsia="Times New Roman" w:hAnsi="Times New Roman" w:cs="Times New Roman"/>
          <w:i w:val="0"/>
          <w:iCs w:val="0"/>
          <w:color w:val="333333"/>
          <w:sz w:val="28"/>
          <w:szCs w:val="28"/>
        </w:rPr>
      </w:pPr>
      <w:r w:rsidRPr="00B96EB2">
        <w:rPr>
          <w:rStyle w:val="Emphasis"/>
          <w:rFonts w:ascii="Times New Roman" w:eastAsia="Times New Roman" w:hAnsi="Times New Roman" w:cs="Times New Roman"/>
          <w:i w:val="0"/>
          <w:iCs w:val="0"/>
          <w:color w:val="333333"/>
          <w:sz w:val="28"/>
          <w:szCs w:val="28"/>
        </w:rPr>
        <w:t xml:space="preserve">Kính thưa quý thầy cô giáo, cùng toàn thể các bạn học sinh thân mến! </w:t>
      </w:r>
    </w:p>
    <w:p w14:paraId="03A59BDC" w14:textId="77777777" w:rsidR="00B96EB2" w:rsidRPr="00B96EB2" w:rsidRDefault="00B96EB2" w:rsidP="00B96EB2">
      <w:pPr>
        <w:jc w:val="both"/>
        <w:rPr>
          <w:rStyle w:val="Emphasis"/>
          <w:rFonts w:ascii="Times New Roman" w:eastAsia="Times New Roman" w:hAnsi="Times New Roman" w:cs="Times New Roman"/>
          <w:i w:val="0"/>
          <w:iCs w:val="0"/>
          <w:color w:val="333333"/>
          <w:sz w:val="28"/>
          <w:szCs w:val="28"/>
        </w:rPr>
      </w:pPr>
      <w:r w:rsidRPr="00B96EB2">
        <w:rPr>
          <w:rStyle w:val="Emphasis"/>
          <w:rFonts w:ascii="Times New Roman" w:eastAsia="Times New Roman" w:hAnsi="Times New Roman" w:cs="Times New Roman"/>
          <w:i w:val="0"/>
          <w:iCs w:val="0"/>
          <w:color w:val="333333"/>
          <w:sz w:val="28"/>
          <w:szCs w:val="28"/>
        </w:rPr>
        <w:t>Tháng Tám – tháng của những trang sử hào hùng – lại về trong niềm tự hào của hàng triệu trái tim người Việt. Cách đây đúng 80 năm, vào ngày 19/8/1945, dưới sự lãnh đạo tài tình của Đảng và Chủ tịch Hồ Chí Minh, nhân dân ta đã vùng lên làm cuộc Cách mạng Tháng Tám vĩ đại, giành lại chính quyền về tay nhân dân. Và chỉ chưa đầy hai tuần sau, vào ngày 2/9/1945, tại quảng trường Ba Đình lịch sử, Chủ tịch Hồ Chí Minh đã thay mặt quốc dân đồng bào đọc bản Tuyên ngôn Độc lập, khai sinh ra nước Việt Nam Dân chủ Cộng hòa – nhà nước dân chủ nhân dân đầu tiên ở Đông Nam Á.</w:t>
      </w:r>
    </w:p>
    <w:p w14:paraId="0358ED84" w14:textId="763935A6" w:rsidR="00B96EB2" w:rsidRPr="00B96EB2" w:rsidRDefault="00B96EB2" w:rsidP="00B96EB2">
      <w:pPr>
        <w:jc w:val="both"/>
        <w:rPr>
          <w:rStyle w:val="Emphasis"/>
          <w:rFonts w:ascii="Times New Roman" w:eastAsia="Times New Roman" w:hAnsi="Times New Roman" w:cs="Times New Roman"/>
          <w:i w:val="0"/>
          <w:iCs w:val="0"/>
          <w:color w:val="333333"/>
          <w:sz w:val="28"/>
          <w:szCs w:val="28"/>
        </w:rPr>
      </w:pPr>
      <w:r w:rsidRPr="00B96EB2">
        <w:rPr>
          <w:rStyle w:val="Emphasis"/>
          <w:rFonts w:ascii="Times New Roman" w:eastAsia="Times New Roman" w:hAnsi="Times New Roman" w:cs="Times New Roman"/>
          <w:i w:val="0"/>
          <w:iCs w:val="0"/>
          <w:color w:val="333333"/>
          <w:sz w:val="28"/>
          <w:szCs w:val="28"/>
        </w:rPr>
        <w:t>Để giúp chúng ta – đặc biệt là thế hệ trẻ – hiểu rõ hơn về thời khắc thiêng liêng đó, hôm nay</w:t>
      </w:r>
      <w:r w:rsidRPr="00E82AA2">
        <w:rPr>
          <w:rStyle w:val="Emphasis"/>
          <w:rFonts w:ascii="Times New Roman" w:eastAsia="Times New Roman" w:hAnsi="Times New Roman" w:cs="Times New Roman"/>
          <w:i w:val="0"/>
          <w:iCs w:val="0"/>
          <w:sz w:val="28"/>
          <w:szCs w:val="28"/>
        </w:rPr>
        <w:t xml:space="preserve">, </w:t>
      </w:r>
      <w:r w:rsidR="000C43BC" w:rsidRPr="00E82AA2">
        <w:rPr>
          <w:rStyle w:val="Emphasis"/>
          <w:rFonts w:ascii="Times New Roman" w:eastAsia="Times New Roman" w:hAnsi="Times New Roman" w:cs="Times New Roman"/>
          <w:bCs/>
          <w:i w:val="0"/>
          <w:iCs w:val="0"/>
          <w:sz w:val="28"/>
          <w:szCs w:val="28"/>
        </w:rPr>
        <w:t>thư viện trường tiểu học Trường Thịnh</w:t>
      </w:r>
      <w:r w:rsidRPr="00E82AA2">
        <w:rPr>
          <w:rStyle w:val="Emphasis"/>
          <w:rFonts w:ascii="Times New Roman" w:eastAsia="Times New Roman" w:hAnsi="Times New Roman" w:cs="Times New Roman"/>
          <w:i w:val="0"/>
          <w:iCs w:val="0"/>
          <w:sz w:val="28"/>
          <w:szCs w:val="28"/>
        </w:rPr>
        <w:t xml:space="preserve"> </w:t>
      </w:r>
      <w:r w:rsidRPr="00B96EB2">
        <w:rPr>
          <w:rStyle w:val="Emphasis"/>
          <w:rFonts w:ascii="Times New Roman" w:eastAsia="Times New Roman" w:hAnsi="Times New Roman" w:cs="Times New Roman"/>
          <w:i w:val="0"/>
          <w:iCs w:val="0"/>
          <w:color w:val="333333"/>
          <w:sz w:val="28"/>
          <w:szCs w:val="28"/>
        </w:rPr>
        <w:t xml:space="preserve">xin trân trọng giới thiệu đến quý thầy cô và các bạn học sinh cuốn sách mang tên </w:t>
      </w:r>
      <w:r w:rsidRPr="00E82AA2">
        <w:rPr>
          <w:rStyle w:val="Emphasis"/>
          <w:rFonts w:ascii="Times New Roman" w:eastAsia="Times New Roman" w:hAnsi="Times New Roman" w:cs="Times New Roman"/>
          <w:b/>
          <w:i w:val="0"/>
          <w:iCs w:val="0"/>
          <w:color w:val="FF0000"/>
          <w:sz w:val="28"/>
          <w:szCs w:val="28"/>
        </w:rPr>
        <w:t xml:space="preserve">“Bác Hồ viết Tuyên ngôn Độc lập” </w:t>
      </w:r>
      <w:r w:rsidRPr="00B96EB2">
        <w:rPr>
          <w:rStyle w:val="Emphasis"/>
          <w:rFonts w:ascii="Times New Roman" w:eastAsia="Times New Roman" w:hAnsi="Times New Roman" w:cs="Times New Roman"/>
          <w:i w:val="0"/>
          <w:iCs w:val="0"/>
          <w:color w:val="333333"/>
          <w:sz w:val="28"/>
          <w:szCs w:val="28"/>
        </w:rPr>
        <w:t>– một tác phẩm vô cùng sâu sắc, cảm động và giàu giá trị lịch sử.</w:t>
      </w:r>
    </w:p>
    <w:p w14:paraId="059C82F9" w14:textId="77777777" w:rsidR="00B96EB2" w:rsidRPr="00B96EB2" w:rsidRDefault="00B96EB2" w:rsidP="00B96EB2">
      <w:pPr>
        <w:jc w:val="both"/>
        <w:rPr>
          <w:rStyle w:val="Emphasis"/>
          <w:rFonts w:ascii="Times New Roman" w:eastAsia="Times New Roman" w:hAnsi="Times New Roman" w:cs="Times New Roman"/>
          <w:i w:val="0"/>
          <w:iCs w:val="0"/>
          <w:color w:val="333333"/>
          <w:sz w:val="28"/>
          <w:szCs w:val="28"/>
        </w:rPr>
      </w:pPr>
      <w:r w:rsidRPr="00B96EB2">
        <w:rPr>
          <w:rStyle w:val="Emphasis"/>
          <w:rFonts w:ascii="Times New Roman" w:eastAsia="Times New Roman" w:hAnsi="Times New Roman" w:cs="Times New Roman"/>
          <w:i w:val="0"/>
          <w:iCs w:val="0"/>
          <w:color w:val="333333"/>
          <w:sz w:val="28"/>
          <w:szCs w:val="28"/>
        </w:rPr>
        <w:t>Cuốn sách do ông Vũ Kỳ – người thư ký trung thành, tận tụy đã gắn bó bên cạnh Bác Hồ trong suốt nhiều năm – ghi chép lại. Những trang sách được viết bằng tình cảm chân thành, bằng ký ức chân thật của một người từng chứng kiến từng phút giây Bác Hồ viết nên bản Tuyên ngôn lịch sử. Chính vì thế, cuốn sách không chỉ là một tài liệu lịch sử quý giá, mà còn là một tác phẩm mang đậm tính nhân văn, giáo dục lòng yêu nước, niềm tự hào dân tộc cho thế hệ trẻ chúng ta hôm nay.</w:t>
      </w:r>
    </w:p>
    <w:p w14:paraId="60594FC4" w14:textId="77777777" w:rsidR="00B96EB2" w:rsidRPr="00B96EB2" w:rsidRDefault="00B96EB2" w:rsidP="00B96EB2">
      <w:pPr>
        <w:jc w:val="both"/>
        <w:rPr>
          <w:rStyle w:val="Emphasis"/>
          <w:rFonts w:ascii="Times New Roman" w:eastAsia="Times New Roman" w:hAnsi="Times New Roman" w:cs="Times New Roman"/>
          <w:i w:val="0"/>
          <w:iCs w:val="0"/>
          <w:color w:val="333333"/>
          <w:sz w:val="28"/>
          <w:szCs w:val="28"/>
        </w:rPr>
      </w:pPr>
      <w:r w:rsidRPr="00B96EB2">
        <w:rPr>
          <w:rStyle w:val="Emphasis"/>
          <w:rFonts w:ascii="Times New Roman" w:eastAsia="Times New Roman" w:hAnsi="Times New Roman" w:cs="Times New Roman"/>
          <w:i w:val="0"/>
          <w:iCs w:val="0"/>
          <w:color w:val="333333"/>
          <w:sz w:val="28"/>
          <w:szCs w:val="28"/>
        </w:rPr>
        <w:t>Qua từng dòng, từng trang sách, hình ảnh của Bác Hồ hiện lên đầy giản dị nhưng vô cùng vĩ đại. Trong những ngày cuối tháng 8 năm 1945 – khi đất nước đang chuyển mình giữa những thời khắc sống còn – Bác vẫn ngày đêm trăn trở, suy nghĩ, cân nhắc từng con chữ, từng câu văn trong bản Tuyên ngôn Độc lập. Bác không viết bằng lời nói suông, mà bằng trái tim của một người yêu nước nồng nàn, bằng trí tuệ của một nhà cách mạng lỗi lạc, bằng tấm lòng của người cha dành trọn cho tương lai của cả dân tộc.</w:t>
      </w:r>
    </w:p>
    <w:p w14:paraId="5D55ECB7" w14:textId="77777777" w:rsidR="00B96EB2" w:rsidRPr="00B96EB2" w:rsidRDefault="00B96EB2" w:rsidP="00B96EB2">
      <w:pPr>
        <w:jc w:val="both"/>
        <w:rPr>
          <w:rStyle w:val="Emphasis"/>
          <w:rFonts w:ascii="Times New Roman" w:eastAsia="Times New Roman" w:hAnsi="Times New Roman" w:cs="Times New Roman"/>
          <w:i w:val="0"/>
          <w:iCs w:val="0"/>
          <w:color w:val="333333"/>
          <w:sz w:val="28"/>
          <w:szCs w:val="28"/>
        </w:rPr>
      </w:pPr>
      <w:r w:rsidRPr="00B96EB2">
        <w:rPr>
          <w:rStyle w:val="Emphasis"/>
          <w:rFonts w:ascii="Times New Roman" w:eastAsia="Times New Roman" w:hAnsi="Times New Roman" w:cs="Times New Roman"/>
          <w:i w:val="0"/>
          <w:iCs w:val="0"/>
          <w:color w:val="333333"/>
          <w:sz w:val="28"/>
          <w:szCs w:val="28"/>
        </w:rPr>
        <w:t xml:space="preserve">Trong sách, tác giả kể lại: Bác Hồ đã trích dẫn tư tưởng của các bản Tuyên ngôn nổi tiếng trên thế giới, như Tuyên ngôn Độc lập của Mỹ năm 1776 hay Tuyên ngôn Nhân quyền và Dân quyền của Cách mạng Pháp năm 1789. Bác đã khẳng định rằng: “Tất cả mọi người sinh ra đều có quyền bình đẳng. Tạo hóa cho họ những </w:t>
      </w:r>
      <w:r w:rsidRPr="00B96EB2">
        <w:rPr>
          <w:rStyle w:val="Emphasis"/>
          <w:rFonts w:ascii="Times New Roman" w:eastAsia="Times New Roman" w:hAnsi="Times New Roman" w:cs="Times New Roman"/>
          <w:i w:val="0"/>
          <w:iCs w:val="0"/>
          <w:color w:val="333333"/>
          <w:sz w:val="28"/>
          <w:szCs w:val="28"/>
        </w:rPr>
        <w:lastRenderedPageBreak/>
        <w:t>quyền không ai có thể xâm phạm được; trong những quyền ấy, có quyền được sống, quyền tự do và quyền mưu cầu hạnh phúc.”</w:t>
      </w:r>
    </w:p>
    <w:p w14:paraId="44671281" w14:textId="77777777" w:rsidR="00B96EB2" w:rsidRPr="00B96EB2" w:rsidRDefault="00B96EB2" w:rsidP="00B96EB2">
      <w:pPr>
        <w:jc w:val="both"/>
        <w:rPr>
          <w:rStyle w:val="Emphasis"/>
          <w:rFonts w:ascii="Times New Roman" w:eastAsia="Times New Roman" w:hAnsi="Times New Roman" w:cs="Times New Roman"/>
          <w:i w:val="0"/>
          <w:iCs w:val="0"/>
          <w:color w:val="333333"/>
          <w:sz w:val="28"/>
          <w:szCs w:val="28"/>
        </w:rPr>
      </w:pPr>
      <w:r w:rsidRPr="00B96EB2">
        <w:rPr>
          <w:rStyle w:val="Emphasis"/>
          <w:rFonts w:ascii="Times New Roman" w:eastAsia="Times New Roman" w:hAnsi="Times New Roman" w:cs="Times New Roman"/>
          <w:i w:val="0"/>
          <w:iCs w:val="0"/>
          <w:color w:val="333333"/>
          <w:sz w:val="28"/>
          <w:szCs w:val="28"/>
        </w:rPr>
        <w:t>Từ những giá trị phổ quát đó, Bác khẳng định quyền chính đáng của dân tộc Việt Nam – quyền được sống độc lập, tự do, quyền tự quyết định vận mệnh của chính mình. Bản Tuyên ngôn Độc lập không chỉ đánh dấu sự ra đời của một quốc gia mới, mà còn thể hiện khát vọng ngàn đời của nhân dân ta về một cuộc sống yên bình, công bằng và hạnh phúc.</w:t>
      </w:r>
    </w:p>
    <w:p w14:paraId="413DB987" w14:textId="77777777" w:rsidR="00B96EB2" w:rsidRPr="00B96EB2" w:rsidRDefault="00B96EB2" w:rsidP="00B96EB2">
      <w:pPr>
        <w:jc w:val="both"/>
        <w:rPr>
          <w:rStyle w:val="Emphasis"/>
          <w:rFonts w:ascii="Times New Roman" w:eastAsia="Times New Roman" w:hAnsi="Times New Roman" w:cs="Times New Roman"/>
          <w:i w:val="0"/>
          <w:iCs w:val="0"/>
          <w:color w:val="333333"/>
          <w:sz w:val="28"/>
          <w:szCs w:val="28"/>
        </w:rPr>
      </w:pPr>
      <w:r w:rsidRPr="00B96EB2">
        <w:rPr>
          <w:rStyle w:val="Emphasis"/>
          <w:rFonts w:ascii="Times New Roman" w:eastAsia="Times New Roman" w:hAnsi="Times New Roman" w:cs="Times New Roman"/>
          <w:i w:val="0"/>
          <w:iCs w:val="0"/>
          <w:color w:val="333333"/>
          <w:sz w:val="28"/>
          <w:szCs w:val="28"/>
        </w:rPr>
        <w:t>Cuốn sách là bài học sâu sắc không chỉ về lịch sử, mà còn về đạo đức, lối sống và tư tưởng. Đọc sách, chúng ta không chỉ học được những kiến thức quý báu, mà còn học được lòng yêu nước, tinh thần trách nhiệm, sự nghiêm túc và ý chí kiên cường – những phẩm chất mà mỗi học sinh chúng ta cần rèn luyện để trở thành người công dân tốt, người con có ích cho quê hương, đất nước.</w:t>
      </w:r>
    </w:p>
    <w:p w14:paraId="780341A3" w14:textId="77777777" w:rsidR="00B96EB2" w:rsidRPr="00B96EB2" w:rsidRDefault="00B96EB2" w:rsidP="00B96EB2">
      <w:pPr>
        <w:jc w:val="both"/>
        <w:rPr>
          <w:rStyle w:val="Emphasis"/>
          <w:rFonts w:ascii="Times New Roman" w:eastAsia="Times New Roman" w:hAnsi="Times New Roman" w:cs="Times New Roman"/>
          <w:i w:val="0"/>
          <w:iCs w:val="0"/>
          <w:color w:val="333333"/>
          <w:sz w:val="28"/>
          <w:szCs w:val="28"/>
        </w:rPr>
      </w:pPr>
      <w:r w:rsidRPr="00B96EB2">
        <w:rPr>
          <w:rStyle w:val="Emphasis"/>
          <w:rFonts w:ascii="Times New Roman" w:eastAsia="Times New Roman" w:hAnsi="Times New Roman" w:cs="Times New Roman"/>
          <w:i w:val="0"/>
          <w:iCs w:val="0"/>
          <w:color w:val="333333"/>
          <w:sz w:val="28"/>
          <w:szCs w:val="28"/>
        </w:rPr>
        <w:t xml:space="preserve">Kính thưa quý thầy cô và các bạn học sinh thân mến </w:t>
      </w:r>
    </w:p>
    <w:p w14:paraId="2FFA0300" w14:textId="77777777" w:rsidR="00B96EB2" w:rsidRPr="00B96EB2" w:rsidRDefault="00B96EB2" w:rsidP="00B96EB2">
      <w:pPr>
        <w:jc w:val="both"/>
        <w:rPr>
          <w:rStyle w:val="Emphasis"/>
          <w:rFonts w:ascii="Times New Roman" w:eastAsia="Times New Roman" w:hAnsi="Times New Roman" w:cs="Times New Roman"/>
          <w:i w:val="0"/>
          <w:iCs w:val="0"/>
          <w:color w:val="333333"/>
          <w:sz w:val="28"/>
          <w:szCs w:val="28"/>
        </w:rPr>
      </w:pPr>
      <w:r w:rsidRPr="00B96EB2">
        <w:rPr>
          <w:rStyle w:val="Emphasis"/>
          <w:rFonts w:ascii="Times New Roman" w:eastAsia="Times New Roman" w:hAnsi="Times New Roman" w:cs="Times New Roman"/>
          <w:i w:val="0"/>
          <w:iCs w:val="0"/>
          <w:color w:val="333333"/>
          <w:sz w:val="28"/>
          <w:szCs w:val="28"/>
        </w:rPr>
        <w:t>Trong thời đại ngày nay, khi đất nước đang trên đà phát triển và hội nhập, việc ôn lại lịch sử không chỉ là sự tưởng nhớ, mà còn là động lực để chúng ta nỗ lực hơn nữa trong học tập, rèn luyện và xây dựng đất nước. Cuốn sách “Bác Hồ viết Tuyên ngôn Độc lập” chính là món quà quý giá để mỗi người Việt Nam – đặc biệt là thế hệ trẻ – thêm hiểu, thêm yêu và thêm tự hào về lịch sử hào hùng của dân tộc. Kính mời thầy cô và các bạn học sinh đến tìm đọc, để cùng nhau cảm nhận rõ hơn vẻ đẹp của lịch sử, của ngôn từ và của tấm lòng yêu nước bất diệt nơi vị Cha già kính yêu của dân tộc.</w:t>
      </w:r>
    </w:p>
    <w:p w14:paraId="2551E959" w14:textId="77777777" w:rsidR="00B96EB2" w:rsidRDefault="00B96EB2" w:rsidP="00B96EB2">
      <w:pPr>
        <w:jc w:val="both"/>
        <w:rPr>
          <w:rStyle w:val="Emphasis"/>
          <w:rFonts w:ascii="Times New Roman" w:eastAsia="Times New Roman" w:hAnsi="Times New Roman" w:cs="Times New Roman"/>
          <w:i w:val="0"/>
          <w:iCs w:val="0"/>
          <w:color w:val="333333"/>
          <w:sz w:val="28"/>
          <w:szCs w:val="28"/>
        </w:rPr>
      </w:pPr>
      <w:r w:rsidRPr="00B96EB2">
        <w:rPr>
          <w:rStyle w:val="Emphasis"/>
          <w:rFonts w:ascii="Times New Roman" w:eastAsia="Times New Roman" w:hAnsi="Times New Roman" w:cs="Times New Roman"/>
          <w:i w:val="0"/>
          <w:iCs w:val="0"/>
          <w:color w:val="333333"/>
          <w:sz w:val="28"/>
          <w:szCs w:val="28"/>
        </w:rPr>
        <w:t xml:space="preserve">Xin trân trọng cảm ơn  quý thầy cô và các bạn đã lắng nghe. Chúc tất cả chúng ta có một mùa thu lịch sử thật nhiều ý nghĩa! </w:t>
      </w:r>
    </w:p>
    <w:p w14:paraId="057F413A" w14:textId="2160942B" w:rsidR="00E82AA2" w:rsidRDefault="00E82AA2" w:rsidP="00B96EB2">
      <w:pPr>
        <w:jc w:val="both"/>
        <w:rPr>
          <w:rStyle w:val="Emphasis"/>
          <w:rFonts w:ascii="Times New Roman" w:eastAsia="Times New Roman" w:hAnsi="Times New Roman" w:cs="Times New Roman"/>
          <w:iCs w:val="0"/>
          <w:color w:val="333333"/>
          <w:sz w:val="28"/>
          <w:szCs w:val="28"/>
        </w:rPr>
      </w:pPr>
      <w:r>
        <w:rPr>
          <w:rStyle w:val="Emphasis"/>
          <w:rFonts w:ascii="Times New Roman" w:eastAsia="Times New Roman" w:hAnsi="Times New Roman" w:cs="Times New Roman"/>
          <w:i w:val="0"/>
          <w:iCs w:val="0"/>
          <w:color w:val="333333"/>
          <w:sz w:val="28"/>
          <w:szCs w:val="28"/>
        </w:rPr>
        <w:t xml:space="preserve">  Xác nhận của Ban giám hiệu                 </w:t>
      </w:r>
      <w:r w:rsidRPr="00E82AA2">
        <w:rPr>
          <w:rStyle w:val="Emphasis"/>
          <w:rFonts w:ascii="Times New Roman" w:eastAsia="Times New Roman" w:hAnsi="Times New Roman" w:cs="Times New Roman"/>
          <w:iCs w:val="0"/>
          <w:color w:val="333333"/>
          <w:sz w:val="28"/>
          <w:szCs w:val="28"/>
        </w:rPr>
        <w:t>Trường Thịnh, ngày 6 tháng 9 năm 2025</w:t>
      </w:r>
    </w:p>
    <w:p w14:paraId="1120EA99" w14:textId="3EA6D832" w:rsidR="00E82AA2" w:rsidRDefault="00E82AA2" w:rsidP="00B96EB2">
      <w:pPr>
        <w:jc w:val="both"/>
        <w:rPr>
          <w:rStyle w:val="Emphasis"/>
          <w:rFonts w:ascii="Times New Roman" w:eastAsia="Times New Roman" w:hAnsi="Times New Roman" w:cs="Times New Roman"/>
          <w:i w:val="0"/>
          <w:iCs w:val="0"/>
          <w:color w:val="333333"/>
          <w:sz w:val="28"/>
          <w:szCs w:val="28"/>
        </w:rPr>
      </w:pPr>
      <w:r>
        <w:rPr>
          <w:rStyle w:val="Emphasis"/>
          <w:rFonts w:ascii="Times New Roman" w:eastAsia="Times New Roman" w:hAnsi="Times New Roman" w:cs="Times New Roman"/>
          <w:iCs w:val="0"/>
          <w:color w:val="333333"/>
          <w:sz w:val="28"/>
          <w:szCs w:val="28"/>
        </w:rPr>
        <w:t xml:space="preserve">                                                                            </w:t>
      </w:r>
      <w:r>
        <w:rPr>
          <w:rStyle w:val="Emphasis"/>
          <w:rFonts w:ascii="Times New Roman" w:eastAsia="Times New Roman" w:hAnsi="Times New Roman" w:cs="Times New Roman"/>
          <w:i w:val="0"/>
          <w:iCs w:val="0"/>
          <w:color w:val="333333"/>
          <w:sz w:val="28"/>
          <w:szCs w:val="28"/>
        </w:rPr>
        <w:t>Nhân viên thư viện</w:t>
      </w:r>
    </w:p>
    <w:p w14:paraId="5136CEC2" w14:textId="77777777" w:rsidR="00E82AA2" w:rsidRDefault="00E82AA2" w:rsidP="00B96EB2">
      <w:pPr>
        <w:jc w:val="both"/>
        <w:rPr>
          <w:rStyle w:val="Emphasis"/>
          <w:rFonts w:ascii="Times New Roman" w:eastAsia="Times New Roman" w:hAnsi="Times New Roman" w:cs="Times New Roman"/>
          <w:i w:val="0"/>
          <w:iCs w:val="0"/>
          <w:color w:val="333333"/>
          <w:sz w:val="28"/>
          <w:szCs w:val="28"/>
        </w:rPr>
      </w:pPr>
    </w:p>
    <w:p w14:paraId="21C0C956" w14:textId="77777777" w:rsidR="00E82AA2" w:rsidRDefault="00E82AA2" w:rsidP="00B96EB2">
      <w:pPr>
        <w:jc w:val="both"/>
        <w:rPr>
          <w:rStyle w:val="Emphasis"/>
          <w:rFonts w:ascii="Times New Roman" w:eastAsia="Times New Roman" w:hAnsi="Times New Roman" w:cs="Times New Roman"/>
          <w:i w:val="0"/>
          <w:iCs w:val="0"/>
          <w:color w:val="333333"/>
          <w:sz w:val="28"/>
          <w:szCs w:val="28"/>
        </w:rPr>
      </w:pPr>
    </w:p>
    <w:p w14:paraId="7BF8B38B" w14:textId="47E965BB" w:rsidR="00E82AA2" w:rsidRPr="00E82AA2" w:rsidRDefault="00E82AA2" w:rsidP="00B96EB2">
      <w:pPr>
        <w:jc w:val="both"/>
        <w:rPr>
          <w:rStyle w:val="Emphasis"/>
          <w:rFonts w:ascii="Times New Roman" w:eastAsia="Times New Roman" w:hAnsi="Times New Roman" w:cs="Times New Roman"/>
          <w:b/>
          <w:i w:val="0"/>
          <w:iCs w:val="0"/>
          <w:color w:val="333333"/>
          <w:sz w:val="28"/>
          <w:szCs w:val="28"/>
        </w:rPr>
      </w:pPr>
      <w:r w:rsidRPr="00E82AA2">
        <w:rPr>
          <w:rStyle w:val="Emphasis"/>
          <w:rFonts w:ascii="Times New Roman" w:eastAsia="Times New Roman" w:hAnsi="Times New Roman" w:cs="Times New Roman"/>
          <w:b/>
          <w:i w:val="0"/>
          <w:iCs w:val="0"/>
          <w:color w:val="333333"/>
          <w:sz w:val="28"/>
          <w:szCs w:val="28"/>
        </w:rPr>
        <w:t xml:space="preserve">                                                                           Nguyễn Thị Hải Sâm</w:t>
      </w:r>
    </w:p>
    <w:p w14:paraId="36D4B32B" w14:textId="77777777" w:rsidR="00E82AA2" w:rsidRDefault="00E82AA2" w:rsidP="00B96EB2">
      <w:pPr>
        <w:jc w:val="both"/>
        <w:rPr>
          <w:rStyle w:val="Emphasis"/>
          <w:rFonts w:ascii="Times New Roman" w:eastAsia="Times New Roman" w:hAnsi="Times New Roman" w:cs="Times New Roman"/>
          <w:iCs w:val="0"/>
          <w:color w:val="333333"/>
          <w:sz w:val="28"/>
          <w:szCs w:val="28"/>
        </w:rPr>
      </w:pPr>
    </w:p>
    <w:p w14:paraId="18EA4C52" w14:textId="6F7E9524" w:rsidR="00E82AA2" w:rsidRPr="00E82AA2" w:rsidRDefault="00E82AA2" w:rsidP="00B96EB2">
      <w:pPr>
        <w:jc w:val="both"/>
        <w:rPr>
          <w:rStyle w:val="Emphasis"/>
          <w:rFonts w:ascii="Times New Roman" w:eastAsia="Times New Roman" w:hAnsi="Times New Roman" w:cs="Times New Roman"/>
          <w:i w:val="0"/>
          <w:iCs w:val="0"/>
          <w:color w:val="333333"/>
          <w:sz w:val="28"/>
          <w:szCs w:val="28"/>
        </w:rPr>
      </w:pPr>
      <w:r>
        <w:rPr>
          <w:rStyle w:val="Emphasis"/>
          <w:rFonts w:ascii="Times New Roman" w:eastAsia="Times New Roman" w:hAnsi="Times New Roman" w:cs="Times New Roman"/>
          <w:i w:val="0"/>
          <w:iCs w:val="0"/>
          <w:color w:val="333333"/>
          <w:sz w:val="28"/>
          <w:szCs w:val="28"/>
        </w:rPr>
        <w:t xml:space="preserve">                    </w:t>
      </w:r>
    </w:p>
    <w:p w14:paraId="11F19259" w14:textId="7530C778" w:rsidR="00460CE6" w:rsidRPr="00075076" w:rsidRDefault="00460CE6" w:rsidP="00B96EB2">
      <w:pPr>
        <w:jc w:val="center"/>
        <w:rPr>
          <w:rStyle w:val="Emphasis"/>
          <w:i w:val="0"/>
          <w:iCs w:val="0"/>
        </w:rPr>
      </w:pPr>
      <w:bookmarkStart w:id="0" w:name="_GoBack"/>
      <w:bookmarkEnd w:id="0"/>
    </w:p>
    <w:sectPr w:rsidR="00460CE6" w:rsidRPr="00075076" w:rsidSect="001578C3">
      <w:headerReference w:type="default" r:id="rId9"/>
      <w:footerReference w:type="default" r:id="rId10"/>
      <w:pgSz w:w="11907" w:h="16839"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035D9" w14:textId="77777777" w:rsidR="002434CC" w:rsidRDefault="002434CC" w:rsidP="002778D6">
      <w:pPr>
        <w:spacing w:after="0" w:line="240" w:lineRule="auto"/>
      </w:pPr>
      <w:r>
        <w:separator/>
      </w:r>
    </w:p>
  </w:endnote>
  <w:endnote w:type="continuationSeparator" w:id="0">
    <w:p w14:paraId="0219D453" w14:textId="77777777" w:rsidR="002434CC" w:rsidRDefault="002434CC" w:rsidP="00277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665729"/>
      <w:docPartObj>
        <w:docPartGallery w:val="Page Numbers (Bottom of Page)"/>
        <w:docPartUnique/>
      </w:docPartObj>
    </w:sdtPr>
    <w:sdtEndPr>
      <w:rPr>
        <w:noProof/>
        <w:color w:val="0070C0"/>
        <w:sz w:val="28"/>
        <w:szCs w:val="28"/>
      </w:rPr>
    </w:sdtEndPr>
    <w:sdtContent>
      <w:p w14:paraId="227CFEBB" w14:textId="0F840E7A" w:rsidR="002778D6" w:rsidRPr="00CF2E48" w:rsidRDefault="00D57052">
        <w:pPr>
          <w:pStyle w:val="Footer"/>
          <w:jc w:val="center"/>
          <w:rPr>
            <w:color w:val="0070C0"/>
            <w:sz w:val="28"/>
            <w:szCs w:val="28"/>
          </w:rPr>
        </w:pPr>
        <w:r>
          <w:rPr>
            <w:noProof/>
          </w:rPr>
          <w:drawing>
            <wp:anchor distT="0" distB="0" distL="114300" distR="114300" simplePos="0" relativeHeight="251660288" behindDoc="0" locked="0" layoutInCell="1" allowOverlap="1" wp14:anchorId="50212767" wp14:editId="51A821C8">
              <wp:simplePos x="0" y="0"/>
              <wp:positionH relativeFrom="page">
                <wp:posOffset>-617448</wp:posOffset>
              </wp:positionH>
              <wp:positionV relativeFrom="paragraph">
                <wp:posOffset>-1544803</wp:posOffset>
              </wp:positionV>
              <wp:extent cx="2578667" cy="2675654"/>
              <wp:effectExtent l="0" t="342900" r="0" b="67945"/>
              <wp:wrapNone/>
              <wp:docPr id="1875531216" name="Picture 187553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3237282" flipH="1">
                        <a:off x="0" y="0"/>
                        <a:ext cx="2578667" cy="26756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78D6" w:rsidRPr="00CF2E48">
          <w:rPr>
            <w:color w:val="0070C0"/>
            <w:sz w:val="28"/>
            <w:szCs w:val="28"/>
          </w:rPr>
          <w:fldChar w:fldCharType="begin"/>
        </w:r>
        <w:r w:rsidR="002778D6" w:rsidRPr="00CF2E48">
          <w:rPr>
            <w:color w:val="0070C0"/>
            <w:sz w:val="28"/>
            <w:szCs w:val="28"/>
          </w:rPr>
          <w:instrText xml:space="preserve"> PAGE   \* MERGEFORMAT </w:instrText>
        </w:r>
        <w:r w:rsidR="002778D6" w:rsidRPr="00CF2E48">
          <w:rPr>
            <w:color w:val="0070C0"/>
            <w:sz w:val="28"/>
            <w:szCs w:val="28"/>
          </w:rPr>
          <w:fldChar w:fldCharType="separate"/>
        </w:r>
        <w:r w:rsidR="00E82AA2">
          <w:rPr>
            <w:noProof/>
            <w:color w:val="0070C0"/>
            <w:sz w:val="28"/>
            <w:szCs w:val="28"/>
          </w:rPr>
          <w:t>2</w:t>
        </w:r>
        <w:r w:rsidR="002778D6" w:rsidRPr="00CF2E48">
          <w:rPr>
            <w:noProof/>
            <w:color w:val="0070C0"/>
            <w:sz w:val="28"/>
            <w:szCs w:val="28"/>
          </w:rPr>
          <w:fldChar w:fldCharType="end"/>
        </w:r>
      </w:p>
    </w:sdtContent>
  </w:sdt>
  <w:p w14:paraId="781F15E8" w14:textId="56B2A761" w:rsidR="002778D6" w:rsidRDefault="002778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A1A05" w14:textId="77777777" w:rsidR="002434CC" w:rsidRDefault="002434CC" w:rsidP="002778D6">
      <w:pPr>
        <w:spacing w:after="0" w:line="240" w:lineRule="auto"/>
      </w:pPr>
      <w:r>
        <w:separator/>
      </w:r>
    </w:p>
  </w:footnote>
  <w:footnote w:type="continuationSeparator" w:id="0">
    <w:p w14:paraId="0646D224" w14:textId="77777777" w:rsidR="002434CC" w:rsidRDefault="002434CC" w:rsidP="002778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9B4D0" w14:textId="5E743B67" w:rsidR="001A264F" w:rsidRDefault="001A264F">
    <w:pPr>
      <w:pStyle w:val="Header"/>
    </w:pPr>
    <w:r>
      <w:rPr>
        <w:noProof/>
      </w:rPr>
      <w:drawing>
        <wp:anchor distT="0" distB="0" distL="114300" distR="114300" simplePos="0" relativeHeight="251658240" behindDoc="0" locked="0" layoutInCell="1" allowOverlap="1" wp14:anchorId="321C26EE" wp14:editId="3F4E070E">
          <wp:simplePos x="0" y="0"/>
          <wp:positionH relativeFrom="page">
            <wp:posOffset>5783400</wp:posOffset>
          </wp:positionH>
          <wp:positionV relativeFrom="paragraph">
            <wp:posOffset>-907111</wp:posOffset>
          </wp:positionV>
          <wp:extent cx="2296642" cy="2361062"/>
          <wp:effectExtent l="19050" t="0" r="0" b="0"/>
          <wp:wrapNone/>
          <wp:docPr id="586808366" name="Picture 586808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43835">
                    <a:off x="0" y="0"/>
                    <a:ext cx="2296642" cy="236106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A301A"/>
    <w:multiLevelType w:val="hybridMultilevel"/>
    <w:tmpl w:val="8D56C7E4"/>
    <w:lvl w:ilvl="0" w:tplc="B6B4B1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A59"/>
    <w:rsid w:val="000139CD"/>
    <w:rsid w:val="00035C06"/>
    <w:rsid w:val="000379D2"/>
    <w:rsid w:val="00042AC8"/>
    <w:rsid w:val="0004457D"/>
    <w:rsid w:val="00075076"/>
    <w:rsid w:val="000C43BC"/>
    <w:rsid w:val="000D236D"/>
    <w:rsid w:val="000D43C5"/>
    <w:rsid w:val="000D4840"/>
    <w:rsid w:val="00131379"/>
    <w:rsid w:val="00132A31"/>
    <w:rsid w:val="001578C3"/>
    <w:rsid w:val="00192234"/>
    <w:rsid w:val="001A264F"/>
    <w:rsid w:val="001E6A67"/>
    <w:rsid w:val="00205285"/>
    <w:rsid w:val="00227075"/>
    <w:rsid w:val="00241319"/>
    <w:rsid w:val="00241554"/>
    <w:rsid w:val="002434CC"/>
    <w:rsid w:val="00252455"/>
    <w:rsid w:val="00254462"/>
    <w:rsid w:val="0027694D"/>
    <w:rsid w:val="002778D6"/>
    <w:rsid w:val="0029475A"/>
    <w:rsid w:val="002A5382"/>
    <w:rsid w:val="002C04E5"/>
    <w:rsid w:val="002C4B55"/>
    <w:rsid w:val="002D0C2D"/>
    <w:rsid w:val="002E2EE8"/>
    <w:rsid w:val="002E335B"/>
    <w:rsid w:val="002E341B"/>
    <w:rsid w:val="002E3B2C"/>
    <w:rsid w:val="002F4CC1"/>
    <w:rsid w:val="0030507F"/>
    <w:rsid w:val="0031284A"/>
    <w:rsid w:val="00325942"/>
    <w:rsid w:val="00334540"/>
    <w:rsid w:val="00352BD2"/>
    <w:rsid w:val="003533A5"/>
    <w:rsid w:val="00375495"/>
    <w:rsid w:val="003B31F3"/>
    <w:rsid w:val="003B53CC"/>
    <w:rsid w:val="003C691D"/>
    <w:rsid w:val="003C70B7"/>
    <w:rsid w:val="004015D9"/>
    <w:rsid w:val="00414455"/>
    <w:rsid w:val="00422EC2"/>
    <w:rsid w:val="00443432"/>
    <w:rsid w:val="004607CC"/>
    <w:rsid w:val="00460CE6"/>
    <w:rsid w:val="00490C1B"/>
    <w:rsid w:val="004B5E88"/>
    <w:rsid w:val="004C5704"/>
    <w:rsid w:val="004C6B43"/>
    <w:rsid w:val="004E037A"/>
    <w:rsid w:val="004E1494"/>
    <w:rsid w:val="004E16FC"/>
    <w:rsid w:val="005010DB"/>
    <w:rsid w:val="00517A59"/>
    <w:rsid w:val="00520000"/>
    <w:rsid w:val="00521997"/>
    <w:rsid w:val="00524844"/>
    <w:rsid w:val="005434E2"/>
    <w:rsid w:val="00565FD1"/>
    <w:rsid w:val="00580F2A"/>
    <w:rsid w:val="00591009"/>
    <w:rsid w:val="005A2035"/>
    <w:rsid w:val="005A4CD5"/>
    <w:rsid w:val="005C7002"/>
    <w:rsid w:val="005F3BE5"/>
    <w:rsid w:val="00600565"/>
    <w:rsid w:val="006064B2"/>
    <w:rsid w:val="00646C67"/>
    <w:rsid w:val="0064718A"/>
    <w:rsid w:val="006545F3"/>
    <w:rsid w:val="00656306"/>
    <w:rsid w:val="00672969"/>
    <w:rsid w:val="006A0FB0"/>
    <w:rsid w:val="006A618A"/>
    <w:rsid w:val="006C5415"/>
    <w:rsid w:val="006F7A2B"/>
    <w:rsid w:val="0072299A"/>
    <w:rsid w:val="00732A1C"/>
    <w:rsid w:val="007348EA"/>
    <w:rsid w:val="00744B38"/>
    <w:rsid w:val="0074740C"/>
    <w:rsid w:val="007527F4"/>
    <w:rsid w:val="00756191"/>
    <w:rsid w:val="007A76C5"/>
    <w:rsid w:val="007B023C"/>
    <w:rsid w:val="007C0322"/>
    <w:rsid w:val="007C25EB"/>
    <w:rsid w:val="007D2C73"/>
    <w:rsid w:val="007E33AE"/>
    <w:rsid w:val="007F61A7"/>
    <w:rsid w:val="00805B79"/>
    <w:rsid w:val="00824398"/>
    <w:rsid w:val="00832B93"/>
    <w:rsid w:val="00853265"/>
    <w:rsid w:val="008A6D90"/>
    <w:rsid w:val="008B1CA5"/>
    <w:rsid w:val="009143F6"/>
    <w:rsid w:val="00924F19"/>
    <w:rsid w:val="009406F4"/>
    <w:rsid w:val="0096375A"/>
    <w:rsid w:val="0097153D"/>
    <w:rsid w:val="00975438"/>
    <w:rsid w:val="009A41B4"/>
    <w:rsid w:val="009B2EB9"/>
    <w:rsid w:val="009D24EC"/>
    <w:rsid w:val="009D3961"/>
    <w:rsid w:val="009F4200"/>
    <w:rsid w:val="00A10012"/>
    <w:rsid w:val="00A27C6D"/>
    <w:rsid w:val="00A41B43"/>
    <w:rsid w:val="00A50F07"/>
    <w:rsid w:val="00A53319"/>
    <w:rsid w:val="00A658B9"/>
    <w:rsid w:val="00A73C8F"/>
    <w:rsid w:val="00A92722"/>
    <w:rsid w:val="00AA2101"/>
    <w:rsid w:val="00AB6B8E"/>
    <w:rsid w:val="00AD04E2"/>
    <w:rsid w:val="00AD1F21"/>
    <w:rsid w:val="00AD40BB"/>
    <w:rsid w:val="00AD48C0"/>
    <w:rsid w:val="00AE2B60"/>
    <w:rsid w:val="00AE3467"/>
    <w:rsid w:val="00AE4357"/>
    <w:rsid w:val="00AE5F3D"/>
    <w:rsid w:val="00AE7ED6"/>
    <w:rsid w:val="00AF783A"/>
    <w:rsid w:val="00B32DCB"/>
    <w:rsid w:val="00B9629B"/>
    <w:rsid w:val="00B96EB2"/>
    <w:rsid w:val="00BA6F6C"/>
    <w:rsid w:val="00BB05F2"/>
    <w:rsid w:val="00BF1238"/>
    <w:rsid w:val="00C12D35"/>
    <w:rsid w:val="00C27C73"/>
    <w:rsid w:val="00C3280E"/>
    <w:rsid w:val="00C55A80"/>
    <w:rsid w:val="00C64A55"/>
    <w:rsid w:val="00C76711"/>
    <w:rsid w:val="00C91290"/>
    <w:rsid w:val="00CA3F5C"/>
    <w:rsid w:val="00CE157D"/>
    <w:rsid w:val="00CF2E48"/>
    <w:rsid w:val="00CF52BF"/>
    <w:rsid w:val="00D4149E"/>
    <w:rsid w:val="00D476A2"/>
    <w:rsid w:val="00D51D9E"/>
    <w:rsid w:val="00D524FF"/>
    <w:rsid w:val="00D57052"/>
    <w:rsid w:val="00D634A7"/>
    <w:rsid w:val="00D959F1"/>
    <w:rsid w:val="00DB7E6A"/>
    <w:rsid w:val="00DE6C81"/>
    <w:rsid w:val="00DF2B0A"/>
    <w:rsid w:val="00DF650C"/>
    <w:rsid w:val="00E04C34"/>
    <w:rsid w:val="00E236A1"/>
    <w:rsid w:val="00E74384"/>
    <w:rsid w:val="00E74873"/>
    <w:rsid w:val="00E82AA2"/>
    <w:rsid w:val="00EC2C9B"/>
    <w:rsid w:val="00F34CA4"/>
    <w:rsid w:val="00F5689A"/>
    <w:rsid w:val="00F6248E"/>
    <w:rsid w:val="00F67867"/>
    <w:rsid w:val="00F8623A"/>
    <w:rsid w:val="00F92A96"/>
    <w:rsid w:val="00FA770F"/>
    <w:rsid w:val="00FC284C"/>
    <w:rsid w:val="00FD01C8"/>
    <w:rsid w:val="00FE3FA8"/>
    <w:rsid w:val="00FF4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0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31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31F3"/>
    <w:rPr>
      <w:b/>
      <w:bCs/>
    </w:rPr>
  </w:style>
  <w:style w:type="table" w:styleId="TableGrid">
    <w:name w:val="Table Grid"/>
    <w:basedOn w:val="TableNormal"/>
    <w:uiPriority w:val="39"/>
    <w:rsid w:val="001E6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7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8D6"/>
  </w:style>
  <w:style w:type="paragraph" w:styleId="Footer">
    <w:name w:val="footer"/>
    <w:basedOn w:val="Normal"/>
    <w:link w:val="FooterChar"/>
    <w:uiPriority w:val="99"/>
    <w:unhideWhenUsed/>
    <w:rsid w:val="00277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8D6"/>
  </w:style>
  <w:style w:type="paragraph" w:styleId="BalloonText">
    <w:name w:val="Balloon Text"/>
    <w:basedOn w:val="Normal"/>
    <w:link w:val="BalloonTextChar"/>
    <w:uiPriority w:val="99"/>
    <w:semiHidden/>
    <w:unhideWhenUsed/>
    <w:rsid w:val="00520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000"/>
    <w:rPr>
      <w:rFonts w:ascii="Tahoma" w:hAnsi="Tahoma" w:cs="Tahoma"/>
      <w:sz w:val="16"/>
      <w:szCs w:val="16"/>
    </w:rPr>
  </w:style>
  <w:style w:type="character" w:styleId="Emphasis">
    <w:name w:val="Emphasis"/>
    <w:basedOn w:val="DefaultParagraphFont"/>
    <w:uiPriority w:val="20"/>
    <w:qFormat/>
    <w:rsid w:val="00656306"/>
    <w:rPr>
      <w:i/>
      <w:iCs/>
    </w:rPr>
  </w:style>
  <w:style w:type="character" w:customStyle="1" w:styleId="apple-tab-span">
    <w:name w:val="apple-tab-span"/>
    <w:basedOn w:val="DefaultParagraphFont"/>
    <w:rsid w:val="00656306"/>
  </w:style>
  <w:style w:type="character" w:customStyle="1" w:styleId="apple-converted-space">
    <w:name w:val="apple-converted-space"/>
    <w:basedOn w:val="DefaultParagraphFont"/>
    <w:rsid w:val="009406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0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31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31F3"/>
    <w:rPr>
      <w:b/>
      <w:bCs/>
    </w:rPr>
  </w:style>
  <w:style w:type="table" w:styleId="TableGrid">
    <w:name w:val="Table Grid"/>
    <w:basedOn w:val="TableNormal"/>
    <w:uiPriority w:val="39"/>
    <w:rsid w:val="001E6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7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8D6"/>
  </w:style>
  <w:style w:type="paragraph" w:styleId="Footer">
    <w:name w:val="footer"/>
    <w:basedOn w:val="Normal"/>
    <w:link w:val="FooterChar"/>
    <w:uiPriority w:val="99"/>
    <w:unhideWhenUsed/>
    <w:rsid w:val="00277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8D6"/>
  </w:style>
  <w:style w:type="paragraph" w:styleId="BalloonText">
    <w:name w:val="Balloon Text"/>
    <w:basedOn w:val="Normal"/>
    <w:link w:val="BalloonTextChar"/>
    <w:uiPriority w:val="99"/>
    <w:semiHidden/>
    <w:unhideWhenUsed/>
    <w:rsid w:val="00520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000"/>
    <w:rPr>
      <w:rFonts w:ascii="Tahoma" w:hAnsi="Tahoma" w:cs="Tahoma"/>
      <w:sz w:val="16"/>
      <w:szCs w:val="16"/>
    </w:rPr>
  </w:style>
  <w:style w:type="character" w:styleId="Emphasis">
    <w:name w:val="Emphasis"/>
    <w:basedOn w:val="DefaultParagraphFont"/>
    <w:uiPriority w:val="20"/>
    <w:qFormat/>
    <w:rsid w:val="00656306"/>
    <w:rPr>
      <w:i/>
      <w:iCs/>
    </w:rPr>
  </w:style>
  <w:style w:type="character" w:customStyle="1" w:styleId="apple-tab-span">
    <w:name w:val="apple-tab-span"/>
    <w:basedOn w:val="DefaultParagraphFont"/>
    <w:rsid w:val="00656306"/>
  </w:style>
  <w:style w:type="character" w:customStyle="1" w:styleId="apple-converted-space">
    <w:name w:val="apple-converted-space"/>
    <w:basedOn w:val="DefaultParagraphFont"/>
    <w:rsid w:val="00940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50562">
      <w:bodyDiv w:val="1"/>
      <w:marLeft w:val="0"/>
      <w:marRight w:val="0"/>
      <w:marTop w:val="0"/>
      <w:marBottom w:val="0"/>
      <w:divBdr>
        <w:top w:val="none" w:sz="0" w:space="0" w:color="auto"/>
        <w:left w:val="none" w:sz="0" w:space="0" w:color="auto"/>
        <w:bottom w:val="none" w:sz="0" w:space="0" w:color="auto"/>
        <w:right w:val="none" w:sz="0" w:space="0" w:color="auto"/>
      </w:divBdr>
      <w:divsChild>
        <w:div w:id="1764110557">
          <w:marLeft w:val="0"/>
          <w:marRight w:val="0"/>
          <w:marTop w:val="300"/>
          <w:marBottom w:val="0"/>
          <w:divBdr>
            <w:top w:val="none" w:sz="0" w:space="0" w:color="auto"/>
            <w:left w:val="none" w:sz="0" w:space="0" w:color="auto"/>
            <w:bottom w:val="none" w:sz="0" w:space="0" w:color="auto"/>
            <w:right w:val="none" w:sz="0" w:space="0" w:color="auto"/>
          </w:divBdr>
          <w:divsChild>
            <w:div w:id="491025395">
              <w:marLeft w:val="0"/>
              <w:marRight w:val="0"/>
              <w:marTop w:val="0"/>
              <w:marBottom w:val="0"/>
              <w:divBdr>
                <w:top w:val="none" w:sz="0" w:space="0" w:color="auto"/>
                <w:left w:val="none" w:sz="0" w:space="0" w:color="auto"/>
                <w:bottom w:val="none" w:sz="0" w:space="0" w:color="auto"/>
                <w:right w:val="none" w:sz="0" w:space="0" w:color="auto"/>
              </w:divBdr>
            </w:div>
          </w:divsChild>
        </w:div>
        <w:div w:id="973368698">
          <w:marLeft w:val="0"/>
          <w:marRight w:val="0"/>
          <w:marTop w:val="0"/>
          <w:marBottom w:val="0"/>
          <w:divBdr>
            <w:top w:val="none" w:sz="0" w:space="0" w:color="auto"/>
            <w:left w:val="none" w:sz="0" w:space="0" w:color="auto"/>
            <w:bottom w:val="none" w:sz="0" w:space="0" w:color="auto"/>
            <w:right w:val="none" w:sz="0" w:space="0" w:color="auto"/>
          </w:divBdr>
          <w:divsChild>
            <w:div w:id="318386821">
              <w:marLeft w:val="0"/>
              <w:marRight w:val="0"/>
              <w:marTop w:val="0"/>
              <w:marBottom w:val="0"/>
              <w:divBdr>
                <w:top w:val="none" w:sz="0" w:space="0" w:color="auto"/>
                <w:left w:val="none" w:sz="0" w:space="0" w:color="auto"/>
                <w:bottom w:val="single" w:sz="6" w:space="0" w:color="C1C1C1"/>
                <w:right w:val="none" w:sz="0" w:space="0" w:color="auto"/>
              </w:divBdr>
            </w:div>
            <w:div w:id="1388990758">
              <w:marLeft w:val="0"/>
              <w:marRight w:val="0"/>
              <w:marTop w:val="300"/>
              <w:marBottom w:val="0"/>
              <w:divBdr>
                <w:top w:val="none" w:sz="0" w:space="0" w:color="auto"/>
                <w:left w:val="none" w:sz="0" w:space="0" w:color="auto"/>
                <w:bottom w:val="none" w:sz="0" w:space="0" w:color="auto"/>
                <w:right w:val="none" w:sz="0" w:space="0" w:color="auto"/>
              </w:divBdr>
              <w:divsChild>
                <w:div w:id="7607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70358">
      <w:bodyDiv w:val="1"/>
      <w:marLeft w:val="0"/>
      <w:marRight w:val="0"/>
      <w:marTop w:val="0"/>
      <w:marBottom w:val="0"/>
      <w:divBdr>
        <w:top w:val="none" w:sz="0" w:space="0" w:color="auto"/>
        <w:left w:val="none" w:sz="0" w:space="0" w:color="auto"/>
        <w:bottom w:val="none" w:sz="0" w:space="0" w:color="auto"/>
        <w:right w:val="none" w:sz="0" w:space="0" w:color="auto"/>
      </w:divBdr>
    </w:div>
    <w:div w:id="803275652">
      <w:bodyDiv w:val="1"/>
      <w:marLeft w:val="0"/>
      <w:marRight w:val="0"/>
      <w:marTop w:val="0"/>
      <w:marBottom w:val="0"/>
      <w:divBdr>
        <w:top w:val="none" w:sz="0" w:space="0" w:color="auto"/>
        <w:left w:val="none" w:sz="0" w:space="0" w:color="auto"/>
        <w:bottom w:val="none" w:sz="0" w:space="0" w:color="auto"/>
        <w:right w:val="none" w:sz="0" w:space="0" w:color="auto"/>
      </w:divBdr>
    </w:div>
    <w:div w:id="990140961">
      <w:bodyDiv w:val="1"/>
      <w:marLeft w:val="0"/>
      <w:marRight w:val="0"/>
      <w:marTop w:val="0"/>
      <w:marBottom w:val="0"/>
      <w:divBdr>
        <w:top w:val="none" w:sz="0" w:space="0" w:color="auto"/>
        <w:left w:val="none" w:sz="0" w:space="0" w:color="auto"/>
        <w:bottom w:val="none" w:sz="0" w:space="0" w:color="auto"/>
        <w:right w:val="none" w:sz="0" w:space="0" w:color="auto"/>
      </w:divBdr>
    </w:div>
    <w:div w:id="1741095584">
      <w:bodyDiv w:val="1"/>
      <w:marLeft w:val="0"/>
      <w:marRight w:val="0"/>
      <w:marTop w:val="0"/>
      <w:marBottom w:val="0"/>
      <w:divBdr>
        <w:top w:val="none" w:sz="0" w:space="0" w:color="auto"/>
        <w:left w:val="none" w:sz="0" w:space="0" w:color="auto"/>
        <w:bottom w:val="none" w:sz="0" w:space="0" w:color="auto"/>
        <w:right w:val="none" w:sz="0" w:space="0" w:color="auto"/>
      </w:divBdr>
    </w:div>
    <w:div w:id="2045985514">
      <w:bodyDiv w:val="1"/>
      <w:marLeft w:val="0"/>
      <w:marRight w:val="0"/>
      <w:marTop w:val="0"/>
      <w:marBottom w:val="0"/>
      <w:divBdr>
        <w:top w:val="none" w:sz="0" w:space="0" w:color="auto"/>
        <w:left w:val="none" w:sz="0" w:space="0" w:color="auto"/>
        <w:bottom w:val="none" w:sz="0" w:space="0" w:color="auto"/>
        <w:right w:val="none" w:sz="0" w:space="0" w:color="auto"/>
      </w:divBdr>
    </w:div>
    <w:div w:id="2138571462">
      <w:bodyDiv w:val="1"/>
      <w:marLeft w:val="0"/>
      <w:marRight w:val="0"/>
      <w:marTop w:val="0"/>
      <w:marBottom w:val="0"/>
      <w:divBdr>
        <w:top w:val="none" w:sz="0" w:space="0" w:color="auto"/>
        <w:left w:val="none" w:sz="0" w:space="0" w:color="auto"/>
        <w:bottom w:val="none" w:sz="0" w:space="0" w:color="auto"/>
        <w:right w:val="none" w:sz="0" w:space="0" w:color="auto"/>
      </w:divBdr>
      <w:divsChild>
        <w:div w:id="1580600330">
          <w:marLeft w:val="0"/>
          <w:marRight w:val="0"/>
          <w:marTop w:val="300"/>
          <w:marBottom w:val="0"/>
          <w:divBdr>
            <w:top w:val="none" w:sz="0" w:space="0" w:color="auto"/>
            <w:left w:val="none" w:sz="0" w:space="0" w:color="auto"/>
            <w:bottom w:val="none" w:sz="0" w:space="0" w:color="auto"/>
            <w:right w:val="none" w:sz="0" w:space="0" w:color="auto"/>
          </w:divBdr>
          <w:divsChild>
            <w:div w:id="383599773">
              <w:marLeft w:val="0"/>
              <w:marRight w:val="0"/>
              <w:marTop w:val="0"/>
              <w:marBottom w:val="0"/>
              <w:divBdr>
                <w:top w:val="none" w:sz="0" w:space="0" w:color="auto"/>
                <w:left w:val="none" w:sz="0" w:space="0" w:color="auto"/>
                <w:bottom w:val="none" w:sz="0" w:space="0" w:color="auto"/>
                <w:right w:val="none" w:sz="0" w:space="0" w:color="auto"/>
              </w:divBdr>
            </w:div>
          </w:divsChild>
        </w:div>
        <w:div w:id="748969080">
          <w:marLeft w:val="0"/>
          <w:marRight w:val="0"/>
          <w:marTop w:val="0"/>
          <w:marBottom w:val="0"/>
          <w:divBdr>
            <w:top w:val="none" w:sz="0" w:space="0" w:color="auto"/>
            <w:left w:val="none" w:sz="0" w:space="0" w:color="auto"/>
            <w:bottom w:val="none" w:sz="0" w:space="0" w:color="auto"/>
            <w:right w:val="none" w:sz="0" w:space="0" w:color="auto"/>
          </w:divBdr>
          <w:divsChild>
            <w:div w:id="1982341875">
              <w:marLeft w:val="0"/>
              <w:marRight w:val="0"/>
              <w:marTop w:val="0"/>
              <w:marBottom w:val="0"/>
              <w:divBdr>
                <w:top w:val="none" w:sz="0" w:space="0" w:color="auto"/>
                <w:left w:val="none" w:sz="0" w:space="0" w:color="auto"/>
                <w:bottom w:val="single" w:sz="6" w:space="0" w:color="C1C1C1"/>
                <w:right w:val="none" w:sz="0" w:space="0" w:color="auto"/>
              </w:divBdr>
            </w:div>
            <w:div w:id="1002777274">
              <w:marLeft w:val="0"/>
              <w:marRight w:val="0"/>
              <w:marTop w:val="300"/>
              <w:marBottom w:val="0"/>
              <w:divBdr>
                <w:top w:val="none" w:sz="0" w:space="0" w:color="auto"/>
                <w:left w:val="none" w:sz="0" w:space="0" w:color="auto"/>
                <w:bottom w:val="none" w:sz="0" w:space="0" w:color="auto"/>
                <w:right w:val="none" w:sz="0" w:space="0" w:color="auto"/>
              </w:divBdr>
              <w:divsChild>
                <w:div w:id="135411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B6A2B-88BC-4434-BC1C-9B3117F0E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4</cp:revision>
  <cp:lastPrinted>2023-10-11T09:02:00Z</cp:lastPrinted>
  <dcterms:created xsi:type="dcterms:W3CDTF">2025-08-14T16:57:00Z</dcterms:created>
  <dcterms:modified xsi:type="dcterms:W3CDTF">2025-10-14T03:10:00Z</dcterms:modified>
</cp:coreProperties>
</file>