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51" w:rsidRPr="005A5351" w:rsidRDefault="005A5351" w:rsidP="005A5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5351">
        <w:rPr>
          <w:rFonts w:ascii="Times New Roman" w:hAnsi="Times New Roman" w:cs="Times New Roman"/>
          <w:b/>
          <w:bCs/>
          <w:sz w:val="28"/>
          <w:szCs w:val="28"/>
        </w:rPr>
        <w:t xml:space="preserve">TỰ NHIÊN XÃ HỘI </w:t>
      </w:r>
      <w:r w:rsidRPr="005A5351">
        <w:rPr>
          <w:rFonts w:ascii="Times New Roman" w:hAnsi="Times New Roman" w:cs="Times New Roman"/>
          <w:b/>
          <w:bCs/>
          <w:sz w:val="28"/>
          <w:szCs w:val="28"/>
          <w:lang w:val="vi-VN"/>
        </w:rPr>
        <w:t>(TIẾT 18)</w:t>
      </w:r>
    </w:p>
    <w:p w:rsidR="005A5351" w:rsidRPr="005A5351" w:rsidRDefault="005A5351" w:rsidP="005A53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351">
        <w:rPr>
          <w:rFonts w:ascii="Times New Roman" w:hAnsi="Times New Roman" w:cs="Times New Roman"/>
          <w:b/>
          <w:bCs/>
          <w:sz w:val="28"/>
          <w:szCs w:val="28"/>
        </w:rPr>
        <w:t>BÀI 8: CÙNG VUI Ở TRƯỜNG (tiết 1)</w:t>
      </w:r>
    </w:p>
    <w:p w:rsidR="005A5351" w:rsidRPr="005A5351" w:rsidRDefault="005A5351" w:rsidP="005A5351">
      <w:pPr>
        <w:tabs>
          <w:tab w:val="left" w:pos="7275"/>
        </w:tabs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5351">
        <w:rPr>
          <w:rFonts w:ascii="Times New Roman" w:hAnsi="Times New Roman" w:cs="Times New Roman"/>
          <w:b/>
          <w:sz w:val="28"/>
          <w:szCs w:val="28"/>
        </w:rPr>
        <w:t>I. YÊU</w:t>
      </w:r>
      <w:r w:rsidRPr="005A535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CẦU CẦN ĐẠT:</w:t>
      </w:r>
    </w:p>
    <w:p w:rsidR="005A5351" w:rsidRPr="005A5351" w:rsidRDefault="005A5351" w:rsidP="005A5351">
      <w:pPr>
        <w:tabs>
          <w:tab w:val="left" w:pos="7275"/>
        </w:tabs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5351">
        <w:rPr>
          <w:rFonts w:ascii="Times New Roman" w:hAnsi="Times New Roman" w:cs="Times New Roman"/>
          <w:b/>
          <w:sz w:val="28"/>
          <w:szCs w:val="28"/>
          <w:lang w:val="vi-VN"/>
        </w:rPr>
        <w:t>1. Kiến thức, kĩ năng:</w:t>
      </w:r>
    </w:p>
    <w:p w:rsidR="005A5351" w:rsidRPr="005A5351" w:rsidRDefault="005A5351" w:rsidP="005A5351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51">
        <w:rPr>
          <w:rFonts w:ascii="Times New Roman" w:hAnsi="Times New Roman" w:cs="Times New Roman"/>
          <w:sz w:val="28"/>
          <w:szCs w:val="28"/>
        </w:rPr>
        <w:t>Sau bài học, HS kể được những hoạt động vui chơi trong giờ nghỉ ở trường, nhận biết được những trò chơi an toàn, không an toàn cho bản thân và mọi người.</w:t>
      </w:r>
    </w:p>
    <w:p w:rsidR="005A5351" w:rsidRPr="005A5351" w:rsidRDefault="005A5351" w:rsidP="005A5351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51">
        <w:rPr>
          <w:rFonts w:ascii="Times New Roman" w:hAnsi="Times New Roman" w:cs="Times New Roman"/>
          <w:sz w:val="28"/>
          <w:szCs w:val="28"/>
        </w:rPr>
        <w:t>- Biết lựa chọn những trò chơi an toàn khi vui chơi ở trường và nói được cảm nhận của bản thân khi tham gia trò chơi.</w:t>
      </w:r>
    </w:p>
    <w:p w:rsidR="005A5351" w:rsidRPr="005A5351" w:rsidRDefault="005A5351" w:rsidP="005A5351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51">
        <w:rPr>
          <w:rFonts w:ascii="Times New Roman" w:hAnsi="Times New Roman" w:cs="Times New Roman"/>
          <w:sz w:val="28"/>
          <w:szCs w:val="28"/>
        </w:rPr>
        <w:t>- Có kĩ năng bảo vệ bản thân và nhắc nhở các bạn cùng vui chơi an toàn</w:t>
      </w:r>
    </w:p>
    <w:p w:rsidR="005A5351" w:rsidRPr="005A5351" w:rsidRDefault="005A5351" w:rsidP="005A5351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A5351">
        <w:rPr>
          <w:rFonts w:ascii="Times New Roman" w:hAnsi="Times New Roman" w:cs="Times New Roman"/>
          <w:b/>
          <w:bCs/>
          <w:sz w:val="28"/>
          <w:szCs w:val="28"/>
          <w:lang w:val="vi-VN"/>
        </w:rPr>
        <w:t>. Năng lực</w:t>
      </w:r>
      <w:r w:rsidRPr="005A5351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5A5351">
        <w:rPr>
          <w:rFonts w:ascii="Times New Roman" w:hAnsi="Times New Roman" w:cs="Times New Roman"/>
          <w:sz w:val="28"/>
          <w:szCs w:val="28"/>
        </w:rPr>
        <w:t>Nhận biết được những việc nên làm và không nên làm để giữ trường lớp sạch đẹp.</w:t>
      </w:r>
    </w:p>
    <w:p w:rsidR="005A5351" w:rsidRPr="005A5351" w:rsidRDefault="005A5351" w:rsidP="005A5351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51">
        <w:rPr>
          <w:rFonts w:ascii="Times New Roman" w:hAnsi="Times New Roman" w:cs="Times New Roman"/>
          <w:b/>
          <w:bCs/>
          <w:sz w:val="28"/>
          <w:szCs w:val="28"/>
        </w:rPr>
        <w:t>3.P</w:t>
      </w:r>
      <w:r w:rsidRPr="005A5351">
        <w:rPr>
          <w:rFonts w:ascii="Times New Roman" w:hAnsi="Times New Roman" w:cs="Times New Roman"/>
          <w:b/>
          <w:bCs/>
          <w:sz w:val="28"/>
          <w:szCs w:val="28"/>
          <w:lang w:val="vi-VN"/>
        </w:rPr>
        <w:t>hẩm chất:</w:t>
      </w:r>
    </w:p>
    <w:p w:rsidR="005A5351" w:rsidRPr="005A5351" w:rsidRDefault="005A5351" w:rsidP="005A5351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51">
        <w:rPr>
          <w:rFonts w:ascii="Times New Roman" w:hAnsi="Times New Roman" w:cs="Times New Roman"/>
          <w:sz w:val="28"/>
          <w:szCs w:val="28"/>
        </w:rPr>
        <w:t>- Có ý thức và làm được một số việc phù hợp giữ gìn lớp sạch đẹp và nhắc nhở các bạn cùng thực hiện.</w:t>
      </w:r>
    </w:p>
    <w:p w:rsidR="005A5351" w:rsidRPr="005A5351" w:rsidRDefault="005A5351" w:rsidP="005A5351">
      <w:pPr>
        <w:tabs>
          <w:tab w:val="left" w:pos="7275"/>
        </w:tabs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5351">
        <w:rPr>
          <w:rFonts w:ascii="Times New Roman" w:hAnsi="Times New Roman" w:cs="Times New Roman"/>
          <w:b/>
          <w:sz w:val="28"/>
          <w:szCs w:val="28"/>
        </w:rPr>
        <w:t>II. CHUẨN BỊ</w:t>
      </w:r>
      <w:r w:rsidRPr="005A5351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5A5351" w:rsidRPr="005A5351" w:rsidRDefault="005A5351" w:rsidP="005A5351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51">
        <w:rPr>
          <w:rFonts w:ascii="Times New Roman" w:hAnsi="Times New Roman" w:cs="Times New Roman"/>
          <w:sz w:val="28"/>
          <w:szCs w:val="28"/>
        </w:rPr>
        <w:t>- GV:2 bộ cờ đuôi nheo, trên mỗi cờ có gắn tên các trò chơi</w:t>
      </w:r>
      <w:r w:rsidRPr="005A535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5A5351">
        <w:rPr>
          <w:rFonts w:ascii="Times New Roman" w:hAnsi="Times New Roman" w:cs="Times New Roman"/>
          <w:sz w:val="28"/>
          <w:szCs w:val="28"/>
        </w:rPr>
        <w:t xml:space="preserve"> Các viên sỏi nhỏ, không có cạnh sắc nhọn</w:t>
      </w:r>
      <w:r w:rsidRPr="005A5351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5A5351">
        <w:rPr>
          <w:rFonts w:ascii="Times New Roman" w:hAnsi="Times New Roman" w:cs="Times New Roman"/>
          <w:sz w:val="28"/>
          <w:szCs w:val="28"/>
        </w:rPr>
        <w:t xml:space="preserve"> Một số hình ảnh về giữ gìn trường lớp sạch đẹp.</w:t>
      </w:r>
    </w:p>
    <w:p w:rsidR="005A5351" w:rsidRPr="005A5351" w:rsidRDefault="005A5351" w:rsidP="005A5351">
      <w:pPr>
        <w:tabs>
          <w:tab w:val="left" w:pos="7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5351">
        <w:rPr>
          <w:rFonts w:ascii="Times New Roman" w:hAnsi="Times New Roman" w:cs="Times New Roman"/>
          <w:sz w:val="28"/>
          <w:szCs w:val="28"/>
        </w:rPr>
        <w:t>- HS:Sưu tầm tranh ảnh, những trò chơi ở trường. Đồ trang trí lớp học.</w:t>
      </w:r>
    </w:p>
    <w:p w:rsidR="005A5351" w:rsidRPr="005A5351" w:rsidRDefault="005A5351" w:rsidP="005A535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A5351">
        <w:rPr>
          <w:rFonts w:ascii="Times New Roman" w:hAnsi="Times New Roman" w:cs="Times New Roman"/>
          <w:b/>
          <w:sz w:val="28"/>
          <w:szCs w:val="28"/>
        </w:rPr>
        <w:t>III. C</w:t>
      </w:r>
      <w:r w:rsidRPr="005A5351">
        <w:rPr>
          <w:rFonts w:ascii="Times New Roman" w:hAnsi="Times New Roman" w:cs="Times New Roman"/>
          <w:b/>
          <w:sz w:val="28"/>
          <w:szCs w:val="28"/>
          <w:lang w:val="vi-VN"/>
        </w:rPr>
        <w:t>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5A5351" w:rsidRPr="005A5351" w:rsidTr="0052371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51" w:rsidRPr="005A5351" w:rsidRDefault="005A5351" w:rsidP="00523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51" w:rsidRPr="005A5351" w:rsidRDefault="005A5351" w:rsidP="00523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5A5351" w:rsidRPr="005A5351" w:rsidTr="0052371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51" w:rsidRPr="005A5351" w:rsidRDefault="005A5351" w:rsidP="005237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 w:rsidRPr="005A535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Hoạt động mở đầu:</w:t>
            </w:r>
            <w:r w:rsidRPr="005A535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A5351">
              <w:rPr>
                <w:rFonts w:ascii="Times New Roman" w:eastAsia="Calibri" w:hAnsi="Times New Roman" w:cs="Times New Roman"/>
                <w:sz w:val="28"/>
                <w:szCs w:val="28"/>
              </w:rPr>
              <w:t>(Khởi động, kết nối</w:t>
            </w:r>
            <w:r w:rsidRPr="005A535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( 5’)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Em thường chơi những trò chơi gì?</w:t>
            </w: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A53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Hình thành kiến thức mới: (</w:t>
            </w:r>
            <w:r w:rsidRPr="005A53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10’)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Khám phá</w:t>
            </w: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- Hướng dẫn HS quan sát hình trong SGK, thảo luận theo câu hỏi gợi ý</w:t>
            </w: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Kể tên các hoạt động vui chơi trong từng hình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 xml:space="preserve">Hoạt động vui chơi nào không an toàn? Vì sao? 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 xml:space="preserve">Hoạt động vui chơi nào an toàn? Vì sao? </w:t>
            </w:r>
          </w:p>
          <w:p w:rsidR="005A5351" w:rsidRPr="005A5351" w:rsidRDefault="005A5351" w:rsidP="00523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Luyện tập, thực hành: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351">
              <w:rPr>
                <w:rFonts w:ascii="Times New Roman" w:eastAsia="Calibri" w:hAnsi="Times New Roman" w:cs="Times New Roman"/>
                <w:sz w:val="28"/>
                <w:szCs w:val="28"/>
              </w:rPr>
              <w:t>(15’)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ổ chức cho HS chơi trò chơi: “Cướp cờ”, “ô ăn quan”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- Chuẩn bị: một số lá cờ có gắn tên các trò chơi (ví dụ: nhảy dây, đá cầu, đánh quay, tư lơ khơ, đuổi bắt, nhảy cừu…)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- Tổ chức chơi: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+ Chia lớp thành 2 đội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+ Yêu cầu: Chọn cờ để sắp xếp vào nhóm các trò chơi an toàn và không an toàn.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+ Khi GV hô: “Bắt đầu”, lần lượt thành viên của từng đội lên chọn cờ.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+ Kết thúc, đội nào “cướp” được nhiều cờ và sắp xếp đúng, đội đó sẽ thắng cuộc.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-Cho HS chơi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Tương tự với trò chơi “Ô ăn quan”, GV tổ chức cho HS chơi theo cặp đôi, hướng dẫn và khuyến khích các em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Yêu cầu cần đạt: HS hào hứng tham gia trò chơi để khắc sâu kiến thức bài học.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ận dụng</w:t>
            </w: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- Cho HS quan sát các hình trong SGK,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HS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 xml:space="preserve"> thảo luận nhóm và đại diện nhóm lên trình bày ý kiến của nhóm mình: 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Đây là trò chơi hay hành động gì?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 xml:space="preserve"> Nên hay không nên chơi các trò chơi đó? </w:t>
            </w: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 xml:space="preserve">Lí do tại sao nên chơi hay không nên chơi hay nên và không nên có hành động đó? 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Khi thấy các bạn chơi hay có những hành động đó, em sẽ làm gì?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 xml:space="preserve">- Nhận xét và đánh giá 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* Đánh giá</w:t>
            </w: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Thực hiện vui chơi an toàn và nhắc nhở các bạn cùng vui chơi an toàn.</w:t>
            </w:r>
          </w:p>
          <w:p w:rsidR="005A5351" w:rsidRPr="005A5351" w:rsidRDefault="005A5351" w:rsidP="005237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Pr="005A535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Hoạt động Vận dụng, trải nghiệm:</w:t>
            </w:r>
            <w:r w:rsidRPr="005A535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(5’)</w:t>
            </w:r>
          </w:p>
          <w:p w:rsidR="005A5351" w:rsidRPr="005A5351" w:rsidRDefault="005A5351" w:rsidP="00523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- Nhắc lại nội dung bài học</w:t>
            </w:r>
          </w:p>
          <w:p w:rsidR="005A5351" w:rsidRPr="005A5351" w:rsidRDefault="005A5351" w:rsidP="00523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- Nhận xét tiết học</w:t>
            </w:r>
          </w:p>
          <w:p w:rsidR="005A5351" w:rsidRPr="005A5351" w:rsidRDefault="005A5351" w:rsidP="005237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>- Hướng dẫn hs chuẩn bị bài sau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-Trả lời(kể về trò chơi mình thích)</w:t>
            </w: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-Quan sát hình trong SGK,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 xml:space="preserve"> thảo luận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-Kể tên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 xml:space="preserve"> các hoạt động vui chơi trong từng hình</w:t>
            </w: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Pr="005A5351">
              <w:rPr>
                <w:rFonts w:ascii="Times New Roman" w:hAnsi="Times New Roman" w:cs="Times New Roman"/>
                <w:sz w:val="28"/>
                <w:szCs w:val="28"/>
              </w:rPr>
              <w:t xml:space="preserve"> xếp hình logo, đọc sách, oẳn tù tì, …</w:t>
            </w:r>
          </w:p>
          <w:p w:rsidR="005A5351" w:rsidRPr="005A5351" w:rsidRDefault="005A5351" w:rsidP="00523712">
            <w:pPr>
              <w:tabs>
                <w:tab w:val="left" w:pos="72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-Nghe luật chơi</w:t>
            </w: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-Tham gia trò chơi</w:t>
            </w: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-Chơi trò chơi theo cặp</w:t>
            </w: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-Quan sát tranh trong SGK</w:t>
            </w: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-Nhóm thảo luận và trình bày ý kiến</w:t>
            </w: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-Các nhóm khác nhận xét, bổ sung</w:t>
            </w: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-Lắng nghe</w:t>
            </w: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351" w:rsidRPr="005A5351" w:rsidRDefault="005A5351" w:rsidP="005237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5A5351" w:rsidRPr="005A5351" w:rsidRDefault="005A5351" w:rsidP="00523712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-2HS nêu</w:t>
            </w:r>
          </w:p>
          <w:p w:rsidR="005A5351" w:rsidRPr="005A5351" w:rsidRDefault="005A5351" w:rsidP="00523712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A535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-Lắng nghe</w:t>
            </w:r>
          </w:p>
        </w:tc>
      </w:tr>
    </w:tbl>
    <w:p w:rsidR="005A5351" w:rsidRPr="005A5351" w:rsidRDefault="005A5351" w:rsidP="005A535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A5351">
        <w:rPr>
          <w:rFonts w:ascii="Times New Roman" w:hAnsi="Times New Roman" w:cs="Times New Roman"/>
          <w:b/>
          <w:sz w:val="28"/>
          <w:szCs w:val="28"/>
        </w:rPr>
        <w:lastRenderedPageBreak/>
        <w:t>IV.ĐIỀU CHỈNH SAU BÀI DẠY (Nếu có)</w:t>
      </w:r>
    </w:p>
    <w:p w:rsidR="005A5351" w:rsidRPr="005A5351" w:rsidRDefault="005A5351" w:rsidP="005A5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35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r w:rsidRPr="005A5351">
        <w:rPr>
          <w:rFonts w:ascii="Times New Roman" w:hAnsi="Times New Roman" w:cs="Times New Roman"/>
          <w:sz w:val="28"/>
          <w:szCs w:val="28"/>
          <w:lang w:val="pl-PL"/>
        </w:rPr>
        <w:t xml:space="preserve">         </w:t>
      </w:r>
      <w:r w:rsidRPr="005A5351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                                  </w:t>
      </w:r>
    </w:p>
    <w:bookmarkEnd w:id="0"/>
    <w:p w:rsidR="001F535B" w:rsidRPr="005A5351" w:rsidRDefault="001F535B">
      <w:pPr>
        <w:rPr>
          <w:rFonts w:ascii="Times New Roman" w:hAnsi="Times New Roman" w:cs="Times New Roman"/>
          <w:sz w:val="28"/>
          <w:szCs w:val="28"/>
        </w:rPr>
      </w:pPr>
    </w:p>
    <w:sectPr w:rsidR="001F535B" w:rsidRPr="005A5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51"/>
    <w:rsid w:val="001F535B"/>
    <w:rsid w:val="005A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1</cp:revision>
  <dcterms:created xsi:type="dcterms:W3CDTF">2024-11-11T02:51:00Z</dcterms:created>
  <dcterms:modified xsi:type="dcterms:W3CDTF">2024-11-11T02:52:00Z</dcterms:modified>
</cp:coreProperties>
</file>