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CA" w:rsidRDefault="004069CA" w:rsidP="004069CA">
      <w:pPr>
        <w:spacing w:after="0" w:line="240" w:lineRule="auto"/>
      </w:pPr>
      <w:proofErr w:type="spellStart"/>
      <w:r>
        <w:t>Ngày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: </w:t>
      </w:r>
      <w:proofErr w:type="spellStart"/>
      <w:r>
        <w:t>Thứ</w:t>
      </w:r>
      <w:proofErr w:type="spellEnd"/>
      <w:r>
        <w:t xml:space="preserve"> Ba </w:t>
      </w:r>
      <w:proofErr w:type="spellStart"/>
      <w:r>
        <w:t>ngày</w:t>
      </w:r>
      <w:proofErr w:type="spellEnd"/>
      <w:r>
        <w:t xml:space="preserve"> 18 </w:t>
      </w:r>
      <w:proofErr w:type="spellStart"/>
      <w:r>
        <w:t>tháng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2025</w:t>
      </w:r>
    </w:p>
    <w:p w:rsidR="004069CA" w:rsidRDefault="004069CA" w:rsidP="004069CA">
      <w:pPr>
        <w:spacing w:after="0" w:line="240" w:lineRule="auto"/>
        <w:jc w:val="center"/>
        <w:rPr>
          <w:b/>
        </w:rPr>
      </w:pPr>
      <w:r>
        <w:rPr>
          <w:b/>
        </w:rPr>
        <w:t>TOÁN</w:t>
      </w:r>
    </w:p>
    <w:p w:rsidR="004069CA" w:rsidRDefault="004069CA" w:rsidP="004069CA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BÀI 54: PHÂN SỐ VÀ PHÉP CHIA SỐ TỰ NHIÊN (TIẾT 2)</w:t>
      </w:r>
    </w:p>
    <w:p w:rsidR="004069CA" w:rsidRDefault="004069CA" w:rsidP="004069CA">
      <w:pPr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I. YÊU CẦU CẦN ĐẠT</w:t>
      </w:r>
    </w:p>
    <w:p w:rsidR="004069CA" w:rsidRDefault="004069CA" w:rsidP="004069CA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Củng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phép</w:t>
      </w:r>
      <w:proofErr w:type="spellEnd"/>
      <w:r>
        <w:rPr>
          <w:szCs w:val="28"/>
        </w:rPr>
        <w:t xml:space="preserve"> chia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nhiên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khác</w:t>
      </w:r>
      <w:proofErr w:type="spellEnd"/>
      <w:r>
        <w:rPr>
          <w:szCs w:val="28"/>
        </w:rPr>
        <w:t xml:space="preserve"> 0) </w:t>
      </w:r>
      <w:proofErr w:type="spellStart"/>
      <w:r>
        <w:rPr>
          <w:szCs w:val="28"/>
        </w:rPr>
        <w:t>dưới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một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ngược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lại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tế</w:t>
      </w:r>
      <w:proofErr w:type="spellEnd"/>
      <w:r>
        <w:rPr>
          <w:szCs w:val="28"/>
        </w:rPr>
        <w:t>.</w:t>
      </w:r>
      <w:proofErr w:type="gramEnd"/>
    </w:p>
    <w:p w:rsidR="004069CA" w:rsidRDefault="004069CA" w:rsidP="004069CA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Phát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triển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năng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duy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giải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quyết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vấn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đề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toán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>.</w:t>
      </w:r>
    </w:p>
    <w:p w:rsidR="004069CA" w:rsidRDefault="004069CA" w:rsidP="004069CA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tiễn</w:t>
      </w:r>
      <w:proofErr w:type="spellEnd"/>
      <w:r>
        <w:rPr>
          <w:szCs w:val="28"/>
        </w:rPr>
        <w:t>.</w:t>
      </w:r>
    </w:p>
    <w:p w:rsidR="004069CA" w:rsidRDefault="004069CA" w:rsidP="004069CA">
      <w:pPr>
        <w:spacing w:after="0" w:line="240" w:lineRule="auto"/>
        <w:ind w:firstLine="360"/>
        <w:jc w:val="both"/>
        <w:rPr>
          <w:spacing w:val="-6"/>
          <w:szCs w:val="28"/>
        </w:rPr>
      </w:pPr>
      <w:r>
        <w:rPr>
          <w:spacing w:val="-6"/>
          <w:szCs w:val="28"/>
        </w:rPr>
        <w:t xml:space="preserve">- </w:t>
      </w:r>
      <w:proofErr w:type="spellStart"/>
      <w:r>
        <w:rPr>
          <w:spacing w:val="-6"/>
          <w:szCs w:val="28"/>
        </w:rPr>
        <w:t>Biết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tự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giác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học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tập</w:t>
      </w:r>
      <w:proofErr w:type="spellEnd"/>
      <w:r>
        <w:rPr>
          <w:spacing w:val="-6"/>
          <w:szCs w:val="28"/>
        </w:rPr>
        <w:t xml:space="preserve">, </w:t>
      </w:r>
      <w:proofErr w:type="spellStart"/>
      <w:r>
        <w:rPr>
          <w:spacing w:val="-6"/>
          <w:szCs w:val="28"/>
        </w:rPr>
        <w:t>làm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bài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tập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và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các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nhiệm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vụ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được</w:t>
      </w:r>
      <w:proofErr w:type="spellEnd"/>
      <w:r>
        <w:rPr>
          <w:spacing w:val="-6"/>
          <w:szCs w:val="28"/>
        </w:rPr>
        <w:t xml:space="preserve"> </w:t>
      </w:r>
      <w:proofErr w:type="spellStart"/>
      <w:r>
        <w:rPr>
          <w:spacing w:val="-6"/>
          <w:szCs w:val="28"/>
        </w:rPr>
        <w:t>giao</w:t>
      </w:r>
      <w:proofErr w:type="spellEnd"/>
      <w:r>
        <w:rPr>
          <w:spacing w:val="-6"/>
          <w:szCs w:val="28"/>
        </w:rPr>
        <w:t>.</w:t>
      </w:r>
    </w:p>
    <w:p w:rsidR="004069CA" w:rsidRDefault="004069CA" w:rsidP="004069CA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ý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giúp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lẫn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nhau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thành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>.</w:t>
      </w:r>
    </w:p>
    <w:p w:rsidR="004069CA" w:rsidRDefault="004069CA" w:rsidP="004069CA">
      <w:pPr>
        <w:spacing w:after="0" w:line="240" w:lineRule="auto"/>
        <w:ind w:firstLine="360"/>
        <w:jc w:val="both"/>
        <w:rPr>
          <w:b/>
          <w:szCs w:val="28"/>
        </w:rPr>
      </w:pPr>
      <w:r>
        <w:rPr>
          <w:b/>
          <w:szCs w:val="28"/>
        </w:rPr>
        <w:t>II. ĐỒ DÙNG DẠY HỌC</w:t>
      </w:r>
    </w:p>
    <w:p w:rsidR="004069CA" w:rsidRDefault="004069CA" w:rsidP="004069CA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GV: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phiếu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>.</w:t>
      </w:r>
    </w:p>
    <w:p w:rsidR="004069CA" w:rsidRDefault="004069CA" w:rsidP="004069CA">
      <w:pPr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- HS: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>.</w:t>
      </w:r>
    </w:p>
    <w:p w:rsidR="004069CA" w:rsidRDefault="004069CA" w:rsidP="004069CA">
      <w:pPr>
        <w:spacing w:after="0" w:line="240" w:lineRule="auto"/>
        <w:ind w:firstLine="360"/>
        <w:rPr>
          <w:b/>
          <w:szCs w:val="28"/>
        </w:rPr>
      </w:pPr>
      <w:r>
        <w:rPr>
          <w:b/>
          <w:szCs w:val="28"/>
        </w:rPr>
        <w:t>III. HOẠT ĐỘNG DẠY HỌC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4069CA" w:rsidTr="0060361F">
        <w:tc>
          <w:tcPr>
            <w:tcW w:w="4820" w:type="dxa"/>
            <w:tcBorders>
              <w:bottom w:val="dashed" w:sz="4" w:space="0" w:color="auto"/>
            </w:tcBorders>
          </w:tcPr>
          <w:p w:rsidR="004069CA" w:rsidRDefault="004069CA" w:rsidP="0060361F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của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giáo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viên</w:t>
            </w:r>
            <w:proofErr w:type="spellEnd"/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4069CA" w:rsidRDefault="004069CA" w:rsidP="0060361F">
            <w:pPr>
              <w:spacing w:after="0" w:line="240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của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học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sinh</w:t>
            </w:r>
            <w:proofErr w:type="spellEnd"/>
          </w:p>
        </w:tc>
      </w:tr>
      <w:tr w:rsidR="004069CA" w:rsidTr="0060361F"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4069CA" w:rsidRDefault="004069CA" w:rsidP="0060361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1. </w:t>
            </w:r>
            <w:proofErr w:type="spellStart"/>
            <w:r>
              <w:rPr>
                <w:b/>
                <w:szCs w:val="28"/>
              </w:rPr>
              <w:t>Hoạt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động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mở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đầu</w:t>
            </w:r>
            <w:proofErr w:type="spellEnd"/>
            <w:r>
              <w:rPr>
                <w:b/>
                <w:szCs w:val="28"/>
              </w:rPr>
              <w:t xml:space="preserve"> (4p)</w:t>
            </w: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 xml:space="preserve">: </w:t>
            </w: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Tạo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vui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phấn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khởi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ở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trước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>:</w:t>
            </w:r>
          </w:p>
        </w:tc>
      </w:tr>
      <w:tr w:rsidR="004069CA" w:rsidTr="0060361F">
        <w:tc>
          <w:tcPr>
            <w:tcW w:w="4820" w:type="dxa"/>
            <w:tcBorders>
              <w:bottom w:val="dashed" w:sz="4" w:space="0" w:color="auto"/>
            </w:tcBorders>
          </w:tcPr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khởi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1:  21: 25 =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2:  61: 69 =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3:  17 : 100 =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Câu</w:t>
            </w:r>
            <w:proofErr w:type="spellEnd"/>
            <w:r>
              <w:rPr>
                <w:szCs w:val="28"/>
              </w:rPr>
              <w:t xml:space="preserve"> 4.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>?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dắt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mới</w:t>
            </w:r>
            <w:proofErr w:type="spellEnd"/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Trả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lời</w:t>
            </w:r>
            <w:proofErr w:type="spellEnd"/>
            <w:r>
              <w:rPr>
                <w:szCs w:val="28"/>
              </w:rPr>
              <w:t>: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- 21 : 25 = </w:t>
            </w:r>
            <w:r>
              <w:rPr>
                <w:position w:val="-24"/>
                <w:szCs w:val="28"/>
              </w:rPr>
              <w:object w:dxaOrig="360" w:dyaOrig="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31.5pt" o:ole="">
                  <v:imagedata r:id="rId5" o:title=""/>
                </v:shape>
                <o:OLEObject Type="Embed" ProgID="Equation.3" ShapeID="_x0000_i1025" DrawAspect="Content" ObjectID="_1803989663" r:id="rId6"/>
              </w:objec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- 61 : 69 = </w:t>
            </w:r>
            <w:r>
              <w:rPr>
                <w:position w:val="-24"/>
                <w:szCs w:val="28"/>
              </w:rPr>
              <w:object w:dxaOrig="360" w:dyaOrig="624">
                <v:shape id="_x0000_i1026" type="#_x0000_t75" style="width:18.75pt;height:31.5pt" o:ole="">
                  <v:imagedata r:id="rId7" o:title=""/>
                </v:shape>
                <o:OLEObject Type="Embed" ProgID="Equation.3" ShapeID="_x0000_i1026" DrawAspect="Content" ObjectID="_1803989664" r:id="rId8"/>
              </w:objec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- 17 : 100 = </w:t>
            </w:r>
            <w:r>
              <w:rPr>
                <w:position w:val="-24"/>
                <w:szCs w:val="28"/>
              </w:rPr>
              <w:object w:dxaOrig="432" w:dyaOrig="624">
                <v:shape id="_x0000_i1027" type="#_x0000_t75" style="width:21pt;height:31.5pt" o:ole="">
                  <v:imagedata r:id="rId9" o:title=""/>
                </v:shape>
                <o:OLEObject Type="Embed" ProgID="Equation.3" ShapeID="_x0000_i1027" DrawAspect="Content" ObjectID="_1803989665" r:id="rId10"/>
              </w:objec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bị</w:t>
            </w:r>
            <w:proofErr w:type="spellEnd"/>
            <w:r>
              <w:rPr>
                <w:szCs w:val="28"/>
              </w:rPr>
              <w:t xml:space="preserve"> chia,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chia.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4069CA" w:rsidTr="0060361F">
        <w:tc>
          <w:tcPr>
            <w:tcW w:w="92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069CA" w:rsidRDefault="004069CA" w:rsidP="0060361F">
            <w:pPr>
              <w:spacing w:after="0" w:line="24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 </w:t>
            </w:r>
            <w:proofErr w:type="spellStart"/>
            <w:r>
              <w:rPr>
                <w:b/>
                <w:szCs w:val="28"/>
              </w:rPr>
              <w:t>Luyện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tập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thực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hành</w:t>
            </w:r>
            <w:proofErr w:type="spellEnd"/>
            <w:r>
              <w:rPr>
                <w:b/>
                <w:szCs w:val="28"/>
              </w:rPr>
              <w:t xml:space="preserve"> (28p)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0)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toán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tế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>:</w:t>
            </w:r>
          </w:p>
        </w:tc>
      </w:tr>
      <w:tr w:rsidR="004069CA" w:rsidTr="0060361F">
        <w:tc>
          <w:tcPr>
            <w:tcW w:w="4820" w:type="dxa"/>
            <w:tcBorders>
              <w:top w:val="dashed" w:sz="4" w:space="0" w:color="auto"/>
              <w:bottom w:val="dashed" w:sz="4" w:space="0" w:color="auto"/>
            </w:tcBorders>
          </w:tcPr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1.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>. 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). 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GV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Hỗ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trợ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còn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yếu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phần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cũ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b) 9 : 4;   51 : 7;    60 : 39 ;   200 : 163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chụp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soi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, 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2: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chia?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>)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chỉnh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vừa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>?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3: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>?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2)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H: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nào</w:t>
            </w:r>
            <w:proofErr w:type="spellEnd"/>
            <w:r>
              <w:rPr>
                <w:szCs w:val="28"/>
              </w:rPr>
              <w:t>?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rõ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hơn</w:t>
            </w:r>
            <w:proofErr w:type="spellEnd"/>
            <w:r>
              <w:rPr>
                <w:szCs w:val="28"/>
              </w:rPr>
              <w:t xml:space="preserve">:  4 </w:t>
            </w:r>
            <w:proofErr w:type="spellStart"/>
            <w:r>
              <w:rPr>
                <w:szCs w:val="28"/>
              </w:rPr>
              <w:t>gói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kẹo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nặng</w:t>
            </w:r>
            <w:proofErr w:type="spellEnd"/>
            <w:r>
              <w:rPr>
                <w:szCs w:val="28"/>
              </w:rPr>
              <w:t xml:space="preserve"> 1kg, </w:t>
            </w:r>
            <w:proofErr w:type="spellStart"/>
            <w:r>
              <w:rPr>
                <w:szCs w:val="28"/>
              </w:rPr>
              <w:t>muốn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túi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bao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nhiêu</w:t>
            </w:r>
            <w:proofErr w:type="spellEnd"/>
            <w:r>
              <w:rPr>
                <w:szCs w:val="28"/>
              </w:rPr>
              <w:t xml:space="preserve"> ta </w:t>
            </w:r>
            <w:proofErr w:type="spellStart"/>
            <w:r>
              <w:rPr>
                <w:szCs w:val="28"/>
              </w:rPr>
              <w:t>chỉ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lấy</w:t>
            </w:r>
            <w:proofErr w:type="spellEnd"/>
            <w:r>
              <w:rPr>
                <w:szCs w:val="28"/>
              </w:rPr>
              <w:t xml:space="preserve"> 1 kg chia </w:t>
            </w:r>
            <w:proofErr w:type="spellStart"/>
            <w:r>
              <w:rPr>
                <w:szCs w:val="28"/>
              </w:rPr>
              <w:t>đều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túi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nặng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túi</w:t>
            </w:r>
            <w:proofErr w:type="spellEnd"/>
            <w:r>
              <w:rPr>
                <w:szCs w:val="28"/>
              </w:rPr>
              <w:t xml:space="preserve">: 1 kg : 4 = </w:t>
            </w:r>
            <w:r>
              <w:rPr>
                <w:position w:val="-24"/>
                <w:szCs w:val="28"/>
              </w:rPr>
              <w:object w:dxaOrig="240" w:dyaOrig="624">
                <v:shape id="_x0000_i1028" type="#_x0000_t75" style="width:12pt;height:31.5pt" o:ole="">
                  <v:imagedata r:id="rId11" o:title=""/>
                </v:shape>
                <o:OLEObject Type="Embed" ProgID="Equation.3" ShapeID="_x0000_i1028" DrawAspect="Content" ObjectID="_1803989666" r:id="rId12"/>
              </w:object>
            </w:r>
            <w:r>
              <w:rPr>
                <w:szCs w:val="28"/>
              </w:rPr>
              <w:t>kg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*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4: </w:t>
            </w:r>
            <w:proofErr w:type="spellStart"/>
            <w:r>
              <w:rPr>
                <w:szCs w:val="28"/>
              </w:rPr>
              <w:t>Chọn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với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>?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)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5: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>? (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hoặc</w:t>
            </w:r>
            <w:proofErr w:type="spellEnd"/>
            <w:r>
              <w:rPr>
                <w:szCs w:val="28"/>
              </w:rPr>
              <w:t xml:space="preserve"> 5)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  <w:lang w:eastAsia="en-GB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nháp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dãy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1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tính</w:t>
            </w:r>
            <w:proofErr w:type="spellEnd"/>
            <w:r>
              <w:rPr>
                <w:szCs w:val="28"/>
              </w:rPr>
              <w:t xml:space="preserve">: 9: 4 = </w:t>
            </w:r>
            <w:r>
              <w:rPr>
                <w:position w:val="-24"/>
                <w:szCs w:val="28"/>
              </w:rPr>
              <w:object w:dxaOrig="240" w:dyaOrig="624">
                <v:shape id="_x0000_i1029" type="#_x0000_t75" style="width:12pt;height:31.5pt" o:ole="">
                  <v:imagedata r:id="rId13" o:title=""/>
                </v:shape>
                <o:OLEObject Type="Embed" ProgID="Equation.3" ShapeID="_x0000_i1029" DrawAspect="Content" ObjectID="_1803989667" r:id="rId14"/>
              </w:object>
            </w:r>
            <w:r>
              <w:rPr>
                <w:szCs w:val="28"/>
              </w:rPr>
              <w:t xml:space="preserve">; 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51 : 7 = </w:t>
            </w:r>
            <w:r>
              <w:rPr>
                <w:position w:val="-30"/>
                <w:szCs w:val="28"/>
              </w:rPr>
              <w:object w:dxaOrig="492" w:dyaOrig="672">
                <v:shape id="_x0000_i1030" type="#_x0000_t75" style="width:24.75pt;height:33pt" o:ole="">
                  <v:imagedata r:id="rId15" o:title=""/>
                </v:shape>
                <o:OLEObject Type="Embed" ProgID="Equation.3" ShapeID="_x0000_i1030" DrawAspect="Content" ObjectID="_1803989668" r:id="rId16"/>
              </w:object>
            </w:r>
            <w:r>
              <w:rPr>
                <w:szCs w:val="28"/>
              </w:rPr>
              <w:t xml:space="preserve">60 : 39 =  </w:t>
            </w:r>
            <w:r>
              <w:rPr>
                <w:position w:val="-24"/>
                <w:szCs w:val="28"/>
              </w:rPr>
              <w:object w:dxaOrig="360" w:dyaOrig="624">
                <v:shape id="_x0000_i1031" type="#_x0000_t75" style="width:18.75pt;height:31.5pt" o:ole="">
                  <v:imagedata r:id="rId17" o:title=""/>
                </v:shape>
                <o:OLEObject Type="Embed" ProgID="Equation.3" ShapeID="_x0000_i1031" DrawAspect="Content" ObjectID="_1803989669" r:id="rId18"/>
              </w:object>
            </w:r>
            <w:r>
              <w:rPr>
                <w:szCs w:val="28"/>
              </w:rPr>
              <w:t xml:space="preserve">  ;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200 : 163 = </w:t>
            </w:r>
            <w:r>
              <w:rPr>
                <w:position w:val="-24"/>
                <w:szCs w:val="28"/>
              </w:rPr>
              <w:object w:dxaOrig="480" w:dyaOrig="624">
                <v:shape id="_x0000_i1032" type="#_x0000_t75" style="width:24pt;height:31.5pt" o:ole="">
                  <v:imagedata r:id="rId19" o:title=""/>
                </v:shape>
                <o:OLEObject Type="Embed" ProgID="Equation.3" ShapeID="_x0000_i1032" DrawAspect="Content" ObjectID="_1803989670" r:id="rId20"/>
              </w:objec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- HS </w:t>
            </w:r>
            <w:proofErr w:type="spellStart"/>
            <w:r>
              <w:rPr>
                <w:spacing w:val="-4"/>
                <w:szCs w:val="28"/>
              </w:rPr>
              <w:t>quan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sát</w:t>
            </w:r>
            <w:proofErr w:type="spellEnd"/>
            <w:r>
              <w:rPr>
                <w:spacing w:val="-4"/>
                <w:szCs w:val="28"/>
              </w:rPr>
              <w:t xml:space="preserve">, </w:t>
            </w:r>
            <w:proofErr w:type="spellStart"/>
            <w:r>
              <w:rPr>
                <w:spacing w:val="-4"/>
                <w:szCs w:val="28"/>
              </w:rPr>
              <w:t>đối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chiếu</w:t>
            </w:r>
            <w:proofErr w:type="spellEnd"/>
            <w:r>
              <w:rPr>
                <w:spacing w:val="-4"/>
                <w:szCs w:val="28"/>
              </w:rPr>
              <w:t xml:space="preserve">, </w:t>
            </w:r>
            <w:proofErr w:type="spellStart"/>
            <w:r>
              <w:rPr>
                <w:spacing w:val="-4"/>
                <w:szCs w:val="28"/>
              </w:rPr>
              <w:t>sửa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sai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nếu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có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2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nêu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chữa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màn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(con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món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)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con </w:t>
            </w:r>
            <w:proofErr w:type="spellStart"/>
            <w:r>
              <w:rPr>
                <w:szCs w:val="28"/>
              </w:rPr>
              <w:t>vật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Thỏ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thích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rốt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khỉ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chuối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sóc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dẻ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trâu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cỏ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mẫu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tìm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hiểu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Cs w:val="28"/>
              </w:rPr>
              <w:t xml:space="preserve">- </w:t>
            </w:r>
            <w:proofErr w:type="spellStart"/>
            <w:r>
              <w:rPr>
                <w:spacing w:val="-6"/>
                <w:szCs w:val="28"/>
              </w:rPr>
              <w:t>Đĩa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thăng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bằng</w:t>
            </w:r>
            <w:proofErr w:type="spellEnd"/>
            <w:r>
              <w:rPr>
                <w:spacing w:val="-6"/>
                <w:szCs w:val="28"/>
              </w:rPr>
              <w:t xml:space="preserve">, 4 </w:t>
            </w:r>
            <w:proofErr w:type="spellStart"/>
            <w:r>
              <w:rPr>
                <w:spacing w:val="-6"/>
                <w:szCs w:val="28"/>
              </w:rPr>
              <w:t>hộp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kẹo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nặng</w:t>
            </w:r>
            <w:proofErr w:type="spellEnd"/>
            <w:r>
              <w:rPr>
                <w:spacing w:val="-6"/>
                <w:szCs w:val="28"/>
              </w:rPr>
              <w:t xml:space="preserve"> 1 kg.1 </w:t>
            </w:r>
            <w:proofErr w:type="spellStart"/>
            <w:r>
              <w:rPr>
                <w:spacing w:val="-6"/>
                <w:szCs w:val="28"/>
              </w:rPr>
              <w:t>hộp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kẹo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nặng</w:t>
            </w:r>
            <w:proofErr w:type="spellEnd"/>
            <w:r>
              <w:rPr>
                <w:spacing w:val="-6"/>
                <w:szCs w:val="28"/>
              </w:rPr>
              <w:t xml:space="preserve"> 1kg : 4 = </w:t>
            </w:r>
            <w:r>
              <w:rPr>
                <w:spacing w:val="-6"/>
                <w:position w:val="-24"/>
                <w:szCs w:val="28"/>
              </w:rPr>
              <w:object w:dxaOrig="240" w:dyaOrig="624">
                <v:shape id="_x0000_i1033" type="#_x0000_t75" style="width:12pt;height:31.5pt" o:ole="">
                  <v:imagedata r:id="rId11" o:title=""/>
                </v:shape>
                <o:OLEObject Type="Embed" ProgID="Equation.3" ShapeID="_x0000_i1033" DrawAspect="Content" ObjectID="_1803989671" r:id="rId21"/>
              </w:object>
            </w:r>
            <w:r>
              <w:rPr>
                <w:spacing w:val="-6"/>
                <w:szCs w:val="28"/>
              </w:rPr>
              <w:t>kg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- HS </w:t>
            </w:r>
            <w:proofErr w:type="spellStart"/>
            <w:r>
              <w:rPr>
                <w:spacing w:val="-4"/>
                <w:szCs w:val="28"/>
              </w:rPr>
              <w:t>làm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việc</w:t>
            </w:r>
            <w:proofErr w:type="spellEnd"/>
            <w:r>
              <w:rPr>
                <w:spacing w:val="-4"/>
                <w:szCs w:val="28"/>
              </w:rPr>
              <w:t xml:space="preserve"> </w:t>
            </w:r>
            <w:proofErr w:type="spellStart"/>
            <w:r>
              <w:rPr>
                <w:spacing w:val="-4"/>
                <w:szCs w:val="28"/>
              </w:rPr>
              <w:t>nhóm</w:t>
            </w:r>
            <w:proofErr w:type="spellEnd"/>
          </w:p>
          <w:p w:rsidR="004069CA" w:rsidRDefault="004069CA" w:rsidP="0060361F">
            <w:pPr>
              <w:spacing w:after="0" w:line="240" w:lineRule="auto"/>
              <w:jc w:val="both"/>
              <w:rPr>
                <w:spacing w:val="-6"/>
                <w:szCs w:val="28"/>
              </w:rPr>
            </w:pPr>
            <w:r>
              <w:rPr>
                <w:spacing w:val="-4"/>
                <w:szCs w:val="28"/>
              </w:rPr>
              <w:t xml:space="preserve">- </w:t>
            </w:r>
            <w:proofErr w:type="spellStart"/>
            <w:r>
              <w:rPr>
                <w:spacing w:val="-6"/>
                <w:szCs w:val="28"/>
              </w:rPr>
              <w:t>Đại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diện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nêu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từng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phần</w:t>
            </w:r>
            <w:proofErr w:type="spellEnd"/>
            <w:r>
              <w:rPr>
                <w:spacing w:val="-6"/>
                <w:szCs w:val="28"/>
              </w:rPr>
              <w:t xml:space="preserve">: a) </w:t>
            </w:r>
            <w:proofErr w:type="spellStart"/>
            <w:r>
              <w:rPr>
                <w:spacing w:val="-6"/>
                <w:szCs w:val="28"/>
              </w:rPr>
              <w:t>Cân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hai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túi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gạo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như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nhau</w:t>
            </w:r>
            <w:proofErr w:type="spellEnd"/>
            <w:r>
              <w:rPr>
                <w:spacing w:val="-6"/>
                <w:szCs w:val="28"/>
              </w:rPr>
              <w:t xml:space="preserve">, </w:t>
            </w:r>
            <w:proofErr w:type="spellStart"/>
            <w:r>
              <w:rPr>
                <w:spacing w:val="-6"/>
                <w:szCs w:val="28"/>
              </w:rPr>
              <w:t>mỗi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túi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gạo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cân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proofErr w:type="spellStart"/>
            <w:r>
              <w:rPr>
                <w:spacing w:val="-6"/>
                <w:szCs w:val="28"/>
              </w:rPr>
              <w:t>nặng</w:t>
            </w:r>
            <w:proofErr w:type="spellEnd"/>
            <w:r>
              <w:rPr>
                <w:spacing w:val="-6"/>
                <w:szCs w:val="28"/>
              </w:rPr>
              <w:t xml:space="preserve"> </w:t>
            </w:r>
            <w:r>
              <w:rPr>
                <w:spacing w:val="-6"/>
                <w:position w:val="-24"/>
                <w:szCs w:val="28"/>
              </w:rPr>
              <w:object w:dxaOrig="240" w:dyaOrig="624">
                <v:shape id="_x0000_i1034" type="#_x0000_t75" style="width:12pt;height:31.5pt" o:ole="">
                  <v:imagedata r:id="rId22" o:title=""/>
                </v:shape>
                <o:OLEObject Type="Embed" ProgID="Equation.3" ShapeID="_x0000_i1034" DrawAspect="Content" ObjectID="_1803989672" r:id="rId23"/>
              </w:object>
            </w:r>
            <w:r>
              <w:rPr>
                <w:spacing w:val="-6"/>
                <w:szCs w:val="28"/>
              </w:rPr>
              <w:t xml:space="preserve">kg </w:t>
            </w:r>
            <w:r>
              <w:rPr>
                <w:szCs w:val="28"/>
              </w:rPr>
              <w:t xml:space="preserve">b). </w:t>
            </w:r>
            <w:proofErr w:type="spellStart"/>
            <w:r>
              <w:rPr>
                <w:szCs w:val="28"/>
              </w:rPr>
              <w:t>Rót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hết</w:t>
            </w:r>
            <w:proofErr w:type="spellEnd"/>
            <w:r>
              <w:rPr>
                <w:szCs w:val="28"/>
              </w:rPr>
              <w:t xml:space="preserve"> 8 l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đầy</w:t>
            </w:r>
            <w:proofErr w:type="spellEnd"/>
            <w:r>
              <w:rPr>
                <w:szCs w:val="28"/>
              </w:rPr>
              <w:t xml:space="preserve"> 5 </w:t>
            </w:r>
            <w:proofErr w:type="spellStart"/>
            <w:r>
              <w:rPr>
                <w:szCs w:val="28"/>
              </w:rPr>
              <w:t>ca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nhau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Mỗi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position w:val="-24"/>
                <w:szCs w:val="28"/>
              </w:rPr>
              <w:object w:dxaOrig="228" w:dyaOrig="624">
                <v:shape id="_x0000_i1035" type="#_x0000_t75" style="width:11.25pt;height:31.5pt" o:ole="">
                  <v:imagedata r:id="rId24" o:title=""/>
                </v:shape>
                <o:OLEObject Type="Embed" ProgID="Equation.3" ShapeID="_x0000_i1035" DrawAspect="Content" ObjectID="_1803989673" r:id="rId25"/>
              </w:object>
            </w:r>
            <w:r>
              <w:rPr>
                <w:szCs w:val="28"/>
              </w:rPr>
              <w:t xml:space="preserve">l </w:t>
            </w:r>
            <w:proofErr w:type="spellStart"/>
            <w:r>
              <w:rPr>
                <w:szCs w:val="28"/>
              </w:rPr>
              <w:t>nước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suy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nghĩ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lớp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yêu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sát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4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trình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a) AD =</w:t>
            </w:r>
            <w:r>
              <w:rPr>
                <w:position w:val="-24"/>
                <w:szCs w:val="28"/>
              </w:rPr>
              <w:object w:dxaOrig="240" w:dyaOrig="624">
                <v:shape id="_x0000_i1036" type="#_x0000_t75" style="width:12pt;height:31.5pt" o:ole="">
                  <v:imagedata r:id="rId26" o:title=""/>
                </v:shape>
                <o:OLEObject Type="Embed" ProgID="Equation.3" ShapeID="_x0000_i1036" DrawAspect="Content" ObjectID="_1803989674" r:id="rId27"/>
              </w:object>
            </w:r>
            <w:r>
              <w:rPr>
                <w:szCs w:val="28"/>
              </w:rPr>
              <w:t xml:space="preserve">AB;  AE = </w:t>
            </w:r>
            <w:r>
              <w:rPr>
                <w:position w:val="-24"/>
                <w:szCs w:val="28"/>
              </w:rPr>
              <w:object w:dxaOrig="228" w:dyaOrig="624">
                <v:shape id="_x0000_i1037" type="#_x0000_t75" style="width:11.25pt;height:31.5pt" o:ole="">
                  <v:imagedata r:id="rId28" o:title=""/>
                </v:shape>
                <o:OLEObject Type="Embed" ProgID="Equation.3" ShapeID="_x0000_i1037" DrawAspect="Content" ObjectID="_1803989675" r:id="rId29"/>
              </w:object>
            </w:r>
            <w:r>
              <w:rPr>
                <w:szCs w:val="28"/>
              </w:rPr>
              <w:t xml:space="preserve">AB; AG = </w:t>
            </w:r>
            <w:r>
              <w:rPr>
                <w:position w:val="-24"/>
                <w:szCs w:val="28"/>
              </w:rPr>
              <w:object w:dxaOrig="240" w:dyaOrig="624">
                <v:shape id="_x0000_i1038" type="#_x0000_t75" style="width:12pt;height:31.5pt" o:ole="">
                  <v:imagedata r:id="rId30" o:title=""/>
                </v:shape>
                <o:OLEObject Type="Embed" ProgID="Equation.3" ShapeID="_x0000_i1038" DrawAspect="Content" ObjectID="_1803989676" r:id="rId31"/>
              </w:object>
            </w:r>
            <w:r>
              <w:rPr>
                <w:szCs w:val="28"/>
              </w:rPr>
              <w:t>AB(</w:t>
            </w:r>
            <w:proofErr w:type="spellStart"/>
            <w:r>
              <w:rPr>
                <w:szCs w:val="28"/>
              </w:rPr>
              <w:t>vì</w:t>
            </w:r>
            <w:proofErr w:type="spellEnd"/>
            <w:r>
              <w:rPr>
                <w:szCs w:val="28"/>
              </w:rPr>
              <w:t xml:space="preserve"> AD </w:t>
            </w:r>
            <w:proofErr w:type="spellStart"/>
            <w:r>
              <w:rPr>
                <w:szCs w:val="28"/>
              </w:rPr>
              <w:t>gồm</w:t>
            </w:r>
            <w:proofErr w:type="spellEnd"/>
            <w:r>
              <w:rPr>
                <w:szCs w:val="28"/>
              </w:rPr>
              <w:t xml:space="preserve"> 2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thẳng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nên</w:t>
            </w:r>
            <w:proofErr w:type="spellEnd"/>
            <w:r>
              <w:rPr>
                <w:szCs w:val="28"/>
              </w:rPr>
              <w:t xml:space="preserve"> AD =</w:t>
            </w:r>
            <w:r>
              <w:rPr>
                <w:position w:val="-24"/>
                <w:szCs w:val="28"/>
              </w:rPr>
              <w:object w:dxaOrig="240" w:dyaOrig="624">
                <v:shape id="_x0000_i1039" type="#_x0000_t75" style="width:12pt;height:31.5pt" o:ole="">
                  <v:imagedata r:id="rId26" o:title=""/>
                </v:shape>
                <o:OLEObject Type="Embed" ProgID="Equation.3" ShapeID="_x0000_i1039" DrawAspect="Content" ObjectID="_1803989677" r:id="rId32"/>
              </w:object>
            </w:r>
            <w:r>
              <w:rPr>
                <w:szCs w:val="28"/>
              </w:rPr>
              <w:t xml:space="preserve">AB, AE </w:t>
            </w:r>
            <w:proofErr w:type="spellStart"/>
            <w:r>
              <w:rPr>
                <w:szCs w:val="28"/>
              </w:rPr>
              <w:t>gồm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đoạn</w:t>
            </w:r>
            <w:proofErr w:type="spellEnd"/>
            <w:r>
              <w:rPr>
                <w:szCs w:val="28"/>
              </w:rPr>
              <w:t>)</w:t>
            </w:r>
          </w:p>
          <w:p w:rsidR="004069CA" w:rsidRDefault="004069CA" w:rsidP="0060361F">
            <w:pPr>
              <w:spacing w:after="0" w:line="240" w:lineRule="auto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b) AD =</w:t>
            </w:r>
            <w:r>
              <w:rPr>
                <w:spacing w:val="-4"/>
                <w:position w:val="-24"/>
                <w:szCs w:val="28"/>
              </w:rPr>
              <w:object w:dxaOrig="240" w:dyaOrig="624">
                <v:shape id="_x0000_i1040" type="#_x0000_t75" style="width:12pt;height:31.5pt" o:ole="">
                  <v:imagedata r:id="rId26" o:title=""/>
                </v:shape>
                <o:OLEObject Type="Embed" ProgID="Equation.3" ShapeID="_x0000_i1040" DrawAspect="Content" ObjectID="_1803989678" r:id="rId33"/>
              </w:object>
            </w:r>
            <w:r>
              <w:rPr>
                <w:spacing w:val="-4"/>
                <w:szCs w:val="28"/>
              </w:rPr>
              <w:t xml:space="preserve">m;  AE = </w:t>
            </w:r>
            <w:r>
              <w:rPr>
                <w:spacing w:val="-4"/>
                <w:position w:val="-24"/>
                <w:szCs w:val="28"/>
              </w:rPr>
              <w:object w:dxaOrig="228" w:dyaOrig="624">
                <v:shape id="_x0000_i1041" type="#_x0000_t75" style="width:11.25pt;height:31.5pt" o:ole="">
                  <v:imagedata r:id="rId28" o:title=""/>
                </v:shape>
                <o:OLEObject Type="Embed" ProgID="Equation.3" ShapeID="_x0000_i1041" DrawAspect="Content" ObjectID="_1803989679" r:id="rId34"/>
              </w:object>
            </w:r>
            <w:r>
              <w:rPr>
                <w:spacing w:val="-4"/>
                <w:szCs w:val="28"/>
              </w:rPr>
              <w:t xml:space="preserve">m; AG = </w:t>
            </w:r>
            <w:r>
              <w:rPr>
                <w:spacing w:val="-4"/>
                <w:position w:val="-24"/>
                <w:szCs w:val="28"/>
              </w:rPr>
              <w:object w:dxaOrig="240" w:dyaOrig="624">
                <v:shape id="_x0000_i1042" type="#_x0000_t75" style="width:12pt;height:31.5pt" o:ole="">
                  <v:imagedata r:id="rId30" o:title=""/>
                </v:shape>
                <o:OLEObject Type="Embed" ProgID="Equation.3" ShapeID="_x0000_i1042" DrawAspect="Content" ObjectID="_1803989680" r:id="rId35"/>
              </w:object>
            </w:r>
            <w:r>
              <w:rPr>
                <w:spacing w:val="-4"/>
                <w:szCs w:val="28"/>
              </w:rPr>
              <w:t>m</w:t>
            </w:r>
          </w:p>
        </w:tc>
      </w:tr>
      <w:tr w:rsidR="004069CA" w:rsidTr="0060361F">
        <w:tc>
          <w:tcPr>
            <w:tcW w:w="92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069CA" w:rsidRDefault="004069CA" w:rsidP="0060361F">
            <w:pPr>
              <w:spacing w:after="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4. </w:t>
            </w:r>
            <w:proofErr w:type="spellStart"/>
            <w:r>
              <w:rPr>
                <w:b/>
                <w:szCs w:val="28"/>
              </w:rPr>
              <w:t>Vận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dụng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trải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nghiệm</w:t>
            </w:r>
            <w:proofErr w:type="spellEnd"/>
            <w:r>
              <w:rPr>
                <w:b/>
                <w:szCs w:val="28"/>
              </w:rPr>
              <w:t xml:space="preserve"> (3p)</w:t>
            </w: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proofErr w:type="spellStart"/>
            <w:r>
              <w:rPr>
                <w:szCs w:val="28"/>
              </w:rPr>
              <w:t>Mục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tiêu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Củng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khắc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sâu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nội</w:t>
            </w:r>
            <w:proofErr w:type="spellEnd"/>
            <w:r>
              <w:rPr>
                <w:szCs w:val="28"/>
              </w:rPr>
              <w:t xml:space="preserve"> dung.</w:t>
            </w:r>
          </w:p>
          <w:p w:rsidR="004069CA" w:rsidRDefault="004069CA" w:rsidP="0060361F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* </w:t>
            </w:r>
            <w:proofErr w:type="spellStart"/>
            <w:r>
              <w:rPr>
                <w:szCs w:val="28"/>
              </w:rPr>
              <w:t>Cách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hành</w:t>
            </w:r>
            <w:proofErr w:type="spellEnd"/>
            <w:r>
              <w:rPr>
                <w:szCs w:val="28"/>
              </w:rPr>
              <w:t>:</w:t>
            </w:r>
          </w:p>
        </w:tc>
      </w:tr>
      <w:tr w:rsidR="004069CA" w:rsidTr="0060361F">
        <w:tc>
          <w:tcPr>
            <w:tcW w:w="4820" w:type="dxa"/>
            <w:tcBorders>
              <w:top w:val="dashed" w:sz="4" w:space="0" w:color="auto"/>
              <w:bottom w:val="single" w:sz="4" w:space="0" w:color="auto"/>
            </w:tcBorders>
          </w:tcPr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bằng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proofErr w:type="gramStart"/>
            <w:r>
              <w:rPr>
                <w:szCs w:val="28"/>
              </w:rPr>
              <w:t>,...</w:t>
            </w:r>
            <w:proofErr w:type="spellStart"/>
            <w:proofErr w:type="gramEnd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( </w:t>
            </w:r>
            <w:proofErr w:type="spellStart"/>
            <w:r>
              <w:rPr>
                <w:szCs w:val="28"/>
              </w:rPr>
              <w:t>khác</w:t>
            </w:r>
            <w:proofErr w:type="spellEnd"/>
            <w:r>
              <w:rPr>
                <w:szCs w:val="28"/>
              </w:rPr>
              <w:t xml:space="preserve"> 0)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một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Ví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</w:t>
            </w:r>
            <w:proofErr w:type="spellEnd"/>
            <w:r>
              <w:rPr>
                <w:szCs w:val="28"/>
              </w:rPr>
              <w:t xml:space="preserve">: GV </w:t>
            </w:r>
            <w:proofErr w:type="spellStart"/>
            <w:r>
              <w:rPr>
                <w:szCs w:val="28"/>
              </w:rPr>
              <w:t>viết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phép</w:t>
            </w:r>
            <w:proofErr w:type="spellEnd"/>
            <w:r>
              <w:rPr>
                <w:szCs w:val="28"/>
              </w:rPr>
              <w:t xml:space="preserve"> chia </w:t>
            </w:r>
            <w:proofErr w:type="spellStart"/>
            <w:r>
              <w:rPr>
                <w:szCs w:val="28"/>
              </w:rPr>
              <w:t>bất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như</w:t>
            </w:r>
            <w:proofErr w:type="spellEnd"/>
            <w:r>
              <w:rPr>
                <w:szCs w:val="28"/>
              </w:rPr>
              <w:t xml:space="preserve">: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r>
              <w:rPr>
                <w:position w:val="-24"/>
                <w:szCs w:val="28"/>
              </w:rPr>
              <w:object w:dxaOrig="336" w:dyaOrig="624">
                <v:shape id="_x0000_i1043" type="#_x0000_t75" style="width:17.25pt;height:31.5pt" o:ole="">
                  <v:imagedata r:id="rId36" o:title=""/>
                </v:shape>
                <o:OLEObject Type="Embed" ProgID="Equation.3" ShapeID="_x0000_i1043" DrawAspect="Content" ObjectID="_1803989681" r:id="rId37"/>
              </w:object>
            </w:r>
            <w:r>
              <w:rPr>
                <w:szCs w:val="28"/>
              </w:rPr>
              <w:t xml:space="preserve"> kg;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 </w:t>
            </w:r>
            <w:r>
              <w:rPr>
                <w:position w:val="-24"/>
                <w:szCs w:val="28"/>
              </w:rPr>
              <w:object w:dxaOrig="240" w:dyaOrig="624">
                <v:shape id="_x0000_i1044" type="#_x0000_t75" style="width:12pt;height:31.5pt" o:ole="">
                  <v:imagedata r:id="rId38" o:title=""/>
                </v:shape>
                <o:OLEObject Type="Embed" ProgID="Equation.3" ShapeID="_x0000_i1044" DrawAspect="Content" ObjectID="_1803989682" r:id="rId39"/>
              </w:objec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=  5</w:t>
            </w:r>
            <w:proofErr w:type="gramEnd"/>
            <w:r>
              <w:rPr>
                <w:szCs w:val="28"/>
              </w:rPr>
              <w:t xml:space="preserve">  : ….;  </w:t>
            </w:r>
            <w:r>
              <w:rPr>
                <w:position w:val="-24"/>
                <w:szCs w:val="28"/>
              </w:rPr>
              <w:object w:dxaOrig="408" w:dyaOrig="624">
                <v:shape id="_x0000_i1045" type="#_x0000_t75" style="width:20.25pt;height:31.5pt" o:ole="">
                  <v:imagedata r:id="rId40" o:title=""/>
                </v:shape>
                <o:OLEObject Type="Embed" ProgID="Equation.3" ShapeID="_x0000_i1045" DrawAspect="Content" ObjectID="_1803989683" r:id="rId41"/>
              </w:object>
            </w:r>
            <w:r>
              <w:rPr>
                <w:szCs w:val="28"/>
              </w:rPr>
              <w:t xml:space="preserve"> =  …  :  ……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phiếu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nghiệm</w:t>
            </w:r>
            <w:proofErr w:type="spellEnd"/>
            <w:r>
              <w:rPr>
                <w:szCs w:val="28"/>
              </w:rPr>
              <w:t xml:space="preserve">: </w:t>
            </w:r>
            <w:proofErr w:type="spellStart"/>
            <w:r>
              <w:rPr>
                <w:szCs w:val="28"/>
              </w:rPr>
              <w:t>Phát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phiếu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ngẫu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nhiên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sau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3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nhanh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. Ai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</w:tcBorders>
          </w:tcPr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tiễn</w:t>
            </w:r>
            <w:proofErr w:type="spellEnd"/>
            <w:r>
              <w:rPr>
                <w:szCs w:val="28"/>
              </w:rPr>
              <w:t>.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- 3 HS </w:t>
            </w:r>
            <w:proofErr w:type="spellStart"/>
            <w:r>
              <w:rPr>
                <w:szCs w:val="28"/>
              </w:rPr>
              <w:t>xung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chơi</w:t>
            </w:r>
            <w:proofErr w:type="spellEnd"/>
            <w:r>
              <w:rPr>
                <w:szCs w:val="28"/>
              </w:rPr>
              <w:t>.</w:t>
            </w:r>
            <w:r>
              <w:t xml:space="preserve"> </w:t>
            </w: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</w:p>
          <w:p w:rsidR="004069CA" w:rsidRDefault="004069CA" w:rsidP="0060361F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tiễn</w:t>
            </w:r>
            <w:proofErr w:type="spellEnd"/>
            <w:r>
              <w:rPr>
                <w:szCs w:val="28"/>
              </w:rPr>
              <w:t>.</w:t>
            </w:r>
          </w:p>
        </w:tc>
      </w:tr>
    </w:tbl>
    <w:p w:rsidR="004069CA" w:rsidRDefault="004069CA" w:rsidP="004069CA">
      <w:pPr>
        <w:spacing w:after="0" w:line="240" w:lineRule="auto"/>
        <w:rPr>
          <w:rFonts w:ascii="Times New Roman Regular" w:hAnsi="Times New Roman Regular" w:cs="Times New Roman Regular"/>
          <w:b/>
          <w:szCs w:val="28"/>
        </w:rPr>
      </w:pPr>
      <w:r>
        <w:rPr>
          <w:rFonts w:ascii="Times New Roman Regular" w:hAnsi="Times New Roman Regular" w:cs="Times New Roman Regular"/>
          <w:b/>
          <w:szCs w:val="28"/>
        </w:rPr>
        <w:t>IV. ĐIỀU CHỈNH SAU BÀI</w:t>
      </w:r>
      <w:r>
        <w:rPr>
          <w:rFonts w:hAnsi="Times New Roman Regular" w:cs="Times New Roman Regular"/>
          <w:b/>
          <w:szCs w:val="28"/>
          <w:lang w:val="vi-VN"/>
        </w:rPr>
        <w:t xml:space="preserve"> </w:t>
      </w:r>
      <w:r>
        <w:rPr>
          <w:rFonts w:ascii="Times New Roman Regular" w:hAnsi="Times New Roman Regular" w:cs="Times New Roman Regular"/>
          <w:b/>
          <w:szCs w:val="28"/>
        </w:rPr>
        <w:t>DẠY</w:t>
      </w:r>
    </w:p>
    <w:p w:rsidR="004069CA" w:rsidRDefault="004069CA" w:rsidP="004069CA">
      <w:pPr>
        <w:spacing w:after="0" w:line="240" w:lineRule="auto"/>
        <w:rPr>
          <w:rFonts w:ascii="Times New Roman Regular" w:hAnsi="Times New Roman Regular" w:cs="Times New Roman Regular"/>
          <w:szCs w:val="28"/>
          <w:lang w:val="vi-VN"/>
        </w:rPr>
      </w:pPr>
      <w:r>
        <w:rPr>
          <w:rFonts w:ascii="Times New Roman Regular" w:hAnsi="Times New Roman Regular" w:cs="Times New Roman Regular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141D" w:rsidRDefault="00F9141D">
      <w:bookmarkStart w:id="0" w:name="_GoBack"/>
      <w:bookmarkEnd w:id="0"/>
    </w:p>
    <w:sectPr w:rsidR="00F9141D" w:rsidSect="0022156E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CA"/>
    <w:rsid w:val="0022156E"/>
    <w:rsid w:val="004069CA"/>
    <w:rsid w:val="00BA1EA2"/>
    <w:rsid w:val="00DA4A72"/>
    <w:rsid w:val="00F9141D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CA"/>
    <w:pPr>
      <w:spacing w:after="160" w:line="259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CA"/>
    <w:pPr>
      <w:spacing w:after="160" w:line="259" w:lineRule="auto"/>
    </w:pPr>
    <w:rPr>
      <w:rFonts w:ascii="Times New Roman" w:hAnsi="Times New Roman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4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8.bin"/><Relationship Id="rId43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2025-03-20T08:25:00Z</dcterms:created>
  <dcterms:modified xsi:type="dcterms:W3CDTF">2025-03-20T08:26:00Z</dcterms:modified>
</cp:coreProperties>
</file>