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04" w:rsidRDefault="00B05504" w:rsidP="00B0550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TUẦN 26</w:t>
      </w:r>
    </w:p>
    <w:p w:rsidR="00B05504" w:rsidRDefault="00B05504" w:rsidP="00B05504">
      <w:pPr>
        <w:spacing w:after="0" w:line="240" w:lineRule="auto"/>
        <w:rPr>
          <w:b/>
        </w:rPr>
      </w:pPr>
      <w:r>
        <w:rPr>
          <w:b/>
        </w:rPr>
        <w:t>Ngày thứ 1</w:t>
      </w:r>
    </w:p>
    <w:p w:rsidR="00B05504" w:rsidRDefault="00B05504" w:rsidP="00B05504">
      <w:pPr>
        <w:spacing w:after="0" w:line="240" w:lineRule="auto"/>
      </w:pPr>
      <w:r>
        <w:t>Ngày soạn: 14/3/2025</w:t>
      </w:r>
    </w:p>
    <w:p w:rsidR="00B05504" w:rsidRDefault="00B05504" w:rsidP="00B05504">
      <w:pPr>
        <w:spacing w:after="0" w:line="240" w:lineRule="auto"/>
      </w:pPr>
      <w:r>
        <w:t>Ngày dạy: Thứ Hai ngày 17 tháng 3 năm 2025</w:t>
      </w:r>
    </w:p>
    <w:p w:rsidR="00B05504" w:rsidRDefault="00B05504" w:rsidP="00B05504">
      <w:pPr>
        <w:spacing w:after="0" w:line="240" w:lineRule="auto"/>
      </w:pPr>
      <w:bookmarkStart w:id="0" w:name="_GoBack"/>
      <w:bookmarkEnd w:id="0"/>
    </w:p>
    <w:p w:rsidR="00B05504" w:rsidRDefault="00B05504" w:rsidP="00B05504">
      <w:pPr>
        <w:spacing w:after="0" w:line="240" w:lineRule="auto"/>
        <w:jc w:val="center"/>
        <w:rPr>
          <w:b/>
        </w:rPr>
      </w:pPr>
      <w:r>
        <w:rPr>
          <w:b/>
        </w:rPr>
        <w:t>TOÁN</w:t>
      </w:r>
    </w:p>
    <w:p w:rsidR="00B05504" w:rsidRDefault="00B05504" w:rsidP="00B0550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BÀI 54: PHÂN SỐ VÀ PHÉP CHIA SỐ TỰ NHIÊN (TIẾT 1)</w:t>
      </w:r>
    </w:p>
    <w:p w:rsidR="00B05504" w:rsidRDefault="00B05504" w:rsidP="00B05504">
      <w:pPr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CẦU CẦN ĐẠT</w:t>
      </w:r>
    </w:p>
    <w:p w:rsidR="00B05504" w:rsidRDefault="00B05504" w:rsidP="00B0550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- Nhận biết được thương của phép chia một số tự nhiên cho một số tự nhiên (khác 0) có thể viết thành một phân số và ngược lại</w:t>
      </w:r>
    </w:p>
    <w:p w:rsidR="00B05504" w:rsidRDefault="00B05504" w:rsidP="00B0550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 tư duy, giải quyết vấn đề và lập luận và giao tiếp toán học.</w:t>
      </w:r>
    </w:p>
    <w:p w:rsidR="00B05504" w:rsidRDefault="00B05504" w:rsidP="00B0550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:rsidR="00B05504" w:rsidRDefault="00B05504" w:rsidP="00B0550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- Biết tự giác học tập, làm bài tập và các nhiệm vụ được giao.</w:t>
      </w:r>
    </w:p>
    <w:p w:rsidR="00B05504" w:rsidRDefault="00B05504" w:rsidP="00B0550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- Có ý thức giúp đỡ lẫn nhau trong hoạt động nhóm để hoàn thành nhiệm vụ.</w:t>
      </w:r>
    </w:p>
    <w:p w:rsidR="00B05504" w:rsidRDefault="00B05504" w:rsidP="00B05504">
      <w:pPr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ĐỒ DÙNG DẠY HỌC</w:t>
      </w:r>
    </w:p>
    <w:p w:rsidR="00B05504" w:rsidRDefault="00B05504" w:rsidP="00B0550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- GV: Bảng phụ, phiếu bài tập.</w:t>
      </w:r>
    </w:p>
    <w:p w:rsidR="00B05504" w:rsidRDefault="00B05504" w:rsidP="00B0550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- HS: Sách giáo khoa, vở bài tập.</w:t>
      </w:r>
    </w:p>
    <w:p w:rsidR="00B05504" w:rsidRDefault="00B05504" w:rsidP="00B05504">
      <w:pPr>
        <w:spacing w:after="0" w:line="240" w:lineRule="auto"/>
        <w:ind w:firstLine="360"/>
        <w:rPr>
          <w:b/>
          <w:szCs w:val="28"/>
        </w:rPr>
      </w:pPr>
      <w:r>
        <w:rPr>
          <w:b/>
          <w:szCs w:val="28"/>
        </w:rPr>
        <w:t>III. HOẠT ĐỘNG DẠY HỌC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B05504" w:rsidTr="00196AA5">
        <w:tc>
          <w:tcPr>
            <w:tcW w:w="4678" w:type="dxa"/>
            <w:tcBorders>
              <w:bottom w:val="dashed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học sinh</w:t>
            </w:r>
          </w:p>
        </w:tc>
      </w:tr>
      <w:tr w:rsidR="00B05504" w:rsidTr="00196AA5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B05504" w:rsidRDefault="00B05504" w:rsidP="00196AA5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Hoạt động mở đầu (4p)</w:t>
            </w:r>
          </w:p>
          <w:p w:rsidR="00B05504" w:rsidRDefault="00B05504" w:rsidP="00196A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* Mục tiêu: </w:t>
            </w:r>
          </w:p>
          <w:p w:rsidR="00B05504" w:rsidRDefault="00B05504" w:rsidP="00196A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+ Tạo không khí vui vẻ, phấn khởi trước giờ học.</w:t>
            </w:r>
          </w:p>
          <w:p w:rsidR="00B05504" w:rsidRDefault="00B05504" w:rsidP="00196A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+ Kiểm tra kiến thức đã học của học sinh ở bài trước.</w:t>
            </w:r>
          </w:p>
          <w:p w:rsidR="00B05504" w:rsidRDefault="00B05504" w:rsidP="00196A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* Cách tiến hành:</w:t>
            </w:r>
          </w:p>
        </w:tc>
      </w:tr>
      <w:tr w:rsidR="00B05504" w:rsidTr="00196AA5">
        <w:tc>
          <w:tcPr>
            <w:tcW w:w="4678" w:type="dxa"/>
            <w:tcBorders>
              <w:bottom w:val="dashed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tổ chức trò chơi để khởi động bài học.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1: Đọc phân số sau:  </w:t>
            </w:r>
            <w:r>
              <w:rPr>
                <w:position w:val="-24"/>
                <w:szCs w:val="28"/>
              </w:rPr>
              <w:object w:dxaOrig="240" w:dyaOrig="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5" o:title=""/>
                </v:shape>
                <o:OLEObject Type="Embed" ProgID="Equation.3" ShapeID="_x0000_i1025" DrawAspect="Content" ObjectID="_1803964849" r:id="rId6"/>
              </w:object>
            </w:r>
            <w:r>
              <w:rPr>
                <w:szCs w:val="28"/>
              </w:rPr>
              <w:t xml:space="preserve"> cái bánh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2:  Đọc phân số  </w:t>
            </w:r>
            <w:r>
              <w:rPr>
                <w:position w:val="-24"/>
                <w:szCs w:val="28"/>
              </w:rPr>
              <w:object w:dxaOrig="324" w:dyaOrig="624">
                <v:shape id="_x0000_i1026" type="#_x0000_t75" style="width:16.5pt;height:31.5pt" o:ole="">
                  <v:imagedata r:id="rId7" o:title=""/>
                </v:shape>
                <o:OLEObject Type="Embed" ProgID="Equation.3" ShapeID="_x0000_i1026" DrawAspect="Content" ObjectID="_1803964850" r:id="rId8"/>
              </w:object>
            </w:r>
            <w:r>
              <w:rPr>
                <w:szCs w:val="28"/>
              </w:rPr>
              <w:t xml:space="preserve">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3. Viết phân số sau:  Ba phần năm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4: Nêu cấu tạo phân số </w:t>
            </w:r>
            <w:r>
              <w:rPr>
                <w:position w:val="-24"/>
                <w:szCs w:val="28"/>
              </w:rPr>
              <w:object w:dxaOrig="240" w:dyaOrig="624">
                <v:shape id="_x0000_i1027" type="#_x0000_t75" style="width:12pt;height:31.5pt" o:ole="">
                  <v:imagedata r:id="rId9" o:title=""/>
                </v:shape>
                <o:OLEObject Type="Embed" ProgID="Equation.3" ShapeID="_x0000_i1027" DrawAspect="Content" ObjectID="_1803964851" r:id="rId10"/>
              </w:objec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dẫn dắt vào bài mới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trò chơi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Trả lời: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Ba phần tư cái bánh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Mười bốn phần mười chín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    </w:t>
            </w:r>
            <w:r>
              <w:rPr>
                <w:position w:val="-24"/>
                <w:szCs w:val="28"/>
              </w:rPr>
              <w:object w:dxaOrig="228" w:dyaOrig="624">
                <v:shape id="_x0000_i1028" type="#_x0000_t75" style="width:11.25pt;height:31.5pt" o:ole="">
                  <v:imagedata r:id="rId11" o:title=""/>
                </v:shape>
                <o:OLEObject Type="Embed" ProgID="Equation.3" ShapeID="_x0000_i1028" DrawAspect="Content" ObjectID="_1803964852" r:id="rId12"/>
              </w:objec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Phân số </w:t>
            </w:r>
            <w:r>
              <w:rPr>
                <w:position w:val="-24"/>
                <w:szCs w:val="28"/>
              </w:rPr>
              <w:object w:dxaOrig="240" w:dyaOrig="624">
                <v:shape id="_x0000_i1029" type="#_x0000_t75" style="width:12pt;height:31.5pt" o:ole="">
                  <v:imagedata r:id="rId13" o:title=""/>
                </v:shape>
                <o:OLEObject Type="Embed" ProgID="Equation.3" ShapeID="_x0000_i1029" DrawAspect="Content" ObjectID="_1803964853" r:id="rId14"/>
              </w:object>
            </w:r>
            <w:r>
              <w:rPr>
                <w:szCs w:val="28"/>
              </w:rPr>
              <w:t>có tử số là 2, mẫu số là 3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</w:tc>
      </w:tr>
      <w:tr w:rsidR="00B05504" w:rsidTr="00196AA5"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 Hình thành kiến thức (13p)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*Mục tiêu: Nhận biết được thương của phép chia một số tự nhiên cho một số tự nhiên (khác 0) có thể viết thành một phân số và ngược lại.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 Cách tiến hành:</w:t>
            </w:r>
          </w:p>
        </w:tc>
      </w:tr>
      <w:tr w:rsidR="00B05504" w:rsidTr="00196AA5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đưa tình huống: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3 học sinh lên bảng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Cô có 3 cái bánh, chia đều cho 3 HS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Có 3 cái bánh chia đều cho 3 bạn, mỗi bạn được mấy cái bánh?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Đúng rồi 3 cái bánh chia đều cho 3 bạn, mỗi bạn được 1 cái bánh hay ta có: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  : 3  = 1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gọi 4 bạn khác lên bảng: Bây giờ cô chỉ có 3 cái bánh dẻo, cô muốn chia đều cho 4 bạn, cô phải chia thế nào? Yêu cầu HS suy nghĩ thảo luận cách chia theo nhóm 4(2’)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lên chia sẻ cách làm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lắng nghe, cho ý kiến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GV: Cách làm của các em đều đúng, tuy nhiên cách dễ chia nhất làm theo C2.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cắt bánh vừa nêu vừa chia bánh cho 4 em HS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Cắt cái bánh thứ nhất làm 4 phần bằng nhau rồi chia đều cho mỗi bạn 1 phần, tức là ¼ cái bánh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Cái bánh thứ 2, thứ 3 làm tương tự như vậy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Mỗi bạn được mấy phần cái bánh?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-Có 3 cái bánh chia đều cho 4 bạn, mỗi bạn được 3/ 4 cái bánh. Viết 3: 4 = </w:t>
            </w:r>
            <w:r>
              <w:rPr>
                <w:position w:val="-24"/>
                <w:szCs w:val="28"/>
              </w:rPr>
              <w:object w:dxaOrig="240" w:dyaOrig="624">
                <v:shape id="_x0000_i1030" type="#_x0000_t75" style="width:12pt;height:31.5pt" o:ole="">
                  <v:imagedata r:id="rId15" o:title=""/>
                </v:shape>
                <o:OLEObject Type="Embed" ProgID="Equation.3" ShapeID="_x0000_i1030" DrawAspect="Content" ObjectID="_1803964854" r:id="rId16"/>
              </w:object>
            </w:r>
            <w:r>
              <w:rPr>
                <w:szCs w:val="28"/>
              </w:rPr>
              <w:t xml:space="preserve"> cái bánh hay 3: 4  = </w:t>
            </w:r>
            <w:r>
              <w:rPr>
                <w:position w:val="-24"/>
                <w:szCs w:val="28"/>
              </w:rPr>
              <w:object w:dxaOrig="240" w:dyaOrig="624">
                <v:shape id="_x0000_i1031" type="#_x0000_t75" style="width:12pt;height:31.5pt" o:ole="">
                  <v:imagedata r:id="rId15" o:title=""/>
                </v:shape>
                <o:OLEObject Type="Embed" ProgID="Equation.3" ShapeID="_x0000_i1031" DrawAspect="Content" ObjectID="_1803964855" r:id="rId17"/>
              </w:objec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position w:val="-24"/>
                <w:szCs w:val="28"/>
              </w:rPr>
              <w:object w:dxaOrig="240" w:dyaOrig="624">
                <v:shape id="_x0000_i1032" type="#_x0000_t75" style="width:12pt;height:31.5pt" o:ole="">
                  <v:imagedata r:id="rId18" o:title=""/>
                </v:shape>
                <o:OLEObject Type="Embed" ProgID="Equation.3" ShapeID="_x0000_i1032" DrawAspect="Content" ObjectID="_1803964856" r:id="rId19"/>
              </w:object>
            </w:r>
            <w:r>
              <w:rPr>
                <w:szCs w:val="28"/>
              </w:rPr>
              <w:t xml:space="preserve">  chính là kết quả của phép chia 3 : 4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Tương tự như vậy cô có 5 cái bánh chia đều cho 4 bạn, mỗi bạn được mấy phần cái bánh?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Đúng rồi 5cái bánh chia đều cho 4 bạn, mỗi bạn được </w:t>
            </w:r>
            <w:r>
              <w:rPr>
                <w:position w:val="-24"/>
                <w:szCs w:val="28"/>
              </w:rPr>
              <w:object w:dxaOrig="240" w:dyaOrig="624">
                <v:shape id="_x0000_i1033" type="#_x0000_t75" style="width:12pt;height:31.5pt" o:ole="">
                  <v:imagedata r:id="rId20" o:title=""/>
                </v:shape>
                <o:OLEObject Type="Embed" ProgID="Equation.3" ShapeID="_x0000_i1033" DrawAspect="Content" ObjectID="_1803964857" r:id="rId21"/>
              </w:object>
            </w:r>
            <w:r>
              <w:rPr>
                <w:szCs w:val="28"/>
              </w:rPr>
              <w:t xml:space="preserve"> cái bánh hay 5: 4 = </w:t>
            </w:r>
            <w:r>
              <w:rPr>
                <w:position w:val="-24"/>
                <w:szCs w:val="28"/>
              </w:rPr>
              <w:object w:dxaOrig="240" w:dyaOrig="624">
                <v:shape id="_x0000_i1034" type="#_x0000_t75" style="width:12pt;height:31.5pt" o:ole="">
                  <v:imagedata r:id="rId20" o:title=""/>
                </v:shape>
                <o:OLEObject Type="Embed" ProgID="Equation.3" ShapeID="_x0000_i1034" DrawAspect="Content" ObjectID="_1803964858" r:id="rId22"/>
              </w:objec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r>
              <w:rPr>
                <w:position w:val="-24"/>
                <w:szCs w:val="28"/>
              </w:rPr>
              <w:object w:dxaOrig="240" w:dyaOrig="624">
                <v:shape id="_x0000_i1035" type="#_x0000_t75" style="width:12pt;height:31.5pt" o:ole="">
                  <v:imagedata r:id="rId20" o:title=""/>
                </v:shape>
                <o:OLEObject Type="Embed" ProgID="Equation.3" ShapeID="_x0000_i1035" DrawAspect="Content" ObjectID="_1803964859" r:id="rId23"/>
              </w:object>
            </w:r>
            <w:r>
              <w:rPr>
                <w:szCs w:val="28"/>
              </w:rPr>
              <w:t xml:space="preserve"> là kết quả của phép chia nào?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chỉ phép tính:  3: 4  = </w:t>
            </w:r>
            <w:r>
              <w:rPr>
                <w:position w:val="-24"/>
                <w:szCs w:val="28"/>
              </w:rPr>
              <w:object w:dxaOrig="240" w:dyaOrig="624">
                <v:shape id="_x0000_i1036" type="#_x0000_t75" style="width:12pt;height:31.5pt" o:ole="">
                  <v:imagedata r:id="rId15" o:title=""/>
                </v:shape>
                <o:OLEObject Type="Embed" ProgID="Equation.3" ShapeID="_x0000_i1036" DrawAspect="Content" ObjectID="_1803964860" r:id="rId24"/>
              </w:object>
            </w:r>
            <w:r>
              <w:rPr>
                <w:szCs w:val="28"/>
              </w:rPr>
              <w:t xml:space="preserve">;  5: 4 =  </w:t>
            </w:r>
            <w:r>
              <w:rPr>
                <w:position w:val="-24"/>
                <w:szCs w:val="28"/>
              </w:rPr>
              <w:object w:dxaOrig="240" w:dyaOrig="624">
                <v:shape id="_x0000_i1037" type="#_x0000_t75" style="width:12pt;height:31.5pt" o:ole="">
                  <v:imagedata r:id="rId20" o:title=""/>
                </v:shape>
                <o:OLEObject Type="Embed" ProgID="Equation.3" ShapeID="_x0000_i1037" DrawAspect="Content" ObjectID="_1803964861" r:id="rId25"/>
              </w:objec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Em có nhận xét gì về số bị chia, số chia với tử số, mẫu số trong mỗi phép tính?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chốt kiến thức đưa ra nhận xét như SGK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VD: Cô có 5: 7 có kết quả bằng mấy?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Cô có phân số </w:t>
            </w:r>
            <w:r>
              <w:rPr>
                <w:position w:val="-24"/>
                <w:szCs w:val="28"/>
              </w:rPr>
              <w:object w:dxaOrig="228" w:dyaOrig="624">
                <v:shape id="_x0000_i1038" type="#_x0000_t75" style="width:11.25pt;height:31.5pt" o:ole="">
                  <v:imagedata r:id="rId26" o:title=""/>
                </v:shape>
                <o:OLEObject Type="Embed" ProgID="Equation.3" ShapeID="_x0000_i1038" DrawAspect="Content" ObjectID="_1803964862" r:id="rId27"/>
              </w:object>
            </w:r>
            <w:r>
              <w:rPr>
                <w:szCs w:val="28"/>
              </w:rPr>
              <w:t xml:space="preserve"> cô viết phép chia số tự nhiên nào?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quan sát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- 3 HS lên bảng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dưới lớp quan sát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Cô có 3 cái bánh cô chia đều cho 3 bạn, mỗi bạn được 1 cái bánh.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nêu: 3 : 3 = 1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- 4 HS khác lên bảng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suy nghĩ thảo luận cách chia theo nhóm 4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C1: Cắt đôi 2 cái đầu, chia mỗi bạn 1 miếng, cái thứ 3 cắt làm 4 phần chia thêm mỗi bạn một phần.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C2: Cắt mỗi cái làm 4 phần bằng nhau rồi chia cho mỗi bạn 1 phần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C3. Chia cho 3 bạn, mỗi bạn 1 cái, sau đó mỗi bạn cắt lại ¼ cái bánh và đưa ¼ cái bánh đó cho bạn chưa có bánh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sát, lắng nghe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nhận bánh, giơ lên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Mỗi bạn được ¾ cái bánh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đọc 3: 4 = </w:t>
            </w:r>
            <w:r>
              <w:rPr>
                <w:position w:val="-24"/>
                <w:szCs w:val="28"/>
              </w:rPr>
              <w:object w:dxaOrig="240" w:dyaOrig="624">
                <v:shape id="_x0000_i1039" type="#_x0000_t75" style="width:12pt;height:31.5pt" o:ole="">
                  <v:imagedata r:id="rId18" o:title=""/>
                </v:shape>
                <o:OLEObject Type="Embed" ProgID="Equation.3" ShapeID="_x0000_i1039" DrawAspect="Content" ObjectID="_1803964863" r:id="rId28"/>
              </w:object>
            </w:r>
            <w:r>
              <w:rPr>
                <w:szCs w:val="28"/>
              </w:rPr>
              <w:t xml:space="preserve">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nhắc </w:t>
            </w:r>
            <w:r>
              <w:rPr>
                <w:position w:val="-24"/>
                <w:szCs w:val="28"/>
              </w:rPr>
              <w:object w:dxaOrig="240" w:dyaOrig="624">
                <v:shape id="_x0000_i1040" type="#_x0000_t75" style="width:12pt;height:31.5pt" o:ole="">
                  <v:imagedata r:id="rId18" o:title=""/>
                </v:shape>
                <o:OLEObject Type="Embed" ProgID="Equation.3" ShapeID="_x0000_i1040" DrawAspect="Content" ObjectID="_1803964864" r:id="rId29"/>
              </w:object>
            </w:r>
            <w:r>
              <w:rPr>
                <w:szCs w:val="28"/>
              </w:rPr>
              <w:t>là kết quả phép chia 3 : 4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- 5 cái bánh chia đều cho 4 bạn, mỗi bạn được </w:t>
            </w:r>
            <w:r>
              <w:rPr>
                <w:position w:val="-24"/>
                <w:szCs w:val="28"/>
              </w:rPr>
              <w:object w:dxaOrig="240" w:dyaOrig="624">
                <v:shape id="_x0000_i1041" type="#_x0000_t75" style="width:12pt;height:31.5pt" o:ole="">
                  <v:imagedata r:id="rId30" o:title=""/>
                </v:shape>
                <o:OLEObject Type="Embed" ProgID="Equation.3" ShapeID="_x0000_i1041" DrawAspect="Content" ObjectID="_1803964865" r:id="rId31"/>
              </w:object>
            </w:r>
            <w:r>
              <w:rPr>
                <w:szCs w:val="28"/>
              </w:rPr>
              <w:t xml:space="preserve"> cái bánh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đọc 5 : 4 = </w:t>
            </w:r>
            <w:r>
              <w:rPr>
                <w:position w:val="-24"/>
                <w:szCs w:val="28"/>
              </w:rPr>
              <w:object w:dxaOrig="240" w:dyaOrig="624">
                <v:shape id="_x0000_i1042" type="#_x0000_t75" style="width:12pt;height:31.5pt" o:ole="">
                  <v:imagedata r:id="rId20" o:title=""/>
                </v:shape>
                <o:OLEObject Type="Embed" ProgID="Equation.3" ShapeID="_x0000_i1042" DrawAspect="Content" ObjectID="_1803964866" r:id="rId32"/>
              </w:objec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position w:val="-24"/>
                <w:szCs w:val="28"/>
              </w:rPr>
              <w:object w:dxaOrig="240" w:dyaOrig="624">
                <v:shape id="_x0000_i1043" type="#_x0000_t75" style="width:12pt;height:31.5pt" o:ole="">
                  <v:imagedata r:id="rId20" o:title=""/>
                </v:shape>
                <o:OLEObject Type="Embed" ProgID="Equation.3" ShapeID="_x0000_i1043" DrawAspect="Content" ObjectID="_1803964867" r:id="rId33"/>
              </w:object>
            </w:r>
            <w:r>
              <w:rPr>
                <w:szCs w:val="28"/>
              </w:rPr>
              <w:t xml:space="preserve"> là kết quả phép chia 5 : 4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ba chia bốn bằng ba phần tư, 5 chia bốn bằng năm phần tư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Tử số là số bị chia, mẫu số là số chia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phần nhận xét SGK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- 5: 7  = </w:t>
            </w:r>
            <w:r>
              <w:rPr>
                <w:position w:val="-24"/>
              </w:rPr>
              <w:object w:dxaOrig="240" w:dyaOrig="624">
                <v:shape id="_x0000_i1044" type="#_x0000_t75" style="width:12pt;height:31.5pt" o:ole="">
                  <v:imagedata r:id="rId34" o:title=""/>
                </v:shape>
                <o:OLEObject Type="Embed" ProgID="Equation.3" ShapeID="_x0000_i1044" DrawAspect="Content" ObjectID="_1803964868" r:id="rId35"/>
              </w:objec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position w:val="-24"/>
                <w:szCs w:val="28"/>
              </w:rPr>
              <w:object w:dxaOrig="228" w:dyaOrig="624">
                <v:shape id="_x0000_i1045" type="#_x0000_t75" style="width:11.25pt;height:31.5pt" o:ole="">
                  <v:imagedata r:id="rId36" o:title=""/>
                </v:shape>
                <o:OLEObject Type="Embed" ProgID="Equation.3" ShapeID="_x0000_i1045" DrawAspect="Content" ObjectID="_1803964869" r:id="rId37"/>
              </w:object>
            </w:r>
            <w:r>
              <w:rPr>
                <w:szCs w:val="28"/>
              </w:rPr>
              <w:t xml:space="preserve"> = 1: 3</w:t>
            </w:r>
          </w:p>
        </w:tc>
      </w:tr>
      <w:tr w:rsidR="00B05504" w:rsidTr="00196AA5"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 Luyện tập thực hành (15p)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*Mục tiêu: Học sinh viết được thương của phép chia một số tự nhiên cho một số tự nhiên (khác 0) có thể viết thành một phân số và ngược lại.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 Cách tiến hành:</w:t>
            </w:r>
          </w:p>
        </w:tc>
      </w:tr>
      <w:tr w:rsidR="00B05504" w:rsidTr="00196AA5"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1. Viết theo mẫu? (Làm việc cá nhân). 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quan sát Hỗ trợ HS còn lúng túng hoăc yếu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13 : 17  = </w:t>
            </w:r>
            <w:r>
              <w:rPr>
                <w:position w:val="-24"/>
                <w:szCs w:val="28"/>
              </w:rPr>
              <w:object w:dxaOrig="336" w:dyaOrig="624">
                <v:shape id="_x0000_i1046" type="#_x0000_t75" style="width:17.25pt;height:31.5pt" o:ole="">
                  <v:imagedata r:id="rId38" o:title=""/>
                </v:shape>
                <o:OLEObject Type="Embed" ProgID="Equation.3" ShapeID="_x0000_i1046" DrawAspect="Content" ObjectID="_1803964870" r:id="rId39"/>
              </w:object>
            </w:r>
            <w:r>
              <w:rPr>
                <w:szCs w:val="28"/>
              </w:rPr>
              <w:t xml:space="preserve"> ;  21 : 11 =  </w:t>
            </w:r>
            <w:r>
              <w:rPr>
                <w:position w:val="-24"/>
                <w:szCs w:val="28"/>
              </w:rPr>
              <w:object w:dxaOrig="336" w:dyaOrig="624">
                <v:shape id="_x0000_i1047" type="#_x0000_t75" style="width:17.25pt;height:31.5pt" o:ole="">
                  <v:imagedata r:id="rId40" o:title=""/>
                </v:shape>
                <o:OLEObject Type="Embed" ProgID="Equation.3" ShapeID="_x0000_i1047" DrawAspect="Content" ObjectID="_1803964871" r:id="rId41"/>
              </w:object>
            </w:r>
            <w:r>
              <w:rPr>
                <w:szCs w:val="28"/>
              </w:rPr>
              <w:t xml:space="preserve">  ;  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40 : 51  = </w:t>
            </w:r>
            <w:r>
              <w:rPr>
                <w:position w:val="-24"/>
                <w:szCs w:val="28"/>
              </w:rPr>
              <w:object w:dxaOrig="360" w:dyaOrig="624">
                <v:shape id="_x0000_i1048" type="#_x0000_t75" style="width:18.75pt;height:31.5pt" o:ole="">
                  <v:imagedata r:id="rId42" o:title=""/>
                </v:shape>
                <o:OLEObject Type="Embed" ProgID="Equation.3" ShapeID="_x0000_i1048" DrawAspect="Content" ObjectID="_1803964872" r:id="rId43"/>
              </w:object>
            </w:r>
            <w:r>
              <w:rPr>
                <w:szCs w:val="28"/>
              </w:rPr>
              <w:t xml:space="preserve"> ;      72: 25   = </w:t>
            </w:r>
            <w:r>
              <w:rPr>
                <w:position w:val="-24"/>
                <w:szCs w:val="28"/>
              </w:rPr>
              <w:object w:dxaOrig="360" w:dyaOrig="624">
                <v:shape id="_x0000_i1049" type="#_x0000_t75" style="width:18.75pt;height:31.5pt" o:ole="">
                  <v:imagedata r:id="rId44" o:title=""/>
                </v:shape>
                <o:OLEObject Type="Embed" ProgID="Equation.3" ShapeID="_x0000_i1049" DrawAspect="Content" ObjectID="_1803964873" r:id="rId45"/>
              </w:objec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34 : 17 =  </w:t>
            </w:r>
            <w:r>
              <w:rPr>
                <w:position w:val="-24"/>
                <w:szCs w:val="28"/>
              </w:rPr>
              <w:object w:dxaOrig="336" w:dyaOrig="624">
                <v:shape id="_x0000_i1050" type="#_x0000_t75" style="width:17.25pt;height:31.5pt" o:ole="">
                  <v:imagedata r:id="rId46" o:title=""/>
                </v:shape>
                <o:OLEObject Type="Embed" ProgID="Equation.3" ShapeID="_x0000_i1050" DrawAspect="Content" ObjectID="_1803964874" r:id="rId47"/>
              </w:object>
            </w:r>
            <w:r>
              <w:rPr>
                <w:szCs w:val="28"/>
              </w:rPr>
              <w:t xml:space="preserve">= 2; 20 : 5  = </w:t>
            </w:r>
            <w:r>
              <w:rPr>
                <w:position w:val="-24"/>
                <w:szCs w:val="28"/>
              </w:rPr>
              <w:object w:dxaOrig="360" w:dyaOrig="624">
                <v:shape id="_x0000_i1051" type="#_x0000_t75" style="width:18.75pt;height:31.5pt" o:ole="">
                  <v:imagedata r:id="rId48" o:title=""/>
                </v:shape>
                <o:OLEObject Type="Embed" ProgID="Equation.3" ShapeID="_x0000_i1051" DrawAspect="Content" ObjectID="_1803964875" r:id="rId49"/>
              </w:object>
            </w:r>
            <w:r>
              <w:rPr>
                <w:szCs w:val="28"/>
              </w:rPr>
              <w:t xml:space="preserve"> = 4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42 : 42 =  </w:t>
            </w:r>
            <w:r>
              <w:rPr>
                <w:position w:val="-24"/>
                <w:szCs w:val="28"/>
              </w:rPr>
              <w:object w:dxaOrig="360" w:dyaOrig="624">
                <v:shape id="_x0000_i1052" type="#_x0000_t75" style="width:18.75pt;height:31.5pt" o:ole="">
                  <v:imagedata r:id="rId50" o:title=""/>
                </v:shape>
                <o:OLEObject Type="Embed" ProgID="Equation.3" ShapeID="_x0000_i1052" DrawAspect="Content" ObjectID="_1803964876" r:id="rId51"/>
              </w:object>
            </w:r>
            <w:r>
              <w:rPr>
                <w:szCs w:val="28"/>
              </w:rPr>
              <w:t xml:space="preserve"> = 1  ; 0 : 6 = </w:t>
            </w:r>
            <w:r>
              <w:rPr>
                <w:position w:val="-24"/>
                <w:szCs w:val="28"/>
              </w:rPr>
              <w:object w:dxaOrig="240" w:dyaOrig="624">
                <v:shape id="_x0000_i1053" type="#_x0000_t75" style="width:12pt;height:31.5pt" o:ole="">
                  <v:imagedata r:id="rId52" o:title=""/>
                </v:shape>
                <o:OLEObject Type="Embed" ProgID="Equation.3" ShapeID="_x0000_i1053" DrawAspect="Content" ObjectID="_1803964877" r:id="rId53"/>
              </w:object>
            </w:r>
            <w:r>
              <w:rPr>
                <w:szCs w:val="28"/>
              </w:rPr>
              <w:t xml:space="preserve"> = 0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GV chụp bài làm đúng của HS soi bài, nhận xét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2: Số? (Làm việc nhóm 2)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gọi HS đọc mẫu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chia nhóm 2, các nhóm làm vào vở.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 = </w:t>
            </w:r>
            <w:r>
              <w:rPr>
                <w:position w:val="-24"/>
                <w:szCs w:val="28"/>
              </w:rPr>
              <w:object w:dxaOrig="228" w:dyaOrig="624">
                <v:shape id="_x0000_i1054" type="#_x0000_t75" style="width:11.25pt;height:31.5pt" o:ole="">
                  <v:imagedata r:id="rId54" o:title=""/>
                </v:shape>
                <o:OLEObject Type="Embed" ProgID="Equation.3" ShapeID="_x0000_i1054" DrawAspect="Content" ObjectID="_1803964878" r:id="rId55"/>
              </w:object>
            </w:r>
            <w:r>
              <w:rPr>
                <w:szCs w:val="28"/>
              </w:rPr>
              <w:t xml:space="preserve"> ;    47 = </w:t>
            </w:r>
            <w:r>
              <w:rPr>
                <w:position w:val="-24"/>
                <w:szCs w:val="28"/>
              </w:rPr>
              <w:object w:dxaOrig="852" w:dyaOrig="696">
                <v:shape id="_x0000_i1055" type="#_x0000_t75" style="width:42.75pt;height:35.25pt" o:ole="">
                  <v:imagedata r:id="rId56" o:title=""/>
                </v:shape>
                <o:OLEObject Type="Embed" ProgID="Equation.3" ShapeID="_x0000_i1055" DrawAspect="Content" ObjectID="_1803964879" r:id="rId57"/>
              </w:object>
            </w:r>
            <w:r>
              <w:rPr>
                <w:szCs w:val="28"/>
              </w:rPr>
              <w:t xml:space="preserve">;    0 = </w:t>
            </w:r>
            <w:r>
              <w:rPr>
                <w:position w:val="-24"/>
                <w:szCs w:val="28"/>
              </w:rPr>
              <w:object w:dxaOrig="228" w:dyaOrig="624">
                <v:shape id="_x0000_i1056" type="#_x0000_t75" style="width:11.25pt;height:31.5pt" o:ole="">
                  <v:imagedata r:id="rId58" o:title=""/>
                </v:shape>
                <o:OLEObject Type="Embed" ProgID="Equation.3" ShapeID="_x0000_i1056" DrawAspect="Content" ObjectID="_1803964880" r:id="rId59"/>
              </w:object>
            </w:r>
            <w:r>
              <w:rPr>
                <w:szCs w:val="28"/>
              </w:rPr>
              <w:t xml:space="preserve">;   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85  = </w:t>
            </w:r>
            <w:r>
              <w:rPr>
                <w:position w:val="-24"/>
                <w:szCs w:val="28"/>
              </w:rPr>
              <w:object w:dxaOrig="228" w:dyaOrig="624">
                <v:shape id="_x0000_i1057" type="#_x0000_t75" style="width:11.25pt;height:31.5pt" o:ole="">
                  <v:imagedata r:id="rId60" o:title=""/>
                </v:shape>
                <o:OLEObject Type="Embed" ProgID="Equation.3" ShapeID="_x0000_i1057" DrawAspect="Content" ObjectID="_1803964881" r:id="rId61"/>
              </w:objec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Đổi vở soát theo nhóm bàn trình bày kết quả, nhận xét lẫn nhau.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em làm tốt.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Em có nhận xét gì mối quan hệ giữa số tự nhiên và phân số trên?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chốt bài: Các số tự nhiên đều viết được dưới dạng phân số với tử số là số tự nhiên, mẫu số là 1.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Chọn câu trả lời đúng? (Làm việc nhóm 4 hoặc 5)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làm theo nhóm.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các nhóm trình bày.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Mời các nhóm khác nhận xét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chung, tuyên dương.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 mẫu, vận dụng bài học để làm.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nêu theo dãy bài làm, mỗi em đọc 1 phép tính: 13: 17 = </w:t>
            </w:r>
            <w:r>
              <w:rPr>
                <w:position w:val="-24"/>
                <w:szCs w:val="28"/>
              </w:rPr>
              <w:object w:dxaOrig="336" w:dyaOrig="624">
                <v:shape id="_x0000_i1058" type="#_x0000_t75" style="width:17.25pt;height:31.5pt" o:ole="">
                  <v:imagedata r:id="rId38" o:title=""/>
                </v:shape>
                <o:OLEObject Type="Embed" ProgID="Equation.3" ShapeID="_x0000_i1058" DrawAspect="Content" ObjectID="_1803964882" r:id="rId62"/>
              </w:object>
            </w:r>
            <w:r>
              <w:rPr>
                <w:szCs w:val="28"/>
              </w:rPr>
              <w:t xml:space="preserve">; 21 : 11 = </w:t>
            </w:r>
            <w:r>
              <w:rPr>
                <w:position w:val="-24"/>
                <w:szCs w:val="28"/>
              </w:rPr>
              <w:object w:dxaOrig="336" w:dyaOrig="624">
                <v:shape id="_x0000_i1059" type="#_x0000_t75" style="width:17.25pt;height:31.5pt" o:ole="">
                  <v:imagedata r:id="rId63" o:title=""/>
                </v:shape>
                <o:OLEObject Type="Embed" ProgID="Equation.3" ShapeID="_x0000_i1059" DrawAspect="Content" ObjectID="_1803964883" r:id="rId64"/>
              </w:objec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trương tự các phép tính còn lại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sát, đối chiếu, sửa sai nếu có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 bài 2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và nghe bạn đọc mẫu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 = </w:t>
            </w:r>
            <w:r>
              <w:rPr>
                <w:position w:val="-24"/>
                <w:szCs w:val="28"/>
              </w:rPr>
              <w:object w:dxaOrig="360" w:dyaOrig="624">
                <v:shape id="_x0000_i1060" type="#_x0000_t75" style="width:18.75pt;height:31.5pt" o:ole="">
                  <v:imagedata r:id="rId65" o:title=""/>
                </v:shape>
                <o:OLEObject Type="Embed" ProgID="Equation.3" ShapeID="_x0000_i1060" DrawAspect="Content" ObjectID="_1803964884" r:id="rId66"/>
              </w:object>
            </w:r>
            <w:r>
              <w:rPr>
                <w:szCs w:val="28"/>
              </w:rPr>
              <w:t xml:space="preserve"> ;   47 = </w:t>
            </w:r>
            <w:r>
              <w:rPr>
                <w:position w:val="-24"/>
                <w:szCs w:val="28"/>
              </w:rPr>
              <w:object w:dxaOrig="360" w:dyaOrig="624">
                <v:shape id="_x0000_i1061" type="#_x0000_t75" style="width:18.75pt;height:31.5pt" o:ole="">
                  <v:imagedata r:id="rId67" o:title=""/>
                </v:shape>
                <o:OLEObject Type="Embed" ProgID="Equation.3" ShapeID="_x0000_i1061" DrawAspect="Content" ObjectID="_1803964885" r:id="rId68"/>
              </w:object>
            </w:r>
            <w:r>
              <w:rPr>
                <w:szCs w:val="28"/>
              </w:rPr>
              <w:t xml:space="preserve">;    0 = </w:t>
            </w:r>
            <w:r>
              <w:rPr>
                <w:position w:val="-24"/>
                <w:szCs w:val="28"/>
              </w:rPr>
              <w:object w:dxaOrig="240" w:dyaOrig="624">
                <v:shape id="_x0000_i1062" type="#_x0000_t75" style="width:12pt;height:31.5pt" o:ole="">
                  <v:imagedata r:id="rId69" o:title=""/>
                </v:shape>
                <o:OLEObject Type="Embed" ProgID="Equation.3" ShapeID="_x0000_i1062" DrawAspect="Content" ObjectID="_1803964886" r:id="rId70"/>
              </w:object>
            </w:r>
            <w:r>
              <w:rPr>
                <w:szCs w:val="28"/>
              </w:rPr>
              <w:t xml:space="preserve">;    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85  = </w:t>
            </w:r>
            <w:r>
              <w:rPr>
                <w:position w:val="-24"/>
                <w:szCs w:val="28"/>
              </w:rPr>
              <w:object w:dxaOrig="336" w:dyaOrig="624">
                <v:shape id="_x0000_i1063" type="#_x0000_t75" style="width:17.25pt;height:31.5pt" o:ole="">
                  <v:imagedata r:id="rId71" o:title=""/>
                </v:shape>
                <o:OLEObject Type="Embed" ProgID="Equation.3" ShapeID="_x0000_i1063" DrawAspect="Content" ObjectID="_1803964887" r:id="rId72"/>
              </w:objec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đổi vở kiểm tra, nhận xét.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số tự nhiên đều viết được dưới dạng phân số với tử là số tự nhiên đó, còn mẫu số là 1.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làm việc theo phân công.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nêu và giải thích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r>
              <w:rPr>
                <w:position w:val="-24"/>
                <w:szCs w:val="28"/>
              </w:rPr>
              <w:object w:dxaOrig="240" w:dyaOrig="624">
                <v:shape id="_x0000_i1064" type="#_x0000_t75" style="width:12pt;height:31.5pt" o:ole="">
                  <v:imagedata r:id="rId73" o:title=""/>
                </v:shape>
                <o:OLEObject Type="Embed" ProgID="Equation.3" ShapeID="_x0000_i1064" DrawAspect="Content" ObjectID="_1803964888" r:id="rId74"/>
              </w:object>
            </w:r>
            <w:r>
              <w:rPr>
                <w:szCs w:val="28"/>
              </w:rPr>
              <w:t xml:space="preserve"> thùng</w:t>
            </w:r>
          </w:p>
        </w:tc>
      </w:tr>
      <w:tr w:rsidR="00B05504" w:rsidTr="00196AA5"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05504" w:rsidRDefault="00B05504" w:rsidP="00196AA5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4. Vận dụng trải nghiệm (3p)</w:t>
            </w:r>
          </w:p>
          <w:p w:rsidR="00B05504" w:rsidRDefault="00B05504" w:rsidP="00196A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* Mục tiêu:</w:t>
            </w:r>
          </w:p>
          <w:p w:rsidR="00B05504" w:rsidRDefault="00B05504" w:rsidP="00196A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:rsidR="00B05504" w:rsidRDefault="00B05504" w:rsidP="00196A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+ Vận dụng kiến thức đã học vào thực tiễn.</w:t>
            </w:r>
          </w:p>
          <w:p w:rsidR="00B05504" w:rsidRDefault="00B05504" w:rsidP="00196A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* Cách tiến hành:</w:t>
            </w:r>
          </w:p>
        </w:tc>
      </w:tr>
      <w:tr w:rsidR="00B05504" w:rsidTr="00196AA5"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tổ chức vận dụng bằng các hình thức, hái hoa</w:t>
            </w:r>
            <w:proofErr w:type="gramStart"/>
            <w:r>
              <w:rPr>
                <w:szCs w:val="28"/>
              </w:rPr>
              <w:t>,...</w:t>
            </w:r>
            <w:proofErr w:type="gramEnd"/>
            <w:r>
              <w:rPr>
                <w:szCs w:val="28"/>
              </w:rPr>
              <w:t>sau bài học để học sinh nhận biết được thương của phép chia một số tự nhiên cho một số tự nhiên ( khác 0) có thể viết thành một phân số và ngược lại.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Ví dụ: GV viết 4 phép chia bất kì như: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15 :</w:t>
            </w:r>
            <w:proofErr w:type="gramEnd"/>
            <w:r>
              <w:rPr>
                <w:szCs w:val="28"/>
              </w:rPr>
              <w:t xml:space="preserve"> 17 = …; 89 : 90 =  ; 3 = </w:t>
            </w:r>
            <w:r>
              <w:rPr>
                <w:position w:val="-24"/>
                <w:szCs w:val="28"/>
              </w:rPr>
              <w:object w:dxaOrig="228" w:dyaOrig="624">
                <v:shape id="_x0000_i1065" type="#_x0000_t75" style="width:11.25pt;height:31.5pt" o:ole="">
                  <v:imagedata r:id="rId60" o:title=""/>
                </v:shape>
                <o:OLEObject Type="Embed" ProgID="Equation.3" ShapeID="_x0000_i1065" DrawAspect="Content" ObjectID="_1803964889" r:id="rId75"/>
              </w:object>
            </w:r>
            <w:r>
              <w:rPr>
                <w:szCs w:val="28"/>
              </w:rPr>
              <w:t xml:space="preserve">;  </w:t>
            </w:r>
            <w:r>
              <w:rPr>
                <w:position w:val="-24"/>
                <w:szCs w:val="28"/>
              </w:rPr>
              <w:object w:dxaOrig="360" w:dyaOrig="624">
                <v:shape id="_x0000_i1066" type="#_x0000_t75" style="width:18.75pt;height:31.5pt" o:ole="">
                  <v:imagedata r:id="rId76" o:title=""/>
                </v:shape>
                <o:OLEObject Type="Embed" ProgID="Equation.3" ShapeID="_x0000_i1066" DrawAspect="Content" ObjectID="_1803964890" r:id="rId77"/>
              </w:object>
            </w:r>
            <w:r>
              <w:rPr>
                <w:szCs w:val="28"/>
              </w:rPr>
              <w:t xml:space="preserve"> = .: 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Vào 4 phiếu. Mời 4 HS tham gia trải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nghiệm</w:t>
            </w:r>
            <w:proofErr w:type="gramEnd"/>
            <w:r>
              <w:rPr>
                <w:szCs w:val="28"/>
              </w:rPr>
              <w:t>: Phát 4 phiếu ngẫu nhiên cho 4 em, sau đó mời 4 em đọc nhanh kết quả. Ai đúng sẽ được tuyên dương.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xét, tuyên dương.</w:t>
            </w:r>
          </w:p>
        </w:tc>
        <w:tc>
          <w:tcPr>
            <w:tcW w:w="4394" w:type="dxa"/>
            <w:tcBorders>
              <w:top w:val="dashed" w:sz="4" w:space="0" w:color="auto"/>
              <w:bottom w:val="single" w:sz="4" w:space="0" w:color="auto"/>
            </w:tcBorders>
          </w:tcPr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để vận dụng kiến thức đã học vào thực tiễn.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</w:p>
          <w:p w:rsidR="00B05504" w:rsidRDefault="00B05504" w:rsidP="00196A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để vận dụng vào thực tiễn.</w:t>
            </w:r>
          </w:p>
        </w:tc>
      </w:tr>
    </w:tbl>
    <w:p w:rsidR="00F9141D" w:rsidRDefault="00F9141D"/>
    <w:sectPr w:rsidR="00F9141D" w:rsidSect="00DA4A7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04"/>
    <w:rsid w:val="00B05504"/>
    <w:rsid w:val="00BA1EA2"/>
    <w:rsid w:val="00DA4A72"/>
    <w:rsid w:val="00F9141D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04"/>
    <w:pPr>
      <w:spacing w:after="160" w:line="259" w:lineRule="auto"/>
    </w:pPr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04"/>
    <w:pPr>
      <w:spacing w:after="160" w:line="259" w:lineRule="auto"/>
    </w:pPr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9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2.bin"/><Relationship Id="rId67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23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22.bin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1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2025-03-20T01:30:00Z</dcterms:created>
  <dcterms:modified xsi:type="dcterms:W3CDTF">2025-03-20T01:32:00Z</dcterms:modified>
</cp:coreProperties>
</file>