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1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Week: </w:t>
        <w:tab/>
        <w:tab/>
        <w:tab/>
        <w:tab/>
        <w:tab/>
        <w:tab/>
        <w:t xml:space="preserve">                                                 Teacher:</w:t>
      </w:r>
      <w:r w:rsidDel="00000000" w:rsidR="00000000" w:rsidRPr="00000000">
        <w:rPr>
          <w:rtl w:val="0"/>
        </w:rPr>
      </w:r>
    </w:p>
    <w:p w:rsidR="00000000" w:rsidDel="00000000" w:rsidP="00000000" w:rsidRDefault="00000000" w:rsidRPr="00000000" w14:paraId="00000002">
      <w:pPr>
        <w:spacing w:after="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LESSON PLAN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8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Textbook: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Tieng Anh 2 Global success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UNIT 8: In the village.</w:t>
      </w:r>
    </w:p>
    <w:p w:rsidR="00000000" w:rsidDel="00000000" w:rsidP="00000000" w:rsidRDefault="00000000" w:rsidRPr="00000000" w14:paraId="00000005">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24"/>
          <w:szCs w:val="24"/>
          <w:rtl w:val="0"/>
        </w:rPr>
        <w:t xml:space="preserve">Lesson 2 ( Exercise 3+ 4+ 5)</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8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numPr>
          <w:ilvl w:val="0"/>
          <w:numId w:val="1"/>
        </w:numPr>
        <w:spacing w:after="0" w:before="120" w:line="240" w:lineRule="auto"/>
        <w:ind w:left="180" w:hanging="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Aims:</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0" w:before="120" w:line="240" w:lineRule="auto"/>
        <w:ind w:left="9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the end of this lesson, students will be able to: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Revise the letter Vv.</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Revise the words: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village, volleyball, van.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-Write the capital letter V and lower-case letter v.</w:t>
      </w:r>
    </w:p>
    <w:p w:rsidR="00000000" w:rsidDel="00000000" w:rsidP="00000000" w:rsidRDefault="00000000" w:rsidRPr="00000000" w14:paraId="0000000C">
      <w:pPr>
        <w:numPr>
          <w:ilvl w:val="0"/>
          <w:numId w:val="1"/>
        </w:numPr>
        <w:spacing w:after="0" w:before="120" w:line="240" w:lineRule="auto"/>
        <w:ind w:left="180" w:hanging="9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Equipment and materials </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Teacher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video – with speaker</w:t>
      </w:r>
    </w:p>
    <w:p w:rsidR="00000000" w:rsidDel="00000000" w:rsidP="00000000" w:rsidRDefault="00000000" w:rsidRPr="00000000" w14:paraId="0000000E">
      <w:pPr>
        <w:spacing w:after="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PPT</w:t>
      </w:r>
    </w:p>
    <w:p w:rsidR="00000000" w:rsidDel="00000000" w:rsidP="00000000" w:rsidRDefault="00000000" w:rsidRPr="00000000" w14:paraId="0000000F">
      <w:pPr>
        <w:spacing w:after="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Flashcards</w:t>
      </w:r>
    </w:p>
    <w:p w:rsidR="00000000" w:rsidDel="00000000" w:rsidP="00000000" w:rsidRDefault="00000000" w:rsidRPr="00000000" w14:paraId="00000010">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Computer</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12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Learners:   - Student book</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Workbook</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18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Procedures: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tbl>
      <w:tblPr>
        <w:tblStyle w:val="Table1"/>
        <w:tblW w:w="104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5"/>
        <w:gridCol w:w="1440"/>
        <w:gridCol w:w="5040"/>
        <w:gridCol w:w="1440"/>
        <w:gridCol w:w="810"/>
        <w:tblGridChange w:id="0">
          <w:tblGrid>
            <w:gridCol w:w="1705"/>
            <w:gridCol w:w="1440"/>
            <w:gridCol w:w="5040"/>
            <w:gridCol w:w="1440"/>
            <w:gridCol w:w="810"/>
          </w:tblGrid>
        </w:tblGridChange>
      </w:tblGrid>
      <w:tr>
        <w:trPr>
          <w:cantSplit w:val="0"/>
          <w:trHeight w:val="56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5">
            <w:pPr>
              <w:spacing w:after="0" w:line="240" w:lineRule="auto"/>
              <w:jc w:val="center"/>
              <w:rPr>
                <w:rFonts w:ascii="Times New Roman" w:cs="Times New Roman" w:eastAsia="Times New Roman" w:hAnsi="Times New Roman"/>
                <w:b w:val="1"/>
                <w:sz w:val="24"/>
                <w:szCs w:val="24"/>
              </w:rPr>
            </w:pPr>
            <w:bookmarkStart w:colFirst="0" w:colLast="0" w:name="_heading=h.30j0zll" w:id="1"/>
            <w:bookmarkEnd w:id="1"/>
            <w:r w:rsidDel="00000000" w:rsidR="00000000" w:rsidRPr="00000000">
              <w:rPr>
                <w:rFonts w:ascii="Times New Roman" w:cs="Times New Roman" w:eastAsia="Times New Roman" w:hAnsi="Times New Roman"/>
                <w:b w:val="1"/>
                <w:sz w:val="24"/>
                <w:szCs w:val="24"/>
                <w:rtl w:val="0"/>
              </w:rPr>
              <w:t xml:space="preserve">Stage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Aim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Interaction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Time</w:t>
            </w:r>
          </w:p>
          <w:p w:rsidR="00000000" w:rsidDel="00000000" w:rsidP="00000000" w:rsidRDefault="00000000" w:rsidRPr="00000000" w14:paraId="0000001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115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Pre-class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Interact with students</w:t>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 up lesson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 set up the classroom- writing the date, set up the team starboard. </w:t>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 builds on rapport with students, talking and setting them at ease.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11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Classroom Management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Remind Ss of the rules.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Starboard</w:t>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 sets up the classroom rules and team star-board</w:t>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team sat the best (4 teams) wins the most stars. (T puts the name of 4 teams)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5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Warm up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Engage students;</w:t>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 in the topic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C">
            <w:pPr>
              <w:spacing w:after="0" w:line="24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PPT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Revise the vocabularies: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 shows the pictures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village, volleyball, van”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at a time, say the words and have Ss repeat, each word is repeat twice.</w:t>
            </w:r>
          </w:p>
          <w:p w:rsidR="00000000" w:rsidDel="00000000" w:rsidP="00000000" w:rsidRDefault="00000000" w:rsidRPr="00000000" w14:paraId="0000002F">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Game: Playing archery.</w:t>
            </w: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Ss work in 4 teams.</w:t>
            </w:r>
          </w:p>
          <w:p w:rsidR="00000000" w:rsidDel="00000000" w:rsidP="00000000" w:rsidRDefault="00000000" w:rsidRPr="00000000" w14:paraId="00000031">
            <w:pPr>
              <w:spacing w:after="0" w:line="24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Rule: </w:t>
            </w:r>
          </w:p>
          <w:p w:rsidR="00000000" w:rsidDel="00000000" w:rsidP="00000000" w:rsidRDefault="00000000" w:rsidRPr="00000000" w14:paraId="00000032">
            <w:pPr>
              <w:spacing w:after="0" w:line="24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T shows the questions on the screen.</w:t>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T calls on the fastest student </w:t>
            </w:r>
            <w:r w:rsidDel="00000000" w:rsidR="00000000" w:rsidRPr="00000000">
              <w:rPr>
                <w:rFonts w:ascii="Times New Roman" w:cs="Times New Roman" w:eastAsia="Times New Roman" w:hAnsi="Times New Roman"/>
                <w:sz w:val="24"/>
                <w:szCs w:val="24"/>
                <w:rtl w:val="0"/>
              </w:rPr>
              <w:t xml:space="preserve">to answer the question.</w:t>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The correct answer gets 1 star.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1160" w:hRule="atLeast"/>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During class</w:t>
            </w:r>
          </w:p>
          <w:p w:rsidR="00000000" w:rsidDel="00000000" w:rsidP="00000000" w:rsidRDefault="00000000" w:rsidRPr="00000000" w14:paraId="0000003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Revise vocabulary</w:t>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Practice</w:t>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PPT and Blackboard</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Activity 1:</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Ex3. Listen and chant (track 41)</w:t>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T asks Ss to open the books page 35.</w:t>
            </w: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Focus Ss’ attention on the picture in Ex 3.</w:t>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 shows Ex3 on the screen, T </w:t>
            </w:r>
            <w:r w:rsidDel="00000000" w:rsidR="00000000" w:rsidRPr="00000000">
              <w:rPr>
                <w:rFonts w:ascii="Times New Roman" w:cs="Times New Roman" w:eastAsia="Times New Roman" w:hAnsi="Times New Roman"/>
                <w:color w:val="000000"/>
                <w:sz w:val="24"/>
                <w:szCs w:val="24"/>
                <w:highlight w:val="white"/>
                <w:rtl w:val="0"/>
              </w:rPr>
              <w:t xml:space="preserve">gives instruction to Ss.</w:t>
            </w: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 plays audio, Ss listen and follow the chant.</w:t>
            </w:r>
          </w:p>
          <w:p w:rsidR="00000000" w:rsidDel="00000000" w:rsidP="00000000" w:rsidRDefault="00000000" w:rsidRPr="00000000" w14:paraId="00000048">
            <w:pPr>
              <w:spacing w:after="0" w:line="24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rtl w:val="0"/>
              </w:rPr>
              <w:t xml:space="preserve">T teaches Ss clap their hands and chant</w:t>
            </w: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T plays audio again, Ss listen, clap and chant.</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Activity 2:</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Game: Slap the board.</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 sticks/writes the words/ pictures on the board.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 calls 2 ss come to the board.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 models reading a word randomly. Ss listen, run to the board, slap the word and read aloud.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 calls a S to model. </w:t>
            </w:r>
          </w:p>
          <w:p w:rsidR="00000000" w:rsidDel="00000000" w:rsidP="00000000" w:rsidRDefault="00000000" w:rsidRPr="00000000" w14:paraId="00000050">
            <w:pPr>
              <w:spacing w:after="0" w:line="24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The fastest student slaps correctly will get 1 star.</w:t>
            </w:r>
          </w:p>
          <w:p w:rsidR="00000000" w:rsidDel="00000000" w:rsidP="00000000" w:rsidRDefault="00000000" w:rsidRPr="00000000" w14:paraId="00000051">
            <w:pPr>
              <w:spacing w:after="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b w:val="1"/>
                <w:sz w:val="24"/>
                <w:szCs w:val="24"/>
                <w:rtl w:val="0"/>
              </w:rPr>
              <w:t xml:space="preserve">Activity 3:</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Ex4. Listen and tick. (Track 42)</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 shows Ex4 on the screen.</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 points to the pictures one at a time for Ss to read the words.</w:t>
            </w:r>
          </w:p>
          <w:p w:rsidR="00000000" w:rsidDel="00000000" w:rsidP="00000000" w:rsidRDefault="00000000" w:rsidRPr="00000000" w14:paraId="0000005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 plays the audio for Ss to complete the exercise.</w:t>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Ss raise their hands and read their answers.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 plays the audio, pauses each part and checks the correct answers.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Activity 4:</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Game: The candy.</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Ss work in 4 teams.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Rule: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 calls on the fastest student to choose the number.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 shows the question on the screen. Student answer the question.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The correct answer gets a gift box.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 opens the gift box to know the score.</w:t>
            </w:r>
          </w:p>
          <w:p w:rsidR="00000000" w:rsidDel="00000000" w:rsidP="00000000" w:rsidRDefault="00000000" w:rsidRPr="00000000" w14:paraId="00000060">
            <w:pPr>
              <w:spacing w:after="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Activity 5:</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Ex5. Look and trace. </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 shows the Ex5 on the screen.</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Teach Ss how to write the letter Vv. Stand facing the board and write the letter Vv (capital letter, then lower case letter) in the air. Have Ss copy. (play the video writing the letter for Ss to watch if you can).</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Have Ss to trace the letters in their books (Help where necessary).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T-Ss</w:t>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T-Ss</w:t>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T-Ss</w:t>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T-Ss</w:t>
            </w:r>
          </w:p>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09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0A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0A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11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After class</w:t>
            </w:r>
          </w:p>
          <w:p w:rsidR="00000000" w:rsidDel="00000000" w:rsidP="00000000" w:rsidRDefault="00000000" w:rsidRPr="00000000" w14:paraId="000000B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Consolidation</w:t>
            </w:r>
            <w:r w:rsidDel="00000000" w:rsidR="00000000" w:rsidRPr="00000000">
              <w:rPr>
                <w:rtl w:val="0"/>
              </w:rPr>
            </w:r>
          </w:p>
          <w:p w:rsidR="00000000" w:rsidDel="00000000" w:rsidP="00000000" w:rsidRDefault="00000000" w:rsidRPr="00000000" w14:paraId="000000B7">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Ss will consolidate their learning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9">
            <w:pPr>
              <w:spacing w:after="0"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CCQ’s and end </w:t>
            </w:r>
          </w:p>
          <w:p w:rsidR="00000000" w:rsidDel="00000000" w:rsidP="00000000" w:rsidRDefault="00000000" w:rsidRPr="00000000" w14:paraId="000000B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ask CCQ’s and summarize the lesson, give assignments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bl>
    <w:p w:rsidR="00000000" w:rsidDel="00000000" w:rsidP="00000000" w:rsidRDefault="00000000" w:rsidRPr="00000000" w14:paraId="000000BD">
      <w:pPr>
        <w:spacing w:after="0" w:before="120" w:line="240"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Supplement:</w:t>
      </w:r>
    </w:p>
    <w:p w:rsidR="00000000" w:rsidDel="00000000" w:rsidP="00000000" w:rsidRDefault="00000000" w:rsidRPr="00000000" w14:paraId="000000BE">
      <w:pPr>
        <w:spacing w:after="0" w:before="12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BF">
      <w:pPr>
        <w:spacing w:after="0" w:before="12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C0">
      <w:pPr>
        <w:spacing w:after="0" w:before="12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sectPr>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180" w:hanging="180"/>
      </w:pPr>
      <w:rPr>
        <w:b w:val="1"/>
      </w:rPr>
    </w:lvl>
    <w:lvl w:ilvl="1">
      <w:start w:val="1"/>
      <w:numFmt w:val="bullet"/>
      <w:lvlText w:val="❖"/>
      <w:lvlJc w:val="left"/>
      <w:pPr>
        <w:ind w:left="1440" w:hanging="360"/>
      </w:pPr>
      <w:rPr>
        <w:rFonts w:ascii="Noto Sans Symbols" w:cs="Noto Sans Symbols" w:eastAsia="Noto Sans Symbols" w:hAnsi="Noto Sans Symbols"/>
        <w:b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900" w:hanging="360"/>
      </w:pPr>
      <w:rPr>
        <w:rFonts w:ascii="Noto Sans Symbols" w:cs="Noto Sans Symbols" w:eastAsia="Noto Sans Symbols" w:hAnsi="Noto Sans Symbols"/>
      </w:rPr>
    </w:lvl>
    <w:lvl w:ilvl="1">
      <w:start w:val="1"/>
      <w:numFmt w:val="bullet"/>
      <w:lvlText w:val="o"/>
      <w:lvlJc w:val="left"/>
      <w:pPr>
        <w:ind w:left="1620" w:hanging="360"/>
      </w:pPr>
      <w:rPr>
        <w:rFonts w:ascii="Courier New" w:cs="Courier New" w:eastAsia="Courier New" w:hAnsi="Courier New"/>
      </w:rPr>
    </w:lvl>
    <w:lvl w:ilvl="2">
      <w:start w:val="1"/>
      <w:numFmt w:val="bullet"/>
      <w:lvlText w:val="▪"/>
      <w:lvlJc w:val="left"/>
      <w:pPr>
        <w:ind w:left="2340" w:hanging="360"/>
      </w:pPr>
      <w:rPr>
        <w:rFonts w:ascii="Noto Sans Symbols" w:cs="Noto Sans Symbols" w:eastAsia="Noto Sans Symbols" w:hAnsi="Noto Sans Symbols"/>
      </w:rPr>
    </w:lvl>
    <w:lvl w:ilvl="3">
      <w:start w:val="1"/>
      <w:numFmt w:val="bullet"/>
      <w:lvlText w:val="●"/>
      <w:lvlJc w:val="left"/>
      <w:pPr>
        <w:ind w:left="3060" w:hanging="360"/>
      </w:pPr>
      <w:rPr>
        <w:rFonts w:ascii="Noto Sans Symbols" w:cs="Noto Sans Symbols" w:eastAsia="Noto Sans Symbols" w:hAnsi="Noto Sans Symbols"/>
      </w:rPr>
    </w:lvl>
    <w:lvl w:ilvl="4">
      <w:start w:val="1"/>
      <w:numFmt w:val="bullet"/>
      <w:lvlText w:val="o"/>
      <w:lvlJc w:val="left"/>
      <w:pPr>
        <w:ind w:left="3780" w:hanging="360"/>
      </w:pPr>
      <w:rPr>
        <w:rFonts w:ascii="Courier New" w:cs="Courier New" w:eastAsia="Courier New" w:hAnsi="Courier New"/>
      </w:rPr>
    </w:lvl>
    <w:lvl w:ilvl="5">
      <w:start w:val="1"/>
      <w:numFmt w:val="bullet"/>
      <w:lvlText w:val="▪"/>
      <w:lvlJc w:val="left"/>
      <w:pPr>
        <w:ind w:left="4500" w:hanging="360"/>
      </w:pPr>
      <w:rPr>
        <w:rFonts w:ascii="Noto Sans Symbols" w:cs="Noto Sans Symbols" w:eastAsia="Noto Sans Symbols" w:hAnsi="Noto Sans Symbols"/>
      </w:rPr>
    </w:lvl>
    <w:lvl w:ilvl="6">
      <w:start w:val="1"/>
      <w:numFmt w:val="bullet"/>
      <w:lvlText w:val="●"/>
      <w:lvlJc w:val="left"/>
      <w:pPr>
        <w:ind w:left="5220" w:hanging="360"/>
      </w:pPr>
      <w:rPr>
        <w:rFonts w:ascii="Noto Sans Symbols" w:cs="Noto Sans Symbols" w:eastAsia="Noto Sans Symbols" w:hAnsi="Noto Sans Symbols"/>
      </w:rPr>
    </w:lvl>
    <w:lvl w:ilvl="7">
      <w:start w:val="1"/>
      <w:numFmt w:val="bullet"/>
      <w:lvlText w:val="o"/>
      <w:lvlJc w:val="left"/>
      <w:pPr>
        <w:ind w:left="5940" w:hanging="360"/>
      </w:pPr>
      <w:rPr>
        <w:rFonts w:ascii="Courier New" w:cs="Courier New" w:eastAsia="Courier New" w:hAnsi="Courier New"/>
      </w:rPr>
    </w:lvl>
    <w:lvl w:ilvl="8">
      <w:start w:val="1"/>
      <w:numFmt w:val="bullet"/>
      <w:lvlText w:val="▪"/>
      <w:lvlJc w:val="left"/>
      <w:pPr>
        <w:ind w:left="666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701F7"/>
    <w:pPr>
      <w:spacing w:after="160" w:line="259" w:lineRule="auto"/>
    </w:pPr>
    <w:rPr>
      <w:rFonts w:asciiTheme="minorHAnsi" w:cstheme="minorBidi" w:eastAsiaTheme="minorHAnsi" w:hAnsiTheme="minorHAnsi"/>
      <w:sz w:val="22"/>
      <w:szCs w:val="22"/>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qFormat w:val="1"/>
    <w:pPr>
      <w:tabs>
        <w:tab w:val="center" w:pos="4680"/>
        <w:tab w:val="right" w:pos="9360"/>
      </w:tabs>
      <w:spacing w:after="0" w:line="240" w:lineRule="auto"/>
    </w:pPr>
    <w:rPr>
      <w:rFonts w:ascii="Calibri" w:cs="Times New Roman" w:eastAsia="Calibri" w:hAnsi="Calibri"/>
    </w:rPr>
  </w:style>
  <w:style w:type="character" w:styleId="Hyperlink">
    <w:name w:val="Hyperlink"/>
    <w:basedOn w:val="DefaultParagraphFont"/>
    <w:uiPriority w:val="99"/>
    <w:unhideWhenUsed w:val="1"/>
    <w:qFormat w:val="1"/>
    <w:rPr>
      <w:color w:val="0000ff"/>
      <w:u w:val="single"/>
    </w:rPr>
  </w:style>
  <w:style w:type="paragraph" w:styleId="NormalWeb">
    <w:name w:val="Normal (Web)"/>
    <w:basedOn w:val="Normal"/>
    <w:uiPriority w:val="99"/>
    <w:unhideWhenUsed w:val="1"/>
    <w:qFormat w:val="1"/>
    <w:pPr>
      <w:spacing w:after="100" w:afterAutospacing="1" w:before="100" w:beforeAutospacing="1" w:line="240" w:lineRule="auto"/>
    </w:pPr>
    <w:rPr>
      <w:rFonts w:ascii="Times" w:cs="Times New Roman" w:hAnsi="Times" w:eastAsiaTheme="minorEastAsia"/>
      <w:sz w:val="20"/>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TableGrid">
    <w:name w:val="Table Grid"/>
    <w:basedOn w:val="TableNormal"/>
    <w:uiPriority w:val="59"/>
    <w:qFormat w:val="1"/>
    <w:rPr>
      <w:rFonts w:eastAsiaTheme="minorEastAsi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pPr>
      <w:spacing w:after="0" w:line="240" w:lineRule="auto"/>
      <w:ind w:left="720"/>
      <w:contextualSpacing w:val="1"/>
    </w:pPr>
    <w:rPr>
      <w:rFonts w:ascii="Times New Roman" w:cs="Times New Roman" w:eastAsia="Times New Roman" w:hAnsi="Times New Roman"/>
      <w:sz w:val="24"/>
      <w:szCs w:val="24"/>
    </w:rPr>
  </w:style>
  <w:style w:type="character" w:styleId="HeaderChar" w:customStyle="1">
    <w:name w:val="Header Char"/>
    <w:basedOn w:val="DefaultParagraphFont"/>
    <w:link w:val="Header"/>
    <w:uiPriority w:val="99"/>
    <w:qFormat w:val="1"/>
    <w:rPr>
      <w:rFonts w:ascii="Calibri" w:cs="Times New Roman" w:eastAsia="Calibri" w:hAnsi="Calibri"/>
    </w:rPr>
  </w:style>
  <w:style w:type="table" w:styleId="Style17" w:customStyle="1">
    <w:name w:val="_Style 17"/>
    <w:basedOn w:val="TableNormal"/>
    <w:qFormat w:val="1"/>
    <w:tblPr/>
  </w:style>
  <w:style w:type="table" w:styleId="Style18" w:customStyle="1">
    <w:name w:val="_Style 18"/>
    <w:basedOn w:val="TableNormal"/>
    <w:qFormat w:val="1"/>
    <w:tblPr/>
  </w:style>
  <w:style w:type="table" w:styleId="Style19" w:customStyle="1">
    <w:name w:val="_Style 19"/>
    <w:basedOn w:val="TableNormal"/>
    <w:qFormat w:val="1"/>
    <w:tblPr/>
  </w:style>
  <w:style w:type="table" w:styleId="Style20" w:customStyle="1">
    <w:name w:val="_Style 20"/>
    <w:basedOn w:val="TableNormal"/>
    <w:qFormat w:val="1"/>
    <w:tblPr/>
  </w:style>
  <w:style w:type="table" w:styleId="Style21" w:customStyle="1">
    <w:name w:val="_Style 21"/>
    <w:basedOn w:val="TableNormal"/>
    <w:qFormat w:val="1"/>
    <w:tblPr/>
  </w:style>
  <w:style w:type="table" w:styleId="Style22" w:customStyle="1">
    <w:name w:val="_Style 22"/>
    <w:basedOn w:val="TableNormal"/>
    <w:qFormat w:val="1"/>
    <w:tblPr/>
  </w:style>
  <w:style w:type="table" w:styleId="Style23" w:customStyle="1">
    <w:name w:val="_Style 23"/>
    <w:basedOn w:val="TableNormal"/>
    <w:qFormat w:val="1"/>
    <w:tblPr/>
  </w:style>
  <w:style w:type="table" w:styleId="Style24" w:customStyle="1">
    <w:name w:val="_Style 24"/>
    <w:basedOn w:val="TableNormal"/>
    <w:qFormat w:val="1"/>
    <w:tblPr/>
  </w:style>
  <w:style w:type="table" w:styleId="Style25" w:customStyle="1">
    <w:name w:val="_Style 25"/>
    <w:basedOn w:val="TableNormal"/>
    <w:qFormat w:val="1"/>
    <w:tblPr/>
  </w:style>
  <w:style w:type="character" w:styleId="apple-tab-span" w:customStyle="1">
    <w:name w:val="apple-tab-span"/>
    <w:basedOn w:val="DefaultParagraphFont"/>
    <w:qFormat w:val="1"/>
  </w:style>
  <w:style w:type="table" w:styleId="Style52" w:customStyle="1">
    <w:name w:val="_Style 52"/>
    <w:basedOn w:val="TableNormal1"/>
    <w:qFormat w:val="1"/>
    <w:tblPr>
      <w:tblCellMar>
        <w:left w:w="108.0" w:type="dxa"/>
        <w:right w:w="108.0" w:type="dxa"/>
      </w:tblCellMar>
    </w:tblPr>
  </w:style>
  <w:style w:type="table" w:styleId="TableNormal1" w:customStyle="1">
    <w:name w:val="Table Normal1"/>
    <w:qFormat w:val="1"/>
    <w:tblPr>
      <w:tblCellMar>
        <w:top w:w="0.0" w:type="dxa"/>
        <w:left w:w="0.0" w:type="dxa"/>
        <w:bottom w:w="0.0" w:type="dxa"/>
        <w:right w:w="0.0" w:type="dxa"/>
      </w:tblCellMar>
    </w:tblPr>
  </w:style>
  <w:style w:type="table" w:styleId="Style61" w:customStyle="1">
    <w:name w:val="_Style 61"/>
    <w:basedOn w:val="TableNormal1"/>
    <w:qFormat w:val="1"/>
    <w:tblPr>
      <w:tblCellMar>
        <w:left w:w="108.0" w:type="dxa"/>
        <w:right w:w="108.0" w:type="dxa"/>
      </w:tblCellMar>
    </w:tblPr>
  </w:style>
  <w:style w:type="paragraph" w:styleId="HTMLPreformatted">
    <w:name w:val="HTML Preformatted"/>
    <w:basedOn w:val="Normal"/>
    <w:link w:val="HTMLPreformattedChar"/>
    <w:uiPriority w:val="99"/>
    <w:semiHidden w:val="1"/>
    <w:unhideWhenUsed w:val="1"/>
    <w:rsid w:val="006A7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rPr>
  </w:style>
  <w:style w:type="character" w:styleId="HTMLPreformattedChar" w:customStyle="1">
    <w:name w:val="HTML Preformatted Char"/>
    <w:basedOn w:val="DefaultParagraphFont"/>
    <w:link w:val="HTMLPreformatted"/>
    <w:uiPriority w:val="99"/>
    <w:semiHidden w:val="1"/>
    <w:rsid w:val="006A7674"/>
    <w:rPr>
      <w:rFonts w:ascii="Courier New" w:cs="Courier New" w:eastAsia="Times New Roman" w:hAnsi="Courier New"/>
    </w:rPr>
  </w:style>
  <w:style w:type="character" w:styleId="y2iqfc" w:customStyle="1">
    <w:name w:val="y2iqfc"/>
    <w:basedOn w:val="DefaultParagraphFont"/>
    <w:rsid w:val="006A7674"/>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psXZGhW4nv9WDsDgmaT//atMog==">CgMxLjAyCGguZ2pkZ3hzMgloLjMwajB6bGw4AHIhMS1GcXNsdFYtYVNFOXF5Z1BlSXctQy1IYW9wd0pDWGRS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2023-08-22T04:14:00Z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AF73BBFA06474B478BC4D270091DE9C7</vt:lpwstr>
  </property>
</Properties>
</file>