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6B72C" w14:textId="77777777" w:rsidR="00365030" w:rsidRPr="006900FA" w:rsidRDefault="00365030" w:rsidP="00365030">
      <w:pPr>
        <w:widowControl w:val="0"/>
        <w:spacing w:after="0" w:line="240" w:lineRule="auto"/>
        <w:jc w:val="center"/>
        <w:rPr>
          <w:rFonts w:ascii="Times New Roman" w:hAnsi="Times New Roman" w:cs="Times New Roman"/>
          <w:iCs/>
          <w:color w:val="000000"/>
          <w:sz w:val="28"/>
          <w:szCs w:val="28"/>
          <w:lang w:val="vi-VN" w:eastAsia="vi-VN" w:bidi="vi-VN"/>
        </w:rPr>
      </w:pPr>
      <w:r w:rsidRPr="006900FA">
        <w:rPr>
          <w:rFonts w:ascii="Times New Roman" w:eastAsia="Times New Roman" w:hAnsi="Times New Roman" w:cs="Times New Roman"/>
          <w:b/>
          <w:bCs/>
          <w:color w:val="000000"/>
          <w:sz w:val="28"/>
          <w:szCs w:val="28"/>
          <w:lang w:val="nl-NL" w:eastAsia="vi-VN" w:bidi="vi-VN"/>
        </w:rPr>
        <w:t>HOẠT ĐỘNG TRẢI NGHIỆM</w:t>
      </w:r>
      <w:r w:rsidRPr="006900FA">
        <w:rPr>
          <w:rFonts w:ascii="Times New Roman" w:eastAsia="Times New Roman" w:hAnsi="Times New Roman" w:cs="Times New Roman"/>
          <w:b/>
          <w:bCs/>
          <w:color w:val="000000"/>
          <w:sz w:val="28"/>
          <w:szCs w:val="28"/>
          <w:lang w:val="vi-VN" w:eastAsia="vi-VN" w:bidi="vi-VN"/>
        </w:rPr>
        <w:t xml:space="preserve">_ </w:t>
      </w:r>
    </w:p>
    <w:p w14:paraId="527DCF73" w14:textId="77777777" w:rsidR="00365030" w:rsidRPr="006900FA" w:rsidRDefault="00365030" w:rsidP="00365030">
      <w:pPr>
        <w:widowControl w:val="0"/>
        <w:spacing w:after="0" w:line="240" w:lineRule="auto"/>
        <w:ind w:left="720" w:hanging="720"/>
        <w:jc w:val="center"/>
        <w:rPr>
          <w:rFonts w:ascii="Times New Roman" w:eastAsia="Times New Roman" w:hAnsi="Times New Roman" w:cs="Times New Roman"/>
          <w:b/>
          <w:bCs/>
          <w:color w:val="000000"/>
          <w:sz w:val="28"/>
          <w:szCs w:val="28"/>
          <w:lang w:val="vi-VN" w:eastAsia="vi-VN" w:bidi="vi-VN"/>
        </w:rPr>
      </w:pPr>
      <w:r w:rsidRPr="006900FA">
        <w:rPr>
          <w:rFonts w:ascii="Times New Roman" w:eastAsia="Times New Roman" w:hAnsi="Times New Roman" w:cs="Times New Roman"/>
          <w:b/>
          <w:bCs/>
          <w:color w:val="000000"/>
          <w:sz w:val="28"/>
          <w:szCs w:val="28"/>
          <w:lang w:val="nl-NL" w:eastAsia="vi-VN" w:bidi="vi-VN"/>
        </w:rPr>
        <w:t>TRUYỀN</w:t>
      </w:r>
      <w:r w:rsidRPr="006900FA">
        <w:rPr>
          <w:rFonts w:ascii="Times New Roman" w:eastAsia="Times New Roman" w:hAnsi="Times New Roman" w:cs="Times New Roman"/>
          <w:b/>
          <w:bCs/>
          <w:color w:val="000000"/>
          <w:sz w:val="28"/>
          <w:szCs w:val="28"/>
          <w:lang w:val="vi-VN" w:eastAsia="vi-VN" w:bidi="vi-VN"/>
        </w:rPr>
        <w:t xml:space="preserve"> THỐNG QUÊ HƯƠNG EM</w:t>
      </w:r>
    </w:p>
    <w:p w14:paraId="3F8C5F05" w14:textId="77777777" w:rsidR="00365030" w:rsidRPr="006900FA" w:rsidRDefault="00365030" w:rsidP="00365030">
      <w:pPr>
        <w:widowControl w:val="0"/>
        <w:spacing w:after="0" w:line="240" w:lineRule="auto"/>
        <w:rPr>
          <w:rFonts w:ascii="Times New Roman" w:eastAsia="Times New Roman" w:hAnsi="Times New Roman" w:cs="Times New Roman"/>
          <w:b/>
          <w:bCs/>
          <w:color w:val="000000"/>
          <w:sz w:val="28"/>
          <w:szCs w:val="28"/>
          <w:lang w:val="nl-NL" w:eastAsia="vi-VN" w:bidi="vi-VN"/>
        </w:rPr>
      </w:pPr>
      <w:r>
        <w:rPr>
          <w:rFonts w:ascii="Times New Roman" w:eastAsia="Times New Roman" w:hAnsi="Times New Roman" w:cs="Times New Roman"/>
          <w:b/>
          <w:bCs/>
          <w:color w:val="000000"/>
          <w:sz w:val="28"/>
          <w:szCs w:val="28"/>
          <w:lang w:val="nl-NL" w:eastAsia="vi-VN" w:bidi="vi-VN"/>
        </w:rPr>
        <w:t xml:space="preserve">        </w:t>
      </w:r>
      <w:r w:rsidRPr="006900FA">
        <w:rPr>
          <w:rFonts w:ascii="Times New Roman" w:eastAsia="Times New Roman" w:hAnsi="Times New Roman" w:cs="Times New Roman"/>
          <w:b/>
          <w:bCs/>
          <w:color w:val="000000"/>
          <w:sz w:val="28"/>
          <w:szCs w:val="28"/>
          <w:lang w:val="nl-NL" w:eastAsia="vi-VN" w:bidi="vi-VN"/>
        </w:rPr>
        <w:t>I. YÊU CẦU CẦN ĐẠT:</w:t>
      </w:r>
    </w:p>
    <w:p w14:paraId="07262068" w14:textId="77777777" w:rsidR="00365030" w:rsidRPr="006900FA" w:rsidRDefault="00365030" w:rsidP="00365030">
      <w:pPr>
        <w:widowControl w:val="0"/>
        <w:spacing w:after="0" w:line="240" w:lineRule="auto"/>
        <w:ind w:firstLine="360"/>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val="nl-NL" w:eastAsia="vi-VN" w:bidi="vi-VN"/>
        </w:rPr>
        <w:t xml:space="preserve">   </w:t>
      </w:r>
      <w:r w:rsidRPr="006900FA">
        <w:rPr>
          <w:rFonts w:ascii="Times New Roman" w:eastAsia="Times New Roman" w:hAnsi="Times New Roman" w:cs="Times New Roman"/>
          <w:color w:val="000000"/>
          <w:sz w:val="28"/>
          <w:szCs w:val="28"/>
          <w:lang w:val="nl-NL" w:eastAsia="vi-VN" w:bidi="vi-VN"/>
        </w:rPr>
        <w:t>- Thực</w:t>
      </w:r>
      <w:r w:rsidRPr="006900FA">
        <w:rPr>
          <w:rFonts w:ascii="Times New Roman" w:eastAsia="Times New Roman" w:hAnsi="Times New Roman" w:cs="Times New Roman"/>
          <w:color w:val="000000"/>
          <w:sz w:val="28"/>
          <w:szCs w:val="28"/>
          <w:lang w:val="vi-VN" w:eastAsia="vi-VN" w:bidi="vi-VN"/>
        </w:rPr>
        <w:t xml:space="preserve"> hiện được một số việc làm phù hợp với lứa tuổi, thể hiện sự quan tâm tới các thành viên trong cộng đồng.</w:t>
      </w:r>
    </w:p>
    <w:p w14:paraId="5CB5E43C" w14:textId="77777777" w:rsidR="00365030" w:rsidRPr="006900FA" w:rsidRDefault="00365030" w:rsidP="00365030">
      <w:pPr>
        <w:widowControl w:val="0"/>
        <w:spacing w:after="0" w:line="240" w:lineRule="auto"/>
        <w:ind w:firstLine="360"/>
        <w:jc w:val="both"/>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color w:val="000000"/>
          <w:sz w:val="28"/>
          <w:szCs w:val="28"/>
          <w:lang w:eastAsia="vi-VN" w:bidi="vi-VN"/>
        </w:rPr>
        <w:t xml:space="preserve">   </w:t>
      </w:r>
      <w:r w:rsidRPr="006900FA">
        <w:rPr>
          <w:rFonts w:ascii="Times New Roman" w:eastAsia="Times New Roman" w:hAnsi="Times New Roman" w:cs="Times New Roman"/>
          <w:color w:val="000000"/>
          <w:sz w:val="28"/>
          <w:szCs w:val="28"/>
          <w:lang w:val="vi-VN" w:eastAsia="vi-VN" w:bidi="vi-VN"/>
        </w:rPr>
        <w:t>- Tham gia một số hoạt động tình nguyện, nhân đạo, giáo dục truyền thống do nhà trường, địa phương tổ chức.</w:t>
      </w:r>
    </w:p>
    <w:p w14:paraId="4901C350" w14:textId="77777777" w:rsidR="00365030" w:rsidRPr="006900FA" w:rsidRDefault="00365030" w:rsidP="00365030">
      <w:pPr>
        <w:widowControl w:val="0"/>
        <w:spacing w:after="0" w:line="240" w:lineRule="auto"/>
        <w:ind w:firstLine="360"/>
        <w:jc w:val="both"/>
        <w:rPr>
          <w:rFonts w:ascii="Times New Roman" w:eastAsia="Courier New" w:hAnsi="Times New Roman" w:cs="Times New Roman"/>
          <w:color w:val="000000"/>
          <w:sz w:val="28"/>
          <w:szCs w:val="28"/>
          <w:lang w:val="nl-NL" w:eastAsia="vi-VN" w:bidi="vi-VN"/>
        </w:rPr>
      </w:pPr>
      <w:r>
        <w:rPr>
          <w:rFonts w:ascii="Times New Roman" w:eastAsia="Courier New" w:hAnsi="Times New Roman" w:cs="Times New Roman"/>
          <w:color w:val="000000"/>
          <w:sz w:val="28"/>
          <w:szCs w:val="28"/>
          <w:lang w:val="nl-NL" w:eastAsia="vi-VN" w:bidi="vi-VN"/>
        </w:rPr>
        <w:t xml:space="preserve">   </w:t>
      </w:r>
      <w:r w:rsidRPr="006900FA">
        <w:rPr>
          <w:rFonts w:ascii="Times New Roman" w:eastAsia="Courier New" w:hAnsi="Times New Roman" w:cs="Times New Roman"/>
          <w:color w:val="000000"/>
          <w:sz w:val="28"/>
          <w:szCs w:val="28"/>
          <w:lang w:val="nl-NL" w:eastAsia="vi-VN" w:bidi="vi-VN"/>
        </w:rPr>
        <w:t xml:space="preserve">- </w:t>
      </w:r>
      <w:r w:rsidRPr="006900FA">
        <w:rPr>
          <w:rFonts w:ascii="Times New Roman" w:eastAsia="Courier New" w:hAnsi="Times New Roman" w:cs="Times New Roman"/>
          <w:b/>
          <w:color w:val="000000"/>
          <w:sz w:val="28"/>
          <w:szCs w:val="28"/>
          <w:lang w:val="nl-NL" w:eastAsia="vi-VN" w:bidi="vi-VN"/>
        </w:rPr>
        <w:t>GDANQP:</w:t>
      </w:r>
      <w:r w:rsidRPr="006900FA">
        <w:rPr>
          <w:rFonts w:ascii="Times New Roman" w:eastAsia="Courier New" w:hAnsi="Times New Roman" w:cs="Times New Roman"/>
          <w:color w:val="000000"/>
          <w:sz w:val="28"/>
          <w:szCs w:val="28"/>
          <w:lang w:val="nl-NL" w:eastAsia="vi-VN" w:bidi="vi-VN"/>
        </w:rPr>
        <w:t xml:space="preserve"> Tự hào về truyền thống quê hương qua các hoạt động và việc làm cụ thể</w:t>
      </w:r>
    </w:p>
    <w:p w14:paraId="63AEB505" w14:textId="77777777" w:rsidR="00365030" w:rsidRPr="006900FA" w:rsidRDefault="00365030" w:rsidP="00365030">
      <w:pPr>
        <w:widowControl w:val="0"/>
        <w:spacing w:after="0" w:line="240" w:lineRule="auto"/>
        <w:jc w:val="both"/>
        <w:rPr>
          <w:rFonts w:ascii="Times New Roman" w:eastAsia="Calibri" w:hAnsi="Times New Roman" w:cs="Times New Roman"/>
          <w:color w:val="000000"/>
          <w:sz w:val="28"/>
          <w:szCs w:val="28"/>
          <w:lang w:val="vi-VN" w:eastAsia="vi-VN" w:bidi="vi-VN"/>
        </w:rPr>
      </w:pPr>
      <w:r w:rsidRPr="006900FA">
        <w:rPr>
          <w:rFonts w:ascii="Times New Roman" w:hAnsi="Times New Roman" w:cs="Times New Roman"/>
          <w:color w:val="000000"/>
          <w:sz w:val="28"/>
          <w:szCs w:val="28"/>
          <w:lang w:val="vi-VN" w:eastAsia="vi-VN" w:bidi="vi-VN"/>
        </w:rPr>
        <w:t xml:space="preserve">     </w:t>
      </w:r>
      <w:r>
        <w:rPr>
          <w:rFonts w:ascii="Times New Roman" w:hAnsi="Times New Roman" w:cs="Times New Roman"/>
          <w:color w:val="000000"/>
          <w:sz w:val="28"/>
          <w:szCs w:val="28"/>
          <w:lang w:eastAsia="vi-VN" w:bidi="vi-VN"/>
        </w:rPr>
        <w:t xml:space="preserve">  </w:t>
      </w:r>
      <w:r w:rsidRPr="006900FA">
        <w:rPr>
          <w:rFonts w:ascii="Times New Roman" w:hAnsi="Times New Roman" w:cs="Times New Roman"/>
          <w:color w:val="000000"/>
          <w:sz w:val="28"/>
          <w:szCs w:val="28"/>
          <w:lang w:val="vi-VN" w:eastAsia="vi-VN" w:bidi="vi-VN"/>
        </w:rPr>
        <w:t>- Năng lực: tự chủ, tự học; giải quyết vấn đề và sáng tạo; giao tiếp và hợp tác.</w:t>
      </w:r>
    </w:p>
    <w:p w14:paraId="40635C4E" w14:textId="77777777" w:rsidR="00365030" w:rsidRPr="006900FA" w:rsidRDefault="00365030" w:rsidP="00365030">
      <w:pPr>
        <w:widowControl w:val="0"/>
        <w:spacing w:after="0" w:line="240" w:lineRule="auto"/>
        <w:jc w:val="both"/>
        <w:rPr>
          <w:rFonts w:ascii="Times New Roman" w:hAnsi="Times New Roman" w:cs="Times New Roman"/>
          <w:color w:val="000000"/>
          <w:sz w:val="28"/>
          <w:szCs w:val="28"/>
          <w:lang w:val="vi-VN" w:eastAsia="vi-VN" w:bidi="vi-VN"/>
        </w:rPr>
      </w:pPr>
      <w:r w:rsidRPr="006900FA">
        <w:rPr>
          <w:rFonts w:ascii="Times New Roman" w:hAnsi="Times New Roman" w:cs="Times New Roman"/>
          <w:color w:val="000000"/>
          <w:sz w:val="28"/>
          <w:szCs w:val="28"/>
          <w:lang w:val="vi-VN" w:eastAsia="vi-VN" w:bidi="vi-VN"/>
        </w:rPr>
        <w:t xml:space="preserve">    </w:t>
      </w:r>
      <w:r>
        <w:rPr>
          <w:rFonts w:ascii="Times New Roman" w:hAnsi="Times New Roman" w:cs="Times New Roman"/>
          <w:color w:val="000000"/>
          <w:sz w:val="28"/>
          <w:szCs w:val="28"/>
          <w:lang w:eastAsia="vi-VN" w:bidi="vi-VN"/>
        </w:rPr>
        <w:t xml:space="preserve">  </w:t>
      </w:r>
      <w:r w:rsidRPr="006900FA">
        <w:rPr>
          <w:rFonts w:ascii="Times New Roman" w:hAnsi="Times New Roman" w:cs="Times New Roman"/>
          <w:color w:val="000000"/>
          <w:sz w:val="28"/>
          <w:szCs w:val="28"/>
          <w:lang w:val="vi-VN" w:eastAsia="vi-VN" w:bidi="vi-VN"/>
        </w:rPr>
        <w:t xml:space="preserve"> - Phẩm chất: Phẩm chất nhân ái; phẩm chất chăm chỉ; phẩm chất trách nhiệm.</w:t>
      </w:r>
    </w:p>
    <w:p w14:paraId="3ED8EDDC" w14:textId="77777777" w:rsidR="00365030" w:rsidRPr="006900FA" w:rsidRDefault="00365030" w:rsidP="00365030">
      <w:pPr>
        <w:widowControl w:val="0"/>
        <w:spacing w:after="0" w:line="240" w:lineRule="auto"/>
        <w:jc w:val="both"/>
        <w:rPr>
          <w:rFonts w:ascii="Times New Roman" w:hAnsi="Times New Roman" w:cs="Times New Roman"/>
          <w:b/>
          <w:color w:val="000000"/>
          <w:sz w:val="28"/>
          <w:szCs w:val="28"/>
          <w:lang w:val="nl-NL" w:eastAsia="vi-VN" w:bidi="vi-VN"/>
        </w:rPr>
      </w:pPr>
      <w:r>
        <w:rPr>
          <w:rFonts w:ascii="Times New Roman" w:hAnsi="Times New Roman" w:cs="Times New Roman"/>
          <w:b/>
          <w:color w:val="000000"/>
          <w:sz w:val="28"/>
          <w:szCs w:val="28"/>
          <w:lang w:val="nl-NL" w:eastAsia="vi-VN" w:bidi="vi-VN"/>
        </w:rPr>
        <w:t xml:space="preserve">       </w:t>
      </w:r>
      <w:r w:rsidRPr="006900FA">
        <w:rPr>
          <w:rFonts w:ascii="Times New Roman" w:hAnsi="Times New Roman" w:cs="Times New Roman"/>
          <w:b/>
          <w:color w:val="000000"/>
          <w:sz w:val="28"/>
          <w:szCs w:val="28"/>
          <w:lang w:val="nl-NL" w:eastAsia="vi-VN" w:bidi="vi-VN"/>
        </w:rPr>
        <w:t>II. ĐỒ DÙNG DẠY HỌC:</w:t>
      </w:r>
    </w:p>
    <w:p w14:paraId="2329DC60" w14:textId="77777777" w:rsidR="00365030" w:rsidRPr="006900FA" w:rsidRDefault="00365030" w:rsidP="00365030">
      <w:pPr>
        <w:widowControl w:val="0"/>
        <w:spacing w:after="0" w:line="240" w:lineRule="auto"/>
        <w:rPr>
          <w:rFonts w:ascii="Times New Roman" w:eastAsia="Times New Roman" w:hAnsi="Times New Roman" w:cs="Times New Roman"/>
          <w:color w:val="000000"/>
          <w:sz w:val="28"/>
          <w:szCs w:val="28"/>
          <w:lang w:val="vi-VN" w:eastAsia="vi-VN" w:bidi="vi-VN"/>
        </w:rPr>
      </w:pPr>
      <w:r>
        <w:rPr>
          <w:rFonts w:ascii="Times New Roman" w:eastAsia="Times New Roman" w:hAnsi="Times New Roman" w:cs="Times New Roman"/>
          <w:b/>
          <w:color w:val="000000"/>
          <w:sz w:val="28"/>
          <w:szCs w:val="28"/>
          <w:lang w:val="nl-NL" w:eastAsia="vi-VN" w:bidi="vi-VN"/>
        </w:rPr>
        <w:t xml:space="preserve">        </w:t>
      </w:r>
      <w:r w:rsidRPr="006900FA">
        <w:rPr>
          <w:rFonts w:ascii="Times New Roman" w:eastAsia="Times New Roman" w:hAnsi="Times New Roman" w:cs="Times New Roman"/>
          <w:b/>
          <w:color w:val="000000"/>
          <w:sz w:val="28"/>
          <w:szCs w:val="28"/>
          <w:lang w:val="nl-NL" w:eastAsia="vi-VN" w:bidi="vi-VN"/>
        </w:rPr>
        <w:t>1. Giáo viên:</w:t>
      </w:r>
      <w:r w:rsidRPr="006900FA">
        <w:rPr>
          <w:rFonts w:ascii="Times New Roman" w:eastAsia="Times New Roman" w:hAnsi="Times New Roman" w:cs="Times New Roman"/>
          <w:color w:val="000000"/>
          <w:sz w:val="28"/>
          <w:szCs w:val="28"/>
          <w:lang w:val="nl-NL" w:eastAsia="vi-VN" w:bidi="vi-VN"/>
        </w:rPr>
        <w:t xml:space="preserve"> Kế hoạch bài dạy, SGK, giáo án pp</w:t>
      </w:r>
    </w:p>
    <w:p w14:paraId="17F82558" w14:textId="77777777" w:rsidR="00365030" w:rsidRPr="006900FA" w:rsidRDefault="00365030" w:rsidP="00365030">
      <w:pPr>
        <w:widowControl w:val="0"/>
        <w:spacing w:after="0" w:line="240" w:lineRule="auto"/>
        <w:rPr>
          <w:rFonts w:ascii="Times New Roman" w:eastAsia="Times New Roman" w:hAnsi="Times New Roman" w:cs="Times New Roman"/>
          <w:color w:val="000000"/>
          <w:sz w:val="28"/>
          <w:szCs w:val="28"/>
          <w:lang w:val="nl-NL" w:eastAsia="vi-VN" w:bidi="vi-VN"/>
        </w:rPr>
      </w:pPr>
      <w:r>
        <w:rPr>
          <w:rFonts w:ascii="Times New Roman" w:eastAsia="Times New Roman" w:hAnsi="Times New Roman" w:cs="Times New Roman"/>
          <w:b/>
          <w:color w:val="000000"/>
          <w:sz w:val="28"/>
          <w:szCs w:val="28"/>
          <w:lang w:val="nl-NL" w:eastAsia="vi-VN" w:bidi="vi-VN"/>
        </w:rPr>
        <w:t xml:space="preserve">        </w:t>
      </w:r>
      <w:r w:rsidRPr="006900FA">
        <w:rPr>
          <w:rFonts w:ascii="Times New Roman" w:eastAsia="Times New Roman" w:hAnsi="Times New Roman" w:cs="Times New Roman"/>
          <w:b/>
          <w:color w:val="000000"/>
          <w:sz w:val="28"/>
          <w:szCs w:val="28"/>
          <w:lang w:val="nl-NL" w:eastAsia="vi-VN" w:bidi="vi-VN"/>
        </w:rPr>
        <w:t xml:space="preserve">2. Học sinh: </w:t>
      </w:r>
      <w:r w:rsidRPr="006900FA">
        <w:rPr>
          <w:rFonts w:ascii="Times New Roman" w:eastAsia="Times New Roman" w:hAnsi="Times New Roman" w:cs="Times New Roman"/>
          <w:color w:val="000000"/>
          <w:sz w:val="28"/>
          <w:szCs w:val="28"/>
          <w:lang w:val="nl-NL" w:eastAsia="vi-VN" w:bidi="vi-VN"/>
        </w:rPr>
        <w:t>SGK, vở.</w:t>
      </w:r>
    </w:p>
    <w:p w14:paraId="25BD6BF9" w14:textId="77777777" w:rsidR="00365030" w:rsidRPr="006900FA" w:rsidRDefault="00365030" w:rsidP="00365030">
      <w:pPr>
        <w:widowControl w:val="0"/>
        <w:tabs>
          <w:tab w:val="left" w:pos="1080"/>
        </w:tabs>
        <w:spacing w:after="0" w:line="240" w:lineRule="auto"/>
        <w:rPr>
          <w:rFonts w:ascii="Times New Roman" w:eastAsia="Calibri" w:hAnsi="Times New Roman" w:cs="Times New Roman"/>
          <w:color w:val="000000"/>
          <w:sz w:val="28"/>
          <w:szCs w:val="28"/>
          <w:lang w:val="nl-NL" w:eastAsia="vi-VN" w:bidi="vi-VN"/>
        </w:rPr>
      </w:pPr>
      <w:r>
        <w:rPr>
          <w:rFonts w:ascii="Times New Roman" w:hAnsi="Times New Roman" w:cs="Times New Roman"/>
          <w:b/>
          <w:bCs/>
          <w:color w:val="000000"/>
          <w:sz w:val="28"/>
          <w:szCs w:val="28"/>
          <w:lang w:val="nl-NL" w:eastAsia="vi-VN" w:bidi="vi-VN"/>
        </w:rPr>
        <w:t xml:space="preserve">        </w:t>
      </w:r>
      <w:r w:rsidRPr="006900FA">
        <w:rPr>
          <w:rFonts w:ascii="Times New Roman" w:hAnsi="Times New Roman" w:cs="Times New Roman"/>
          <w:b/>
          <w:bCs/>
          <w:color w:val="000000"/>
          <w:sz w:val="28"/>
          <w:szCs w:val="28"/>
          <w:lang w:val="nl-NL" w:eastAsia="vi-VN" w:bidi="vi-VN"/>
        </w:rPr>
        <w:t>III. CÁC HOẠT ĐỘNG DẠY HỌC</w:t>
      </w:r>
      <w:r w:rsidRPr="006900FA">
        <w:rPr>
          <w:rFonts w:ascii="Times New Roman" w:hAnsi="Times New Roman" w:cs="Times New Roman"/>
          <w:color w:val="000000"/>
          <w:sz w:val="28"/>
          <w:szCs w:val="28"/>
          <w:lang w:val="nl-NL" w:eastAsia="vi-VN" w:bidi="vi-VN"/>
        </w:rPr>
        <w:t xml:space="preserve"> </w:t>
      </w:r>
      <w:r w:rsidRPr="006900FA">
        <w:rPr>
          <w:rFonts w:ascii="Times New Roman" w:hAnsi="Times New Roman" w:cs="Times New Roman"/>
          <w:b/>
          <w:color w:val="000000"/>
          <w:sz w:val="28"/>
          <w:szCs w:val="28"/>
          <w:lang w:val="nl-NL" w:eastAsia="vi-VN" w:bidi="vi-VN"/>
        </w:rPr>
        <w:t>CHỦ YẾU:</w:t>
      </w:r>
      <w:r w:rsidRPr="006900FA">
        <w:rPr>
          <w:rFonts w:ascii="Times New Roman" w:hAnsi="Times New Roman" w:cs="Times New Roman"/>
          <w:color w:val="000000"/>
          <w:sz w:val="28"/>
          <w:szCs w:val="28"/>
          <w:lang w:val="nl-NL" w:eastAsia="vi-VN" w:bidi="vi-VN"/>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3402"/>
      </w:tblGrid>
      <w:tr w:rsidR="00365030" w:rsidRPr="006900FA" w14:paraId="7A695191" w14:textId="77777777" w:rsidTr="006E23E1">
        <w:tc>
          <w:tcPr>
            <w:tcW w:w="5807" w:type="dxa"/>
            <w:tcBorders>
              <w:top w:val="single" w:sz="4" w:space="0" w:color="auto"/>
              <w:left w:val="single" w:sz="4" w:space="0" w:color="auto"/>
              <w:bottom w:val="dashed" w:sz="4" w:space="0" w:color="auto"/>
              <w:right w:val="single" w:sz="4" w:space="0" w:color="auto"/>
            </w:tcBorders>
            <w:hideMark/>
          </w:tcPr>
          <w:p w14:paraId="6EE4027A" w14:textId="77777777" w:rsidR="00365030" w:rsidRPr="006900FA" w:rsidRDefault="00365030" w:rsidP="006E23E1">
            <w:pPr>
              <w:widowControl w:val="0"/>
              <w:spacing w:after="0" w:line="240" w:lineRule="auto"/>
              <w:jc w:val="center"/>
              <w:rPr>
                <w:rFonts w:ascii="Times New Roman" w:eastAsia="Times New Roman" w:hAnsi="Times New Roman" w:cs="Times New Roman"/>
                <w:b/>
                <w:color w:val="000000"/>
                <w:sz w:val="28"/>
                <w:szCs w:val="28"/>
                <w:lang w:val="nl-NL" w:eastAsia="vi-VN" w:bidi="vi-VN"/>
              </w:rPr>
            </w:pPr>
            <w:r w:rsidRPr="006900FA">
              <w:rPr>
                <w:rFonts w:ascii="Times New Roman" w:eastAsia="Times New Roman" w:hAnsi="Times New Roman" w:cs="Times New Roman"/>
                <w:b/>
                <w:color w:val="000000"/>
                <w:sz w:val="28"/>
                <w:szCs w:val="28"/>
                <w:lang w:val="nl-NL" w:eastAsia="vi-VN" w:bidi="vi-VN"/>
              </w:rPr>
              <w:t>Hoạt động của GV</w:t>
            </w:r>
          </w:p>
        </w:tc>
        <w:tc>
          <w:tcPr>
            <w:tcW w:w="3402" w:type="dxa"/>
            <w:tcBorders>
              <w:top w:val="single" w:sz="4" w:space="0" w:color="auto"/>
              <w:left w:val="single" w:sz="4" w:space="0" w:color="auto"/>
              <w:bottom w:val="dashed" w:sz="4" w:space="0" w:color="auto"/>
              <w:right w:val="single" w:sz="4" w:space="0" w:color="auto"/>
            </w:tcBorders>
            <w:hideMark/>
          </w:tcPr>
          <w:p w14:paraId="3C3FE60D" w14:textId="77777777" w:rsidR="00365030" w:rsidRPr="006900FA" w:rsidRDefault="00365030" w:rsidP="006E23E1">
            <w:pPr>
              <w:widowControl w:val="0"/>
              <w:spacing w:after="0" w:line="240" w:lineRule="auto"/>
              <w:jc w:val="center"/>
              <w:rPr>
                <w:rFonts w:ascii="Times New Roman" w:eastAsia="Times New Roman" w:hAnsi="Times New Roman" w:cs="Times New Roman"/>
                <w:b/>
                <w:color w:val="000000"/>
                <w:sz w:val="28"/>
                <w:szCs w:val="28"/>
                <w:lang w:val="nl-NL" w:eastAsia="vi-VN" w:bidi="vi-VN"/>
              </w:rPr>
            </w:pPr>
            <w:r w:rsidRPr="006900FA">
              <w:rPr>
                <w:rFonts w:ascii="Times New Roman" w:eastAsia="Times New Roman" w:hAnsi="Times New Roman" w:cs="Times New Roman"/>
                <w:b/>
                <w:color w:val="000000"/>
                <w:sz w:val="28"/>
                <w:szCs w:val="28"/>
                <w:lang w:val="nl-NL" w:eastAsia="vi-VN" w:bidi="vi-VN"/>
              </w:rPr>
              <w:t>Hoạt động của HS</w:t>
            </w:r>
          </w:p>
        </w:tc>
      </w:tr>
      <w:tr w:rsidR="00365030" w:rsidRPr="006900FA" w14:paraId="7B703DCF" w14:textId="77777777" w:rsidTr="006E23E1">
        <w:tc>
          <w:tcPr>
            <w:tcW w:w="5807" w:type="dxa"/>
            <w:tcBorders>
              <w:top w:val="single" w:sz="4" w:space="0" w:color="auto"/>
              <w:left w:val="single" w:sz="4" w:space="0" w:color="auto"/>
              <w:bottom w:val="dashed" w:sz="4" w:space="0" w:color="auto"/>
              <w:right w:val="single" w:sz="4" w:space="0" w:color="auto"/>
            </w:tcBorders>
            <w:hideMark/>
          </w:tcPr>
          <w:p w14:paraId="356B2781" w14:textId="77777777" w:rsidR="00365030" w:rsidRPr="006900FA" w:rsidRDefault="00365030" w:rsidP="006E23E1">
            <w:pPr>
              <w:widowControl w:val="0"/>
              <w:spacing w:after="0" w:line="240" w:lineRule="auto"/>
              <w:jc w:val="both"/>
              <w:rPr>
                <w:rFonts w:ascii="Times New Roman" w:eastAsia="Times New Roman" w:hAnsi="Times New Roman" w:cs="Times New Roman"/>
                <w:bCs/>
                <w:color w:val="000000"/>
                <w:sz w:val="28"/>
                <w:szCs w:val="28"/>
                <w:lang w:val="nl-NL" w:eastAsia="vi-VN" w:bidi="vi-VN"/>
              </w:rPr>
            </w:pPr>
            <w:r w:rsidRPr="006900FA">
              <w:rPr>
                <w:rFonts w:ascii="Times New Roman" w:eastAsia="Times New Roman" w:hAnsi="Times New Roman" w:cs="Times New Roman"/>
                <w:b/>
                <w:bCs/>
                <w:color w:val="000000"/>
                <w:sz w:val="28"/>
                <w:szCs w:val="28"/>
                <w:lang w:val="nl-NL" w:eastAsia="vi-VN" w:bidi="vi-VN"/>
              </w:rPr>
              <w:t>1. Khởi động, kết nối (3-4p):</w:t>
            </w:r>
          </w:p>
          <w:p w14:paraId="6AD75534" w14:textId="77777777" w:rsidR="00365030" w:rsidRPr="006900FA" w:rsidRDefault="00365030" w:rsidP="006E23E1">
            <w:pPr>
              <w:widowControl w:val="0"/>
              <w:spacing w:after="0" w:line="240" w:lineRule="auto"/>
              <w:jc w:val="both"/>
              <w:outlineLvl w:val="0"/>
              <w:rPr>
                <w:rFonts w:ascii="Times New Roman" w:eastAsia="Times New Roman" w:hAnsi="Times New Roman" w:cs="Times New Roman"/>
                <w:bCs/>
                <w:color w:val="000000"/>
                <w:sz w:val="28"/>
                <w:szCs w:val="28"/>
                <w:lang w:val="vi-VN" w:eastAsia="vi-VN" w:bidi="vi-VN"/>
              </w:rPr>
            </w:pPr>
            <w:r w:rsidRPr="006900FA">
              <w:rPr>
                <w:rFonts w:ascii="Times New Roman" w:eastAsia="Times New Roman" w:hAnsi="Times New Roman" w:cs="Times New Roman"/>
                <w:bCs/>
                <w:color w:val="000000"/>
                <w:sz w:val="28"/>
                <w:szCs w:val="28"/>
                <w:lang w:val="nl-NL" w:eastAsia="vi-VN" w:bidi="vi-VN"/>
              </w:rPr>
              <w:t>-</w:t>
            </w:r>
            <w:r w:rsidRPr="006900FA">
              <w:rPr>
                <w:rFonts w:ascii="Times New Roman" w:eastAsia="Times New Roman" w:hAnsi="Times New Roman" w:cs="Times New Roman"/>
                <w:bCs/>
                <w:color w:val="000000"/>
                <w:sz w:val="28"/>
                <w:szCs w:val="28"/>
                <w:lang w:val="vi-VN" w:eastAsia="vi-VN" w:bidi="vi-VN"/>
              </w:rPr>
              <w:t xml:space="preserve"> Vận động theo bài hát “Bình minh của Rồng” </w:t>
            </w:r>
          </w:p>
          <w:p w14:paraId="61ECA7D2" w14:textId="77777777" w:rsidR="00365030" w:rsidRPr="006900FA" w:rsidRDefault="00365030" w:rsidP="006E23E1">
            <w:pPr>
              <w:widowControl w:val="0"/>
              <w:spacing w:after="0" w:line="240" w:lineRule="auto"/>
              <w:ind w:right="-166"/>
              <w:jc w:val="both"/>
              <w:outlineLvl w:val="0"/>
              <w:rPr>
                <w:rFonts w:ascii="Times New Roman" w:eastAsia="Times New Roman" w:hAnsi="Times New Roman" w:cs="Times New Roman"/>
                <w:bCs/>
                <w:color w:val="000000"/>
                <w:sz w:val="28"/>
                <w:szCs w:val="28"/>
                <w:lang w:val="vi-VN" w:eastAsia="vi-VN" w:bidi="vi-VN"/>
              </w:rPr>
            </w:pPr>
            <w:r w:rsidRPr="006900FA">
              <w:rPr>
                <w:rFonts w:ascii="Times New Roman" w:eastAsia="Times New Roman" w:hAnsi="Times New Roman" w:cs="Times New Roman"/>
                <w:bCs/>
                <w:color w:val="000000"/>
                <w:sz w:val="28"/>
                <w:szCs w:val="28"/>
                <w:lang w:val="vi-VN" w:eastAsia="vi-VN" w:bidi="vi-VN"/>
              </w:rPr>
              <w:t>(tác giả Nguyễn Lê Tâm)</w:t>
            </w:r>
          </w:p>
          <w:p w14:paraId="4EEF0DE9" w14:textId="77777777" w:rsidR="00365030" w:rsidRPr="006900FA" w:rsidRDefault="00365030" w:rsidP="006E23E1">
            <w:pPr>
              <w:widowControl w:val="0"/>
              <w:spacing w:after="0" w:line="240" w:lineRule="auto"/>
              <w:jc w:val="both"/>
              <w:outlineLvl w:val="0"/>
              <w:rPr>
                <w:rFonts w:ascii="Times New Roman" w:eastAsia="Times New Roman" w:hAnsi="Times New Roman" w:cs="Times New Roman"/>
                <w:bCs/>
                <w:color w:val="000000"/>
                <w:sz w:val="28"/>
                <w:szCs w:val="28"/>
                <w:lang w:val="vi-VN" w:eastAsia="vi-VN" w:bidi="vi-VN"/>
              </w:rPr>
            </w:pPr>
            <w:r w:rsidRPr="006900FA">
              <w:rPr>
                <w:rFonts w:ascii="Times New Roman" w:eastAsia="Times New Roman" w:hAnsi="Times New Roman" w:cs="Times New Roman"/>
                <w:bCs/>
                <w:color w:val="000000"/>
                <w:sz w:val="28"/>
                <w:szCs w:val="28"/>
                <w:lang w:val="vi-VN" w:eastAsia="vi-VN" w:bidi="vi-VN"/>
              </w:rPr>
              <w:t xml:space="preserve">- </w:t>
            </w:r>
            <w:r w:rsidRPr="006900FA">
              <w:rPr>
                <w:rFonts w:ascii="Times New Roman" w:eastAsia="Times New Roman" w:hAnsi="Times New Roman" w:cs="Times New Roman"/>
                <w:bCs/>
                <w:color w:val="000000"/>
                <w:sz w:val="28"/>
                <w:szCs w:val="28"/>
                <w:lang w:val="nl-NL" w:eastAsia="vi-VN" w:bidi="vi-VN"/>
              </w:rPr>
              <w:t>GV</w:t>
            </w:r>
            <w:r w:rsidRPr="006900FA">
              <w:rPr>
                <w:rFonts w:ascii="Times New Roman" w:eastAsia="Times New Roman" w:hAnsi="Times New Roman" w:cs="Times New Roman"/>
                <w:bCs/>
                <w:color w:val="000000"/>
                <w:sz w:val="28"/>
                <w:szCs w:val="28"/>
                <w:lang w:val="vi-VN" w:eastAsia="vi-VN" w:bidi="vi-VN"/>
              </w:rPr>
              <w:t xml:space="preserve"> mời HS nghe bài hát và cùng làm các động tác vui theo nhạc.</w:t>
            </w:r>
          </w:p>
          <w:p w14:paraId="43F58FB1" w14:textId="77777777" w:rsidR="00365030" w:rsidRPr="006900FA" w:rsidRDefault="00365030" w:rsidP="006E23E1">
            <w:pPr>
              <w:widowControl w:val="0"/>
              <w:spacing w:after="0" w:line="240" w:lineRule="auto"/>
              <w:jc w:val="both"/>
              <w:outlineLvl w:val="0"/>
              <w:rPr>
                <w:rFonts w:ascii="Times New Roman" w:eastAsia="Times New Roman" w:hAnsi="Times New Roman" w:cs="Times New Roman"/>
                <w:bCs/>
                <w:color w:val="000000"/>
                <w:sz w:val="28"/>
                <w:szCs w:val="28"/>
                <w:lang w:val="vi-VN" w:eastAsia="vi-VN" w:bidi="vi-VN"/>
              </w:rPr>
            </w:pPr>
            <w:r w:rsidRPr="006900FA">
              <w:rPr>
                <w:rFonts w:ascii="Times New Roman" w:eastAsia="Times New Roman" w:hAnsi="Times New Roman" w:cs="Times New Roman"/>
                <w:bCs/>
                <w:color w:val="000000"/>
                <w:sz w:val="28"/>
                <w:szCs w:val="28"/>
                <w:lang w:val="vi-VN" w:eastAsia="vi-VN" w:bidi="vi-VN"/>
              </w:rPr>
              <w:t>- GV nói về hình ảnh chú Rồng Việt Nam đang vươn vai, tập thể dục để lớn mạnh, bay cao. Mọi người chúng ta cùng tập luyện cho khỏe mạnh để bay cao cùng Rồng nhé!</w:t>
            </w:r>
          </w:p>
          <w:p w14:paraId="3E96504B" w14:textId="77777777" w:rsidR="00365030" w:rsidRPr="006900FA" w:rsidRDefault="00365030" w:rsidP="006E23E1">
            <w:pPr>
              <w:widowControl w:val="0"/>
              <w:spacing w:after="0" w:line="240" w:lineRule="auto"/>
              <w:jc w:val="both"/>
              <w:outlineLvl w:val="0"/>
              <w:rPr>
                <w:rFonts w:ascii="Times New Roman" w:eastAsia="Times New Roman" w:hAnsi="Times New Roman" w:cs="Times New Roman"/>
                <w:bCs/>
                <w:color w:val="000000"/>
                <w:sz w:val="28"/>
                <w:szCs w:val="28"/>
                <w:lang w:val="nl-NL" w:eastAsia="vi-VN" w:bidi="vi-VN"/>
              </w:rPr>
            </w:pPr>
            <w:r w:rsidRPr="006900FA">
              <w:rPr>
                <w:rFonts w:ascii="Times New Roman" w:eastAsia="Times New Roman" w:hAnsi="Times New Roman" w:cs="Times New Roman"/>
                <w:bCs/>
                <w:color w:val="000000"/>
                <w:sz w:val="28"/>
                <w:szCs w:val="28"/>
                <w:lang w:val="nl-NL" w:eastAsia="vi-VN" w:bidi="vi-VN"/>
              </w:rPr>
              <w:t>- GV nhận xét, tuyên dương.</w:t>
            </w:r>
          </w:p>
          <w:p w14:paraId="279322AB" w14:textId="77777777" w:rsidR="00365030" w:rsidRPr="006900FA" w:rsidRDefault="00365030" w:rsidP="006E23E1">
            <w:pPr>
              <w:widowControl w:val="0"/>
              <w:spacing w:after="0" w:line="240" w:lineRule="auto"/>
              <w:jc w:val="both"/>
              <w:outlineLvl w:val="0"/>
              <w:rPr>
                <w:rFonts w:ascii="Times New Roman" w:eastAsia="Times New Roman" w:hAnsi="Times New Roman" w:cs="Times New Roman"/>
                <w:bCs/>
                <w:color w:val="000000"/>
                <w:sz w:val="28"/>
                <w:szCs w:val="28"/>
                <w:lang w:val="nl-NL" w:eastAsia="vi-VN" w:bidi="vi-VN"/>
              </w:rPr>
            </w:pPr>
            <w:r w:rsidRPr="006900FA">
              <w:rPr>
                <w:rFonts w:ascii="Times New Roman" w:eastAsia="Times New Roman" w:hAnsi="Times New Roman" w:cs="Times New Roman"/>
                <w:bCs/>
                <w:color w:val="000000"/>
                <w:sz w:val="28"/>
                <w:szCs w:val="28"/>
                <w:lang w:val="nl-NL" w:eastAsia="vi-VN" w:bidi="vi-VN"/>
              </w:rPr>
              <w:t>- Giới thiệu bài</w:t>
            </w:r>
          </w:p>
        </w:tc>
        <w:tc>
          <w:tcPr>
            <w:tcW w:w="3402" w:type="dxa"/>
            <w:tcBorders>
              <w:top w:val="single" w:sz="4" w:space="0" w:color="auto"/>
              <w:left w:val="single" w:sz="4" w:space="0" w:color="auto"/>
              <w:bottom w:val="dashed" w:sz="4" w:space="0" w:color="auto"/>
              <w:right w:val="single" w:sz="4" w:space="0" w:color="auto"/>
            </w:tcBorders>
          </w:tcPr>
          <w:p w14:paraId="52A5B04B"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39691399"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r w:rsidRPr="006900FA">
              <w:rPr>
                <w:rFonts w:ascii="Times New Roman" w:eastAsia="Times New Roman" w:hAnsi="Times New Roman" w:cs="Times New Roman"/>
                <w:color w:val="000000"/>
                <w:sz w:val="28"/>
                <w:szCs w:val="28"/>
                <w:lang w:val="nl-NL" w:eastAsia="vi-VN" w:bidi="vi-VN"/>
              </w:rPr>
              <w:t>- HS lắng nghe.</w:t>
            </w:r>
          </w:p>
          <w:p w14:paraId="0F21B312" w14:textId="77777777" w:rsidR="00365030" w:rsidRPr="006900FA" w:rsidRDefault="00365030" w:rsidP="006E23E1">
            <w:pPr>
              <w:widowControl w:val="0"/>
              <w:tabs>
                <w:tab w:val="left" w:pos="1274"/>
              </w:tabs>
              <w:spacing w:after="0" w:line="240" w:lineRule="auto"/>
              <w:jc w:val="both"/>
              <w:rPr>
                <w:rFonts w:ascii="Times New Roman" w:eastAsia="Times New Roman" w:hAnsi="Times New Roman" w:cs="Times New Roman"/>
                <w:color w:val="000000"/>
                <w:sz w:val="28"/>
                <w:szCs w:val="28"/>
                <w:lang w:val="nl-NL" w:eastAsia="vi-VN" w:bidi="vi-VN"/>
              </w:rPr>
            </w:pPr>
            <w:r w:rsidRPr="006900FA">
              <w:rPr>
                <w:rFonts w:ascii="Times New Roman" w:eastAsia="Times New Roman" w:hAnsi="Times New Roman" w:cs="Times New Roman"/>
                <w:color w:val="000000"/>
                <w:sz w:val="28"/>
                <w:szCs w:val="28"/>
                <w:lang w:val="nl-NL" w:eastAsia="vi-VN" w:bidi="vi-VN"/>
              </w:rPr>
              <w:tab/>
            </w:r>
          </w:p>
          <w:p w14:paraId="1ADF6EE4"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HS lắng nghe.</w:t>
            </w:r>
          </w:p>
          <w:p w14:paraId="08ADE0E5"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11997049" w14:textId="77777777" w:rsidR="00365030" w:rsidRPr="006900FA" w:rsidRDefault="00365030" w:rsidP="006E23E1">
            <w:pPr>
              <w:widowControl w:val="0"/>
              <w:spacing w:after="0" w:line="240" w:lineRule="auto"/>
              <w:ind w:right="-117"/>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HS cùng luyện tập theo bài hát.</w:t>
            </w:r>
          </w:p>
          <w:p w14:paraId="467551BF"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1DCDF331"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00F75A5F"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2C52B180"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nl-NL" w:eastAsia="vi-VN" w:bidi="vi-VN"/>
              </w:rPr>
              <w:t>- HS lắng nghe.</w:t>
            </w:r>
          </w:p>
        </w:tc>
      </w:tr>
      <w:tr w:rsidR="00365030" w:rsidRPr="006900FA" w14:paraId="67148BF1" w14:textId="77777777" w:rsidTr="006E23E1">
        <w:tc>
          <w:tcPr>
            <w:tcW w:w="5807" w:type="dxa"/>
            <w:tcBorders>
              <w:top w:val="dashed" w:sz="4" w:space="0" w:color="auto"/>
              <w:left w:val="single" w:sz="4" w:space="0" w:color="auto"/>
              <w:bottom w:val="dashed" w:sz="4" w:space="0" w:color="auto"/>
              <w:right w:val="single" w:sz="4" w:space="0" w:color="auto"/>
            </w:tcBorders>
            <w:hideMark/>
          </w:tcPr>
          <w:p w14:paraId="1C003064" w14:textId="77777777" w:rsidR="00365030" w:rsidRPr="006900FA" w:rsidRDefault="00365030" w:rsidP="006E23E1">
            <w:pPr>
              <w:widowControl w:val="0"/>
              <w:spacing w:after="0" w:line="240" w:lineRule="auto"/>
              <w:jc w:val="both"/>
              <w:rPr>
                <w:rFonts w:ascii="Times New Roman" w:eastAsia="Times New Roman" w:hAnsi="Times New Roman" w:cs="Times New Roman"/>
                <w:b/>
                <w:color w:val="000000"/>
                <w:sz w:val="28"/>
                <w:szCs w:val="28"/>
                <w:lang w:val="nl-NL" w:eastAsia="vi-VN" w:bidi="vi-VN"/>
              </w:rPr>
            </w:pPr>
            <w:r w:rsidRPr="006900FA">
              <w:rPr>
                <w:rFonts w:ascii="Times New Roman" w:eastAsia="Times New Roman" w:hAnsi="Times New Roman" w:cs="Times New Roman"/>
                <w:b/>
                <w:color w:val="000000"/>
                <w:sz w:val="28"/>
                <w:szCs w:val="28"/>
                <w:lang w:val="nl-NL" w:eastAsia="vi-VN" w:bidi="vi-VN"/>
              </w:rPr>
              <w:t>2. Hình thành kiến thức mới (12-14p)</w:t>
            </w:r>
          </w:p>
          <w:p w14:paraId="4E4D23B3" w14:textId="77777777" w:rsidR="00365030" w:rsidRPr="006900FA" w:rsidRDefault="00365030" w:rsidP="006E23E1">
            <w:pPr>
              <w:widowControl w:val="0"/>
              <w:spacing w:after="0" w:line="240" w:lineRule="auto"/>
              <w:jc w:val="both"/>
              <w:rPr>
                <w:rFonts w:ascii="Times New Roman" w:eastAsia="Times New Roman" w:hAnsi="Times New Roman" w:cs="Times New Roman"/>
                <w:b/>
                <w:color w:val="000000"/>
                <w:sz w:val="28"/>
                <w:szCs w:val="28"/>
                <w:lang w:val="nl-NL" w:eastAsia="vi-VN" w:bidi="vi-VN"/>
              </w:rPr>
            </w:pPr>
            <w:r w:rsidRPr="006900FA">
              <w:rPr>
                <w:rFonts w:ascii="Times New Roman" w:eastAsia="Times New Roman" w:hAnsi="Times New Roman" w:cs="Times New Roman"/>
                <w:b/>
                <w:color w:val="000000"/>
                <w:sz w:val="28"/>
                <w:szCs w:val="28"/>
                <w:lang w:val="nl-NL" w:eastAsia="vi-VN" w:bidi="vi-VN"/>
              </w:rPr>
              <w:t xml:space="preserve">Hoạt động 1: </w:t>
            </w:r>
            <w:r w:rsidRPr="006900FA">
              <w:rPr>
                <w:rFonts w:ascii="Times New Roman" w:eastAsia="Times New Roman" w:hAnsi="Times New Roman" w:cs="Times New Roman"/>
                <w:color w:val="000000"/>
                <w:sz w:val="28"/>
                <w:szCs w:val="28"/>
                <w:lang w:val="nl-NL" w:eastAsia="vi-VN" w:bidi="vi-VN"/>
              </w:rPr>
              <w:t>Chia</w:t>
            </w:r>
            <w:r w:rsidRPr="006900FA">
              <w:rPr>
                <w:rFonts w:ascii="Times New Roman" w:eastAsia="Times New Roman" w:hAnsi="Times New Roman" w:cs="Times New Roman"/>
                <w:color w:val="000000"/>
                <w:sz w:val="28"/>
                <w:szCs w:val="28"/>
                <w:lang w:val="vi-VN" w:eastAsia="vi-VN" w:bidi="vi-VN"/>
              </w:rPr>
              <w:t xml:space="preserve"> sẻ truyền thống quê hương em</w:t>
            </w:r>
            <w:r w:rsidRPr="006900FA">
              <w:rPr>
                <w:rFonts w:ascii="Times New Roman" w:eastAsia="Times New Roman" w:hAnsi="Times New Roman" w:cs="Times New Roman"/>
                <w:color w:val="000000"/>
                <w:sz w:val="28"/>
                <w:szCs w:val="28"/>
                <w:lang w:val="nl-NL" w:eastAsia="vi-VN" w:bidi="vi-VN"/>
              </w:rPr>
              <w:t>.</w:t>
            </w:r>
            <w:r w:rsidRPr="006900FA">
              <w:rPr>
                <w:rFonts w:ascii="Times New Roman" w:eastAsia="Times New Roman" w:hAnsi="Times New Roman" w:cs="Times New Roman"/>
                <w:b/>
                <w:color w:val="000000"/>
                <w:sz w:val="28"/>
                <w:szCs w:val="28"/>
                <w:lang w:val="nl-NL" w:eastAsia="vi-VN" w:bidi="vi-VN"/>
              </w:rPr>
              <w:t xml:space="preserve"> </w:t>
            </w:r>
          </w:p>
          <w:p w14:paraId="005F6CC9"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b/>
                <w:color w:val="000000"/>
                <w:sz w:val="28"/>
                <w:szCs w:val="28"/>
                <w:lang w:val="nl-NL" w:eastAsia="vi-VN" w:bidi="vi-VN"/>
              </w:rPr>
              <w:t xml:space="preserve">- </w:t>
            </w:r>
            <w:r w:rsidRPr="006900FA">
              <w:rPr>
                <w:rFonts w:ascii="Times New Roman" w:eastAsia="Times New Roman" w:hAnsi="Times New Roman" w:cs="Times New Roman"/>
                <w:color w:val="000000"/>
                <w:sz w:val="28"/>
                <w:szCs w:val="28"/>
                <w:lang w:val="nl-NL" w:eastAsia="vi-VN" w:bidi="vi-VN"/>
              </w:rPr>
              <w:t>GV</w:t>
            </w:r>
            <w:r w:rsidRPr="006900FA">
              <w:rPr>
                <w:rFonts w:ascii="Times New Roman" w:eastAsia="Times New Roman" w:hAnsi="Times New Roman" w:cs="Times New Roman"/>
                <w:color w:val="000000"/>
                <w:sz w:val="28"/>
                <w:szCs w:val="28"/>
                <w:lang w:val="vi-VN" w:eastAsia="vi-VN" w:bidi="vi-VN"/>
              </w:rPr>
              <w:t xml:space="preserve"> cho HS xem ảnh hoặc đoạn phim ngắn.</w:t>
            </w:r>
          </w:p>
          <w:p w14:paraId="67DD1DEE"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GV đề nghị HS xem kĩ và nhớ những hình ảnh trong đó.</w:t>
            </w:r>
          </w:p>
          <w:p w14:paraId="28D2152C"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GV hỏi: Sau khi quan sát tranh hoặc đoạn phim em hãy cho biết, em nhìn thấy những gì trên những bức tranh(trong phim)?</w:t>
            </w:r>
          </w:p>
          <w:p w14:paraId="1E82F574"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GV mời HS làm việc theo cặp đôi, cùng viết ra giấy chung những gì mình nhớ được.</w:t>
            </w:r>
          </w:p>
          <w:p w14:paraId="210F2D06"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GV đề nghị cả lớp cùng giơ giấy lên, GV chọn đọc 3 – 4 tờ giấy vad khem ngợi HS đã nhớ được những hình ảnh xuất hiện trong tranh (phim).</w:t>
            </w:r>
          </w:p>
          <w:p w14:paraId="5E3EF666"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lastRenderedPageBreak/>
              <w:t>- KL: Mỗi địa phương đều có những nét truyền thống riêng. Mỗi nơi có thể có những nghề thủ công, nghệ thuật biểu diễn, lễ hội hay món ăn truyền thống riêng. Các địa phương đều có những chuyện về lịch sử dựng nước và gữi nước. Chúng ta hãy cùng nhau tìm hiểu về những nét truyền thống của địa phương mình nhé.</w:t>
            </w:r>
          </w:p>
        </w:tc>
        <w:tc>
          <w:tcPr>
            <w:tcW w:w="3402" w:type="dxa"/>
            <w:tcBorders>
              <w:top w:val="dashed" w:sz="4" w:space="0" w:color="auto"/>
              <w:left w:val="single" w:sz="4" w:space="0" w:color="auto"/>
              <w:bottom w:val="dashed" w:sz="4" w:space="0" w:color="auto"/>
              <w:right w:val="single" w:sz="4" w:space="0" w:color="auto"/>
            </w:tcBorders>
          </w:tcPr>
          <w:p w14:paraId="307FA23D"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2B7FC951"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605AE305"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nl-NL" w:eastAsia="vi-VN" w:bidi="vi-VN"/>
              </w:rPr>
              <w:t>-</w:t>
            </w:r>
            <w:r w:rsidRPr="006900FA">
              <w:rPr>
                <w:rFonts w:ascii="Times New Roman" w:eastAsia="Times New Roman" w:hAnsi="Times New Roman" w:cs="Times New Roman"/>
                <w:color w:val="000000"/>
                <w:sz w:val="28"/>
                <w:szCs w:val="28"/>
                <w:lang w:val="vi-VN" w:eastAsia="vi-VN" w:bidi="vi-VN"/>
              </w:rPr>
              <w:t xml:space="preserve"> HS quan sát tranh (xem phim).</w:t>
            </w:r>
          </w:p>
          <w:p w14:paraId="19C4124E"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11FF0BDC"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HS thảo luận cặp đôi</w:t>
            </w:r>
          </w:p>
          <w:p w14:paraId="0076C261"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670BB357"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46EC01F9"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Cả lớp giơ giấy.</w:t>
            </w:r>
          </w:p>
        </w:tc>
      </w:tr>
      <w:tr w:rsidR="00365030" w:rsidRPr="006900FA" w14:paraId="745881B8" w14:textId="77777777" w:rsidTr="006E23E1">
        <w:tc>
          <w:tcPr>
            <w:tcW w:w="5807" w:type="dxa"/>
            <w:tcBorders>
              <w:top w:val="dashed" w:sz="4" w:space="0" w:color="auto"/>
              <w:left w:val="single" w:sz="4" w:space="0" w:color="auto"/>
              <w:bottom w:val="dashed" w:sz="4" w:space="0" w:color="auto"/>
              <w:right w:val="single" w:sz="4" w:space="0" w:color="auto"/>
            </w:tcBorders>
          </w:tcPr>
          <w:p w14:paraId="1A497844" w14:textId="77777777" w:rsidR="00365030" w:rsidRPr="006900FA" w:rsidRDefault="00365030" w:rsidP="006E23E1">
            <w:pPr>
              <w:widowControl w:val="0"/>
              <w:spacing w:after="0" w:line="240" w:lineRule="auto"/>
              <w:jc w:val="both"/>
              <w:rPr>
                <w:rFonts w:ascii="Times New Roman" w:eastAsia="Times New Roman" w:hAnsi="Times New Roman" w:cs="Times New Roman"/>
                <w:b/>
                <w:color w:val="000000"/>
                <w:sz w:val="28"/>
                <w:szCs w:val="28"/>
                <w:lang w:val="nl-NL" w:eastAsia="vi-VN" w:bidi="vi-VN"/>
              </w:rPr>
            </w:pPr>
            <w:r w:rsidRPr="006900FA">
              <w:rPr>
                <w:rFonts w:ascii="Times New Roman" w:eastAsia="Times New Roman" w:hAnsi="Times New Roman" w:cs="Times New Roman"/>
                <w:b/>
                <w:color w:val="000000"/>
                <w:sz w:val="28"/>
                <w:szCs w:val="28"/>
                <w:lang w:val="nl-NL" w:eastAsia="vi-VN" w:bidi="vi-VN"/>
              </w:rPr>
              <w:t>3. Luyện tập, thực hành (12-14p)</w:t>
            </w:r>
          </w:p>
          <w:p w14:paraId="0F9788C5" w14:textId="77777777" w:rsidR="00365030" w:rsidRPr="006900FA" w:rsidRDefault="00365030" w:rsidP="006E23E1">
            <w:pPr>
              <w:widowControl w:val="0"/>
              <w:spacing w:after="0" w:line="240" w:lineRule="auto"/>
              <w:jc w:val="both"/>
              <w:rPr>
                <w:rFonts w:ascii="Times New Roman" w:eastAsia="Times New Roman" w:hAnsi="Times New Roman" w:cs="Times New Roman"/>
                <w:b/>
                <w:color w:val="000000"/>
                <w:sz w:val="28"/>
                <w:szCs w:val="28"/>
                <w:lang w:val="nl-NL" w:eastAsia="vi-VN" w:bidi="vi-VN"/>
              </w:rPr>
            </w:pPr>
            <w:r w:rsidRPr="006900FA">
              <w:rPr>
                <w:rFonts w:ascii="Times New Roman" w:eastAsia="Times New Roman" w:hAnsi="Times New Roman" w:cs="Times New Roman"/>
                <w:b/>
                <w:color w:val="000000"/>
                <w:sz w:val="28"/>
                <w:szCs w:val="28"/>
                <w:lang w:val="nl-NL" w:eastAsia="vi-VN" w:bidi="vi-VN"/>
              </w:rPr>
              <w:t xml:space="preserve">Hoạt động 2. </w:t>
            </w:r>
            <w:r w:rsidRPr="006900FA">
              <w:rPr>
                <w:rFonts w:ascii="Times New Roman" w:eastAsia="Times New Roman" w:hAnsi="Times New Roman" w:cs="Times New Roman"/>
                <w:color w:val="000000"/>
                <w:sz w:val="28"/>
                <w:szCs w:val="28"/>
                <w:lang w:val="nl-NL" w:eastAsia="vi-VN" w:bidi="vi-VN"/>
              </w:rPr>
              <w:t>Lập</w:t>
            </w:r>
            <w:r w:rsidRPr="006900FA">
              <w:rPr>
                <w:rFonts w:ascii="Times New Roman" w:eastAsia="Times New Roman" w:hAnsi="Times New Roman" w:cs="Times New Roman"/>
                <w:color w:val="000000"/>
                <w:sz w:val="28"/>
                <w:szCs w:val="28"/>
                <w:lang w:val="vi-VN" w:eastAsia="vi-VN" w:bidi="vi-VN"/>
              </w:rPr>
              <w:t xml:space="preserve"> kế hoạch tìm hiểu một số nét truyền thống tại địa phương</w:t>
            </w:r>
            <w:r w:rsidRPr="006900FA">
              <w:rPr>
                <w:rFonts w:ascii="Times New Roman" w:eastAsia="Times New Roman" w:hAnsi="Times New Roman" w:cs="Times New Roman"/>
                <w:color w:val="000000"/>
                <w:sz w:val="28"/>
                <w:szCs w:val="28"/>
                <w:lang w:val="nl-NL" w:eastAsia="vi-VN" w:bidi="vi-VN"/>
              </w:rPr>
              <w:t>.</w:t>
            </w:r>
            <w:r w:rsidRPr="006900FA">
              <w:rPr>
                <w:rFonts w:ascii="Times New Roman" w:eastAsia="Times New Roman" w:hAnsi="Times New Roman" w:cs="Times New Roman"/>
                <w:b/>
                <w:color w:val="000000"/>
                <w:sz w:val="28"/>
                <w:szCs w:val="28"/>
                <w:lang w:val="nl-NL" w:eastAsia="vi-VN" w:bidi="vi-VN"/>
              </w:rPr>
              <w:t xml:space="preserve"> </w:t>
            </w:r>
          </w:p>
          <w:p w14:paraId="4366ACA8"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nl-NL" w:eastAsia="vi-VN" w:bidi="vi-VN"/>
              </w:rPr>
              <w:t>- GV nêu yêu cầu HS</w:t>
            </w:r>
            <w:r w:rsidRPr="006900FA">
              <w:rPr>
                <w:rFonts w:ascii="Times New Roman" w:eastAsia="Times New Roman" w:hAnsi="Times New Roman" w:cs="Times New Roman"/>
                <w:color w:val="000000"/>
                <w:sz w:val="28"/>
                <w:szCs w:val="28"/>
                <w:lang w:val="vi-VN" w:eastAsia="vi-VN" w:bidi="vi-VN"/>
              </w:rPr>
              <w:t xml:space="preserve"> lập thành các nhóm</w:t>
            </w:r>
            <w:r w:rsidRPr="006900FA">
              <w:rPr>
                <w:rFonts w:ascii="Times New Roman" w:eastAsia="Times New Roman" w:hAnsi="Times New Roman" w:cs="Times New Roman"/>
                <w:color w:val="000000"/>
                <w:sz w:val="28"/>
                <w:szCs w:val="28"/>
                <w:lang w:val="nl-NL" w:eastAsia="vi-VN" w:bidi="vi-VN"/>
              </w:rPr>
              <w:t>:</w:t>
            </w:r>
            <w:r w:rsidRPr="006900FA">
              <w:rPr>
                <w:rFonts w:ascii="Times New Roman" w:eastAsia="Times New Roman" w:hAnsi="Times New Roman" w:cs="Times New Roman"/>
                <w:color w:val="000000"/>
                <w:sz w:val="28"/>
                <w:szCs w:val="28"/>
                <w:lang w:val="vi-VN" w:eastAsia="vi-VN" w:bidi="vi-VN"/>
              </w:rPr>
              <w:t xml:space="preserve"> Mỗi nhóm chọn 1 trong số 5 mục đã ghi trên bảng.</w:t>
            </w:r>
          </w:p>
          <w:p w14:paraId="54FA809F"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29253A91"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Lựa chọn chủ đề liên quan tới truyền thống của địa phương.</w:t>
            </w:r>
          </w:p>
          <w:p w14:paraId="1444883F"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Sau khi các nhóm đã thảo luận xong. GV gọi đại diện</w:t>
            </w:r>
          </w:p>
          <w:p w14:paraId="242B9BE0"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diện từng nhóm lên chia sẻ nhanh về kế hoạch của mình trước lớp.</w:t>
            </w:r>
          </w:p>
          <w:p w14:paraId="3807A2B0"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GV chọn 1 nhóm để đặt câu hỏi thảo luận thêm</w:t>
            </w:r>
          </w:p>
          <w:p w14:paraId="17F90A43"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Vì sao nhóm lại chọn chủ đề đó?</w:t>
            </w:r>
          </w:p>
          <w:p w14:paraId="480B7B64"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Nhóm phân công bạn nào làm gì? Kế hoạch của mỗi bạn về nhà sẽ làm gì?</w:t>
            </w:r>
          </w:p>
          <w:p w14:paraId="7B897701"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Các bạn có cần thêm sự hỗ trợ của người thân để hoàn thành nhiệm vụ không?</w:t>
            </w:r>
          </w:p>
          <w:p w14:paraId="63A74CBC"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Kế hoạch trình bày của nhóm thế nào? Các bạn cần những gì cho phần trình bày đó?</w:t>
            </w:r>
          </w:p>
          <w:p w14:paraId="2437AD61"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GV đưa ra gợi ý về cách tìm hiểu thông tin qua đọc sách, trao đổi với người thân, tìm gặp nghệ nhân, đi khám phá thực tế, ...</w:t>
            </w:r>
          </w:p>
          <w:p w14:paraId="070316FE"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xml:space="preserve">- </w:t>
            </w:r>
            <w:r w:rsidRPr="006900FA">
              <w:rPr>
                <w:rFonts w:ascii="Times New Roman" w:eastAsia="Times New Roman" w:hAnsi="Times New Roman" w:cs="Times New Roman"/>
                <w:color w:val="000000"/>
                <w:sz w:val="28"/>
                <w:szCs w:val="28"/>
                <w:lang w:eastAsia="vi-VN" w:bidi="vi-VN"/>
              </w:rPr>
              <w:t>GDANQP</w:t>
            </w:r>
            <w:r w:rsidRPr="006900FA">
              <w:rPr>
                <w:rFonts w:ascii="Times New Roman" w:eastAsia="Times New Roman" w:hAnsi="Times New Roman" w:cs="Times New Roman"/>
                <w:color w:val="000000"/>
                <w:sz w:val="28"/>
                <w:szCs w:val="28"/>
                <w:lang w:val="vi-VN" w:eastAsia="vi-VN" w:bidi="vi-VN"/>
              </w:rPr>
              <w:t>: Tại địa phương có thể có nhiều truyền thống khác nhau, mỗi nhóm chọn một truyền thống để tìm hiểu rồi trình bày trước lớp. Như vậy, chúng ta sẽ biết được nhiều truyền thống khác nhau ở địa phương mình.</w:t>
            </w:r>
          </w:p>
        </w:tc>
        <w:tc>
          <w:tcPr>
            <w:tcW w:w="3402" w:type="dxa"/>
            <w:tcBorders>
              <w:top w:val="dashed" w:sz="4" w:space="0" w:color="auto"/>
              <w:left w:val="single" w:sz="4" w:space="0" w:color="auto"/>
              <w:bottom w:val="dashed" w:sz="4" w:space="0" w:color="auto"/>
              <w:right w:val="single" w:sz="4" w:space="0" w:color="auto"/>
            </w:tcBorders>
          </w:tcPr>
          <w:p w14:paraId="1C95BCF5"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377EBCB3"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1419F3A0"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42A3F760"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r w:rsidRPr="006900FA">
              <w:rPr>
                <w:rFonts w:ascii="Times New Roman" w:eastAsia="Times New Roman" w:hAnsi="Times New Roman" w:cs="Times New Roman"/>
                <w:color w:val="000000"/>
                <w:sz w:val="28"/>
                <w:szCs w:val="28"/>
                <w:lang w:val="nl-NL" w:eastAsia="vi-VN" w:bidi="vi-VN"/>
              </w:rPr>
              <w:t>- Học sinh chia nhóm đọc yêu cầu bài và tiến hành thảo luận.</w:t>
            </w:r>
          </w:p>
          <w:p w14:paraId="2755E4D5"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253899BF"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076EEA1D"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45181714"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483A2B1D"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7A94D0FF"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3A22C232"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6280BFDE"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p>
          <w:p w14:paraId="004DA156"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3D33131E"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6B714C8D"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74929F9A"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3801C3D1"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36C1FFEB"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4B83AFCA"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r w:rsidRPr="006900FA">
              <w:rPr>
                <w:rFonts w:ascii="Times New Roman" w:eastAsia="Times New Roman" w:hAnsi="Times New Roman" w:cs="Times New Roman"/>
                <w:color w:val="000000"/>
                <w:sz w:val="28"/>
                <w:szCs w:val="28"/>
                <w:lang w:val="nl-NL" w:eastAsia="vi-VN" w:bidi="vi-VN"/>
              </w:rPr>
              <w:t>- Các nhóm nhận xét.</w:t>
            </w:r>
          </w:p>
          <w:p w14:paraId="15FBB4EC"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r w:rsidRPr="006900FA">
              <w:rPr>
                <w:rFonts w:ascii="Times New Roman" w:eastAsia="Times New Roman" w:hAnsi="Times New Roman" w:cs="Times New Roman"/>
                <w:color w:val="000000"/>
                <w:sz w:val="28"/>
                <w:szCs w:val="28"/>
                <w:lang w:val="nl-NL" w:eastAsia="vi-VN" w:bidi="vi-VN"/>
              </w:rPr>
              <w:t>- Lắng nghe, rút kinh nghiệm.</w:t>
            </w:r>
          </w:p>
        </w:tc>
      </w:tr>
      <w:tr w:rsidR="00365030" w:rsidRPr="006900FA" w14:paraId="70F30BA9" w14:textId="77777777" w:rsidTr="006E23E1">
        <w:tc>
          <w:tcPr>
            <w:tcW w:w="5807" w:type="dxa"/>
            <w:tcBorders>
              <w:top w:val="dashed" w:sz="4" w:space="0" w:color="auto"/>
              <w:left w:val="single" w:sz="4" w:space="0" w:color="auto"/>
              <w:bottom w:val="dashed" w:sz="4" w:space="0" w:color="auto"/>
              <w:right w:val="single" w:sz="4" w:space="0" w:color="auto"/>
            </w:tcBorders>
            <w:hideMark/>
          </w:tcPr>
          <w:p w14:paraId="027574B2" w14:textId="77777777" w:rsidR="00365030" w:rsidRPr="006900FA" w:rsidRDefault="00365030" w:rsidP="006E23E1">
            <w:pPr>
              <w:widowControl w:val="0"/>
              <w:spacing w:after="0" w:line="240" w:lineRule="auto"/>
              <w:jc w:val="both"/>
              <w:rPr>
                <w:rFonts w:ascii="Times New Roman" w:eastAsia="Times New Roman" w:hAnsi="Times New Roman" w:cs="Times New Roman"/>
                <w:b/>
                <w:color w:val="000000"/>
                <w:sz w:val="28"/>
                <w:szCs w:val="28"/>
                <w:lang w:val="nl-NL" w:eastAsia="vi-VN" w:bidi="vi-VN"/>
              </w:rPr>
            </w:pPr>
            <w:r w:rsidRPr="006900FA">
              <w:rPr>
                <w:rFonts w:ascii="Times New Roman" w:eastAsia="Times New Roman" w:hAnsi="Times New Roman" w:cs="Times New Roman"/>
                <w:b/>
                <w:color w:val="000000"/>
                <w:sz w:val="28"/>
                <w:szCs w:val="28"/>
                <w:lang w:val="nl-NL" w:eastAsia="vi-VN" w:bidi="vi-VN"/>
              </w:rPr>
              <w:t>4. Vận dụng (4-5p)</w:t>
            </w:r>
          </w:p>
          <w:p w14:paraId="6F0A8616"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nl-NL" w:eastAsia="vi-VN" w:bidi="vi-VN"/>
              </w:rPr>
              <w:t>- GV nêu yêu cầu và hướng dẫn học sinh về nhà cùng với người thân:</w:t>
            </w:r>
          </w:p>
          <w:p w14:paraId="01C6E765"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xml:space="preserve">- Thực hiện kế hoạch của tổ hoặc nhóm: Nhờ người thân hỗ trợ tìm hiểu về truyền thống của địa </w:t>
            </w:r>
            <w:r w:rsidRPr="006900FA">
              <w:rPr>
                <w:rFonts w:ascii="Times New Roman" w:eastAsia="Times New Roman" w:hAnsi="Times New Roman" w:cs="Times New Roman"/>
                <w:color w:val="000000"/>
                <w:sz w:val="28"/>
                <w:szCs w:val="28"/>
                <w:lang w:val="vi-VN" w:eastAsia="vi-VN" w:bidi="vi-VN"/>
              </w:rPr>
              <w:lastRenderedPageBreak/>
              <w:t>phương mà em đã lựa chọn.</w:t>
            </w:r>
          </w:p>
          <w:p w14:paraId="46A7B960"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xml:space="preserve">- Chuẩn bị </w:t>
            </w:r>
            <w:r w:rsidRPr="006900FA">
              <w:rPr>
                <w:rFonts w:ascii="Times New Roman" w:eastAsia="Times New Roman" w:hAnsi="Times New Roman" w:cs="Times New Roman"/>
                <w:color w:val="000000"/>
                <w:sz w:val="28"/>
                <w:szCs w:val="28"/>
                <w:lang w:eastAsia="vi-VN" w:bidi="vi-VN"/>
              </w:rPr>
              <w:t>nd</w:t>
            </w:r>
            <w:r w:rsidRPr="006900FA">
              <w:rPr>
                <w:rFonts w:ascii="Times New Roman" w:eastAsia="Times New Roman" w:hAnsi="Times New Roman" w:cs="Times New Roman"/>
                <w:color w:val="000000"/>
                <w:sz w:val="28"/>
                <w:szCs w:val="28"/>
                <w:lang w:val="vi-VN" w:eastAsia="vi-VN" w:bidi="vi-VN"/>
              </w:rPr>
              <w:t>: đạo cụ cho việc trình bày thu hoạch.</w:t>
            </w:r>
          </w:p>
          <w:p w14:paraId="2B7F6DBF"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vi-VN" w:eastAsia="vi-VN" w:bidi="vi-VN"/>
              </w:rPr>
              <w:t>- “Đọc xong mấy cuốn sách này, bố con mình sẽ biết thêm về lễ hội truyền thống đấy!”</w:t>
            </w:r>
          </w:p>
          <w:p w14:paraId="52A20902"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nl-NL" w:eastAsia="vi-VN" w:bidi="vi-VN"/>
              </w:rPr>
              <w:t>- Nhận xét sau tiết dạy, dặn dò về nhà.</w:t>
            </w:r>
          </w:p>
        </w:tc>
        <w:tc>
          <w:tcPr>
            <w:tcW w:w="3402" w:type="dxa"/>
            <w:tcBorders>
              <w:top w:val="dashed" w:sz="4" w:space="0" w:color="auto"/>
              <w:left w:val="single" w:sz="4" w:space="0" w:color="auto"/>
              <w:bottom w:val="dashed" w:sz="4" w:space="0" w:color="auto"/>
              <w:right w:val="single" w:sz="4" w:space="0" w:color="auto"/>
            </w:tcBorders>
          </w:tcPr>
          <w:p w14:paraId="2D407CA7"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p>
          <w:p w14:paraId="1DFACDDD"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vi-VN" w:eastAsia="vi-VN" w:bidi="vi-VN"/>
              </w:rPr>
            </w:pPr>
            <w:r w:rsidRPr="006900FA">
              <w:rPr>
                <w:rFonts w:ascii="Times New Roman" w:eastAsia="Times New Roman" w:hAnsi="Times New Roman" w:cs="Times New Roman"/>
                <w:color w:val="000000"/>
                <w:sz w:val="28"/>
                <w:szCs w:val="28"/>
                <w:lang w:val="nl-NL" w:eastAsia="vi-VN" w:bidi="vi-VN"/>
              </w:rPr>
              <w:t>- HS tiếp nhận thông tin và yêu cầu để về nhà ứng dụng.</w:t>
            </w:r>
          </w:p>
          <w:p w14:paraId="39B85DCB" w14:textId="77777777" w:rsidR="00365030" w:rsidRPr="006900FA" w:rsidRDefault="00365030" w:rsidP="006E23E1">
            <w:pPr>
              <w:widowControl w:val="0"/>
              <w:spacing w:after="0" w:line="240" w:lineRule="auto"/>
              <w:jc w:val="both"/>
              <w:rPr>
                <w:rFonts w:ascii="Times New Roman" w:eastAsia="Times New Roman" w:hAnsi="Times New Roman" w:cs="Times New Roman"/>
                <w:color w:val="000000"/>
                <w:sz w:val="28"/>
                <w:szCs w:val="28"/>
                <w:lang w:val="nl-NL" w:eastAsia="vi-VN" w:bidi="vi-VN"/>
              </w:rPr>
            </w:pPr>
            <w:r w:rsidRPr="006900FA">
              <w:rPr>
                <w:rFonts w:ascii="Times New Roman" w:eastAsia="Times New Roman" w:hAnsi="Times New Roman" w:cs="Times New Roman"/>
                <w:color w:val="000000"/>
                <w:sz w:val="28"/>
                <w:szCs w:val="28"/>
                <w:lang w:val="nl-NL" w:eastAsia="vi-VN" w:bidi="vi-VN"/>
              </w:rPr>
              <w:t>- HS lắng nghe, rút kinh nghiệm</w:t>
            </w:r>
          </w:p>
        </w:tc>
      </w:tr>
    </w:tbl>
    <w:p w14:paraId="37134735" w14:textId="77777777" w:rsidR="00365030" w:rsidRDefault="00365030" w:rsidP="00365030">
      <w:pPr>
        <w:widowControl w:val="0"/>
        <w:spacing w:after="0" w:line="288" w:lineRule="auto"/>
        <w:rPr>
          <w:rFonts w:ascii="Times New Roman" w:eastAsia="Times New Roman" w:hAnsi="Times New Roman" w:cs="Times New Roman"/>
          <w:b/>
          <w:color w:val="000000"/>
          <w:sz w:val="28"/>
          <w:szCs w:val="28"/>
          <w:lang w:val="nl-NL"/>
        </w:rPr>
      </w:pPr>
      <w:r w:rsidRPr="006900FA">
        <w:rPr>
          <w:rFonts w:ascii="Times New Roman" w:eastAsia="Times New Roman" w:hAnsi="Times New Roman" w:cs="Times New Roman"/>
          <w:b/>
          <w:color w:val="000000"/>
          <w:sz w:val="28"/>
          <w:szCs w:val="28"/>
          <w:lang w:val="nl-NL"/>
        </w:rPr>
        <w:t>IV. ĐIỀU CHỈNH SAU BÀI DẠY (NẾU CÓ)</w:t>
      </w:r>
    </w:p>
    <w:p w14:paraId="799F9CFC" w14:textId="77777777" w:rsidR="00365030" w:rsidRPr="00EB15FB" w:rsidRDefault="00365030" w:rsidP="00365030">
      <w:pPr>
        <w:widowControl w:val="0"/>
        <w:spacing w:after="0" w:line="288"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w:t>
      </w:r>
    </w:p>
    <w:p w14:paraId="3B43C356" w14:textId="3DDADB2A" w:rsidR="003B47EB" w:rsidRPr="00365030" w:rsidRDefault="003B47EB" w:rsidP="00365030"/>
    <w:sectPr w:rsidR="003B47EB" w:rsidRPr="0036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B9"/>
    <w:rsid w:val="00055D88"/>
    <w:rsid w:val="00097BA4"/>
    <w:rsid w:val="00233BC6"/>
    <w:rsid w:val="002C107B"/>
    <w:rsid w:val="00343703"/>
    <w:rsid w:val="00365030"/>
    <w:rsid w:val="003B47EB"/>
    <w:rsid w:val="00446098"/>
    <w:rsid w:val="0062037D"/>
    <w:rsid w:val="00727770"/>
    <w:rsid w:val="00A94FB9"/>
    <w:rsid w:val="00AB4776"/>
    <w:rsid w:val="00B11F87"/>
    <w:rsid w:val="00D03298"/>
    <w:rsid w:val="00D23EFA"/>
    <w:rsid w:val="00FE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DBCB3-290E-4D41-9179-89D204A1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A94FB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4FB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4FB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4FB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94FB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94FB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94FB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94FB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94FB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F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F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F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F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FB9"/>
    <w:rPr>
      <w:rFonts w:eastAsiaTheme="majorEastAsia" w:cstheme="majorBidi"/>
      <w:color w:val="272727" w:themeColor="text1" w:themeTint="D8"/>
    </w:rPr>
  </w:style>
  <w:style w:type="paragraph" w:styleId="Title">
    <w:name w:val="Title"/>
    <w:basedOn w:val="Normal"/>
    <w:next w:val="Normal"/>
    <w:link w:val="TitleChar"/>
    <w:uiPriority w:val="10"/>
    <w:qFormat/>
    <w:rsid w:val="00A94F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4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FB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4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FB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94FB9"/>
    <w:rPr>
      <w:i/>
      <w:iCs/>
      <w:color w:val="404040" w:themeColor="text1" w:themeTint="BF"/>
    </w:rPr>
  </w:style>
  <w:style w:type="paragraph" w:styleId="ListParagraph">
    <w:name w:val="List Paragraph"/>
    <w:basedOn w:val="Normal"/>
    <w:uiPriority w:val="34"/>
    <w:qFormat/>
    <w:rsid w:val="00A94FB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94FB9"/>
    <w:rPr>
      <w:i/>
      <w:iCs/>
      <w:color w:val="2F5496" w:themeColor="accent1" w:themeShade="BF"/>
    </w:rPr>
  </w:style>
  <w:style w:type="paragraph" w:styleId="IntenseQuote">
    <w:name w:val="Intense Quote"/>
    <w:basedOn w:val="Normal"/>
    <w:next w:val="Normal"/>
    <w:link w:val="IntenseQuoteChar"/>
    <w:uiPriority w:val="30"/>
    <w:qFormat/>
    <w:rsid w:val="00A94FB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94FB9"/>
    <w:rPr>
      <w:i/>
      <w:iCs/>
      <w:color w:val="2F5496" w:themeColor="accent1" w:themeShade="BF"/>
    </w:rPr>
  </w:style>
  <w:style w:type="character" w:styleId="IntenseReference">
    <w:name w:val="Intense Reference"/>
    <w:basedOn w:val="DefaultParagraphFont"/>
    <w:uiPriority w:val="32"/>
    <w:qFormat/>
    <w:rsid w:val="00A94FB9"/>
    <w:rPr>
      <w:b/>
      <w:bCs/>
      <w:smallCaps/>
      <w:color w:val="2F5496" w:themeColor="accent1" w:themeShade="BF"/>
      <w:spacing w:val="5"/>
    </w:rPr>
  </w:style>
  <w:style w:type="character" w:styleId="Strong">
    <w:name w:val="Strong"/>
    <w:basedOn w:val="DefaultParagraphFont"/>
    <w:uiPriority w:val="22"/>
    <w:qFormat/>
    <w:rsid w:val="00AB4776"/>
    <w:rPr>
      <w:b/>
      <w:bCs/>
    </w:rPr>
  </w:style>
  <w:style w:type="table" w:styleId="TableGrid">
    <w:name w:val="Table Grid"/>
    <w:aliases w:val="times new roman"/>
    <w:basedOn w:val="TableNormal"/>
    <w:qFormat/>
    <w:rsid w:val="00D0329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Tuấn</dc:creator>
  <cp:keywords/>
  <dc:description/>
  <cp:lastModifiedBy>Hiếu Tuấn</cp:lastModifiedBy>
  <cp:revision>12</cp:revision>
  <dcterms:created xsi:type="dcterms:W3CDTF">2025-04-20T13:50:00Z</dcterms:created>
  <dcterms:modified xsi:type="dcterms:W3CDTF">2025-04-20T14:22:00Z</dcterms:modified>
</cp:coreProperties>
</file>