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4A8FB" w14:textId="77777777" w:rsidR="0043430A" w:rsidRPr="005D4439" w:rsidRDefault="0043430A" w:rsidP="0043430A">
      <w:pPr>
        <w:tabs>
          <w:tab w:val="left" w:pos="1740"/>
          <w:tab w:val="left" w:pos="8220"/>
        </w:tabs>
        <w:jc w:val="both"/>
      </w:pPr>
      <w:r>
        <w:t xml:space="preserve">                               </w:t>
      </w:r>
      <w:r w:rsidRPr="005D4439">
        <w:t xml:space="preserve"> BÀI GIỚI THIỆU CUỐN SÁCH </w:t>
      </w:r>
    </w:p>
    <w:p w14:paraId="05A3937B" w14:textId="77777777" w:rsidR="0043430A" w:rsidRPr="005D4439" w:rsidRDefault="0043430A" w:rsidP="0043430A">
      <w:pPr>
        <w:pStyle w:val="Heading1"/>
      </w:pPr>
      <w:r w:rsidRPr="005D4439">
        <w:t xml:space="preserve"> “Nguyễn Ái Quốc – Hồ Chí Minh với con đường cách mạng Việt Nam”</w:t>
      </w:r>
    </w:p>
    <w:p w14:paraId="6F5D978B" w14:textId="77777777" w:rsidR="0043430A" w:rsidRDefault="0043430A" w:rsidP="0043430A">
      <w:pPr>
        <w:jc w:val="both"/>
      </w:pPr>
      <w:r w:rsidRPr="005D4439">
        <w:t xml:space="preserve">     </w:t>
      </w:r>
    </w:p>
    <w:p w14:paraId="748BA2BC" w14:textId="77777777" w:rsidR="0043430A" w:rsidRPr="005D4439" w:rsidRDefault="0043430A" w:rsidP="0043430A">
      <w:pPr>
        <w:jc w:val="both"/>
      </w:pPr>
      <w:r w:rsidRPr="005D4439">
        <w:t xml:space="preserve">  </w:t>
      </w:r>
      <w:r>
        <w:t xml:space="preserve">  </w:t>
      </w:r>
      <w:r w:rsidRPr="005D4439">
        <w:t>Xin kính chào quý thầy, cô giáo cùng toàn thể các em học sinh thân mến!</w:t>
      </w:r>
    </w:p>
    <w:p w14:paraId="2BEEEE39" w14:textId="77777777" w:rsidR="0043430A" w:rsidRPr="005D4439" w:rsidRDefault="0043430A" w:rsidP="0043430A">
      <w:pPr>
        <w:jc w:val="both"/>
      </w:pPr>
      <w:r w:rsidRPr="005D4439">
        <w:t>Hôm nay trong không khí tưng bừng của ngày chào cờ, lời đầu tiên tối rất vinh dự gửi lời chào, lời chúc tốt đẹp nhất tới toàn thể bạn đọc.</w:t>
      </w:r>
    </w:p>
    <w:p w14:paraId="0835D827" w14:textId="77777777" w:rsidR="0043430A" w:rsidRPr="005D4439" w:rsidRDefault="0043430A" w:rsidP="0043430A">
      <w:pPr>
        <w:jc w:val="both"/>
      </w:pPr>
      <w:r w:rsidRPr="005D4439">
        <w:t xml:space="preserve">       Nhân dịp kỉ niệm 133 năm ngày sinh nhật Bác. Tôi xin gửi tới toàn thể các thầy, cô giáo và các em học sinh bài giới thiệu cuốn sách “Nguyễn Ái Quốc– Hồ Chí Minh với con đường cách mạng Việt Nam”.</w:t>
      </w:r>
    </w:p>
    <w:p w14:paraId="14B202AC" w14:textId="77777777" w:rsidR="0043430A" w:rsidRPr="005D4439" w:rsidRDefault="0043430A" w:rsidP="0043430A">
      <w:pPr>
        <w:jc w:val="both"/>
      </w:pPr>
      <w:r>
        <w:t xml:space="preserve">      </w:t>
      </w:r>
      <w:r w:rsidRPr="005D4439">
        <w:t>Thưa bạn đọc!.</w:t>
      </w:r>
    </w:p>
    <w:p w14:paraId="0C1D444C" w14:textId="77777777" w:rsidR="0043430A" w:rsidRPr="005D4439" w:rsidRDefault="0043430A" w:rsidP="0043430A">
      <w:pPr>
        <w:jc w:val="both"/>
      </w:pPr>
      <w:r>
        <w:t xml:space="preserve">       </w:t>
      </w:r>
      <w:r w:rsidRPr="005D4439">
        <w:t>Chủ tịch Hồ Chí Minh – lãnh tụ thiên tài, nhà yêu nước vĩ đại, một chiến sĩ lỗi lạc của phong trào cộng sản và công nhân quốc tế, của phong trào giải phóng dân tộc của thế kỉ XIX. Người là hiện thân của sự kết hợp hài hòa tinh hoa văn hóa của dân tộc Việt Nam với tĩnh hoa văn hóa của Nhân loại, của sự kết hợp nhuần nhuyễn chủ nghĩa yêu nước chân chính với chủ nghĩa quốc tế trong sáng.</w:t>
      </w:r>
    </w:p>
    <w:p w14:paraId="59D1D9D8" w14:textId="77777777" w:rsidR="0043430A" w:rsidRPr="005D4439" w:rsidRDefault="0043430A" w:rsidP="0043430A">
      <w:pPr>
        <w:jc w:val="both"/>
      </w:pPr>
      <w:r>
        <w:t xml:space="preserve">      </w:t>
      </w:r>
      <w:r w:rsidRPr="005D4439">
        <w:t>Sau nhiều năm bôn ba ở nước ngoài để tìm đường cứu nước, cứu dân. Chủ tịch Hồ Chí Minh đã sớm nhận thức được xu hướng phát triển của thời đại từ một người yêu nước nồng nhiệt đã đến với chủ nghĩa Mác- Lê Nin, tiếp thu chân lí lớn của thời đại là độc lập dân tộc gắn liền với chủ nghĩa xã hội, truyền ánh sáng chân lí soi đường cho cách mạng Việt Nam đi đến vinh quang và chiến thắng.</w:t>
      </w:r>
    </w:p>
    <w:p w14:paraId="629F232F" w14:textId="77777777" w:rsidR="0043430A" w:rsidRPr="005D4439" w:rsidRDefault="0043430A" w:rsidP="0043430A">
      <w:pPr>
        <w:jc w:val="both"/>
      </w:pPr>
      <w:r w:rsidRPr="005D4439">
        <w:t>Nhân dịp kỉ niệm 100 năm ngày Bác Hồ ra đi tìm đường cứu nước ( 5-6-1911 đến 5-6-2011) đồng thời quán triệt nghị quyết đại hội đại biểu toàn quốc lần thứ 11 của Đảng. Nhà xuất bản chính trị quốc gia, sự thật đã xu</w:t>
      </w:r>
      <w:r>
        <w:t>ất bản cuốn sách “Nguyễn Ái Quốc</w:t>
      </w:r>
      <w:r w:rsidRPr="005D4439">
        <w:t xml:space="preserve"> – Hồ Chí Minh với con đường cách mạng Việt Nam”.</w:t>
      </w:r>
    </w:p>
    <w:p w14:paraId="0E15BB9C" w14:textId="77777777" w:rsidR="0043430A" w:rsidRPr="005D4439" w:rsidRDefault="0043430A" w:rsidP="0043430A">
      <w:pPr>
        <w:jc w:val="both"/>
      </w:pPr>
      <w:r w:rsidRPr="005D4439">
        <w:t xml:space="preserve">Cuốn sách dày 402tr với khổ sách (14,5 * 20,5)cm, cuốn sách được lưu chiểu tháng 2-2012. </w:t>
      </w:r>
    </w:p>
    <w:p w14:paraId="72CB1AF9" w14:textId="77777777" w:rsidR="0043430A" w:rsidRPr="005D4439" w:rsidRDefault="0043430A" w:rsidP="0043430A">
      <w:pPr>
        <w:jc w:val="both"/>
      </w:pPr>
      <w:r>
        <w:t xml:space="preserve">       </w:t>
      </w:r>
      <w:r w:rsidRPr="005D4439">
        <w:t>Khi ta tìm hiểu sâu vào nội dung cuốn sách ta sẽ thấy cuốn sách bao gồm các bài viết của tướng lĩnh, cán bộ nghiên cứu, các nhà khoa học thuộc Viện khoa học Xã hội Nhân văn quân sự - Bộ quốc phòng nhằm nêu rõ ý nghĩa lịch sử của việc Chủ tịch Hồ Chí Minh ra đi tìm đường cứu nước, còn đường độc lập dân tộc gắn liền với chủ nghĩa KHXH, làm sáng tư tưởng cốt lõi trong tư tưởng của người, khẳng định sự kiên định con đường đi lên chủ nghĩa xã hội trong thời kì mới thực hiện thắng lợi Nghị quyết Đại hội 11 của Đảng đồng thời phê phán quan điểm sai trái, lệch lạc về con đường mà Chủ tịch Hồ Chí Minh, Đảng và nhân dân ta lựa chọn.</w:t>
      </w:r>
    </w:p>
    <w:p w14:paraId="74D6B159" w14:textId="77777777" w:rsidR="0043430A" w:rsidRPr="005D4439" w:rsidRDefault="0043430A" w:rsidP="0043430A">
      <w:pPr>
        <w:jc w:val="both"/>
      </w:pPr>
      <w:r>
        <w:t xml:space="preserve">       </w:t>
      </w:r>
      <w:r w:rsidRPr="005D4439">
        <w:t>Lời nhà xuất bản được trình bày trang 5 – trang 6.</w:t>
      </w:r>
    </w:p>
    <w:p w14:paraId="6B5E9CF0" w14:textId="77777777" w:rsidR="0043430A" w:rsidRPr="005D4439" w:rsidRDefault="0043430A" w:rsidP="0043430A">
      <w:pPr>
        <w:pStyle w:val="ListParagraph"/>
        <w:numPr>
          <w:ilvl w:val="0"/>
          <w:numId w:val="9"/>
        </w:numPr>
        <w:spacing w:after="160" w:line="259" w:lineRule="auto"/>
        <w:jc w:val="both"/>
      </w:pPr>
      <w:r w:rsidRPr="005D4439">
        <w:t>Phần 1: Hồ Chí Minh ra đi tìm đường cứu nướ</w:t>
      </w:r>
      <w:r>
        <w:t>c (trang 7 – trang 9</w:t>
      </w:r>
      <w:r w:rsidRPr="005D4439">
        <w:t>)</w:t>
      </w:r>
    </w:p>
    <w:p w14:paraId="27B79BE6" w14:textId="77777777" w:rsidR="0043430A" w:rsidRPr="005D4439" w:rsidRDefault="0043430A" w:rsidP="0043430A">
      <w:pPr>
        <w:pStyle w:val="ListParagraph"/>
        <w:numPr>
          <w:ilvl w:val="0"/>
          <w:numId w:val="8"/>
        </w:numPr>
        <w:spacing w:after="160" w:line="259" w:lineRule="auto"/>
        <w:jc w:val="both"/>
      </w:pPr>
      <w:r w:rsidRPr="005D4439">
        <w:t>Chủ nghĩa Mác-Lê Nin tư tưởng Hồ Chí Minh là nền tảng tư tưởng, kim chỉ nam cho Đảng và hành động của nhân dân ta.</w:t>
      </w:r>
      <w:r>
        <w:t xml:space="preserve"> (trang10- trang190</w:t>
      </w:r>
    </w:p>
    <w:p w14:paraId="49E49202" w14:textId="77777777" w:rsidR="0043430A" w:rsidRPr="005D4439" w:rsidRDefault="0043430A" w:rsidP="0043430A">
      <w:pPr>
        <w:pStyle w:val="ListParagraph"/>
        <w:numPr>
          <w:ilvl w:val="0"/>
          <w:numId w:val="8"/>
        </w:numPr>
        <w:spacing w:after="160" w:line="259" w:lineRule="auto"/>
        <w:jc w:val="both"/>
      </w:pPr>
      <w:r w:rsidRPr="005D4439">
        <w:t>Qúa trình chuyển lập trường của Hồ Chí Minh từ chủ nghĩa yêu nước đến chủ nghĩa xã hộ</w:t>
      </w:r>
      <w:r>
        <w:t>i (</w:t>
      </w:r>
      <w:r w:rsidRPr="005D4439">
        <w:t>tr 20 – tr 26).</w:t>
      </w:r>
    </w:p>
    <w:p w14:paraId="60C22D31" w14:textId="77777777" w:rsidR="0043430A" w:rsidRPr="005D4439" w:rsidRDefault="0043430A" w:rsidP="0043430A">
      <w:pPr>
        <w:pStyle w:val="ListParagraph"/>
        <w:numPr>
          <w:ilvl w:val="0"/>
          <w:numId w:val="8"/>
        </w:numPr>
        <w:spacing w:after="160" w:line="259" w:lineRule="auto"/>
        <w:jc w:val="both"/>
      </w:pPr>
      <w:r w:rsidRPr="005D4439">
        <w:t>Sự khác biệt giữa Nguyễn Tất Thành – Hồ Chí Minh và các bậc tiền bối tìm đường cứu nướ</w:t>
      </w:r>
      <w:r>
        <w:t>c (</w:t>
      </w:r>
      <w:r w:rsidRPr="005D4439">
        <w:t>tr27- tr40).</w:t>
      </w:r>
    </w:p>
    <w:p w14:paraId="144CA22C" w14:textId="77777777" w:rsidR="0043430A" w:rsidRPr="005D4439" w:rsidRDefault="0043430A" w:rsidP="0043430A">
      <w:pPr>
        <w:pStyle w:val="ListParagraph"/>
        <w:numPr>
          <w:ilvl w:val="0"/>
          <w:numId w:val="8"/>
        </w:numPr>
        <w:spacing w:after="160" w:line="259" w:lineRule="auto"/>
        <w:jc w:val="both"/>
      </w:pPr>
      <w:r w:rsidRPr="005D4439">
        <w:lastRenderedPageBreak/>
        <w:t>Hồ Chí Minh ra đi tìm đường cứu nước là đòi hỏi khách quan của lịch sử           ( tr41-tr47)</w:t>
      </w:r>
    </w:p>
    <w:p w14:paraId="5AF61EA4" w14:textId="77777777" w:rsidR="0043430A" w:rsidRPr="005D4439" w:rsidRDefault="0043430A" w:rsidP="0043430A">
      <w:pPr>
        <w:pStyle w:val="ListParagraph"/>
        <w:numPr>
          <w:ilvl w:val="0"/>
          <w:numId w:val="8"/>
        </w:numPr>
        <w:spacing w:after="160" w:line="259" w:lineRule="auto"/>
        <w:jc w:val="both"/>
      </w:pPr>
      <w:r w:rsidRPr="005D4439">
        <w:t>Khát vọng cứu nước cứu dân của Nguyễn Ái Quố</w:t>
      </w:r>
      <w:r>
        <w:t>c (</w:t>
      </w:r>
      <w:r w:rsidRPr="005D4439">
        <w:t>tr48-tr56)</w:t>
      </w:r>
    </w:p>
    <w:p w14:paraId="2F025D4F" w14:textId="77777777" w:rsidR="0043430A" w:rsidRPr="005D4439" w:rsidRDefault="0043430A" w:rsidP="0043430A">
      <w:pPr>
        <w:pStyle w:val="ListParagraph"/>
        <w:numPr>
          <w:ilvl w:val="0"/>
          <w:numId w:val="8"/>
        </w:numPr>
        <w:spacing w:after="160" w:line="259" w:lineRule="auto"/>
        <w:jc w:val="both"/>
      </w:pPr>
      <w:r w:rsidRPr="005D4439">
        <w:t>Động lực ra đi tìm đường cứu nước của Hồ Chí Minh (tr57-tr65)</w:t>
      </w:r>
    </w:p>
    <w:p w14:paraId="08C2707A" w14:textId="77777777" w:rsidR="0043430A" w:rsidRPr="005D4439" w:rsidRDefault="0043430A" w:rsidP="0043430A">
      <w:pPr>
        <w:pStyle w:val="ListParagraph"/>
        <w:numPr>
          <w:ilvl w:val="0"/>
          <w:numId w:val="8"/>
        </w:numPr>
        <w:spacing w:after="160" w:line="259" w:lineRule="auto"/>
        <w:jc w:val="both"/>
      </w:pPr>
      <w:r w:rsidRPr="005D4439">
        <w:t>Động lực thôi thúc Hồ Chí Minh tìm ra con đường độc lập dân tộc gắn liền với chủ nghĩa xã hộ</w:t>
      </w:r>
      <w:r>
        <w:t xml:space="preserve">i </w:t>
      </w:r>
      <w:r w:rsidRPr="005D4439">
        <w:t xml:space="preserve"> tr66-tr74)</w:t>
      </w:r>
    </w:p>
    <w:p w14:paraId="2661A474" w14:textId="77777777" w:rsidR="0043430A" w:rsidRPr="005D4439" w:rsidRDefault="0043430A" w:rsidP="0043430A">
      <w:pPr>
        <w:pStyle w:val="ListParagraph"/>
        <w:numPr>
          <w:ilvl w:val="0"/>
          <w:numId w:val="8"/>
        </w:numPr>
        <w:spacing w:after="160" w:line="259" w:lineRule="auto"/>
        <w:jc w:val="both"/>
      </w:pPr>
      <w:r w:rsidRPr="005D4439">
        <w:t>Ảnh hưởng của CM tháng 10 và luận cương của vấn đề dân tộc và vấn đề thuộc địa đến lập trường cứu nước của Nguyễn Ái Quốc- Hồ Chí Minh (tr75-tr83)</w:t>
      </w:r>
    </w:p>
    <w:p w14:paraId="0AEECF75" w14:textId="77777777" w:rsidR="0043430A" w:rsidRPr="005D4439" w:rsidRDefault="0043430A" w:rsidP="0043430A">
      <w:pPr>
        <w:pStyle w:val="ListParagraph"/>
        <w:numPr>
          <w:ilvl w:val="0"/>
          <w:numId w:val="8"/>
        </w:numPr>
        <w:spacing w:after="160" w:line="259" w:lineRule="auto"/>
        <w:jc w:val="both"/>
      </w:pPr>
      <w:r w:rsidRPr="005D4439">
        <w:t>Hành trình tìm đường cứu nước của Nguyễn Ái Quốc- Hồ Chí Minh (tr84-tr93)</w:t>
      </w:r>
    </w:p>
    <w:p w14:paraId="069982C4" w14:textId="77777777" w:rsidR="0043430A" w:rsidRPr="005D4439" w:rsidRDefault="0043430A" w:rsidP="0043430A">
      <w:pPr>
        <w:pStyle w:val="ListParagraph"/>
        <w:numPr>
          <w:ilvl w:val="0"/>
          <w:numId w:val="8"/>
        </w:numPr>
        <w:spacing w:after="160" w:line="259" w:lineRule="auto"/>
        <w:jc w:val="both"/>
      </w:pPr>
      <w:r w:rsidRPr="005D4439">
        <w:t>Hồ Chí Minh truyền bá chủ nghĩa Mác-Lê Nin chuẩn bị các điều kiện về chính trị, tư tưởng, tổ chức về cách mạng Việt Nam (tr94-tr105)</w:t>
      </w:r>
    </w:p>
    <w:p w14:paraId="4A3A42B7" w14:textId="77777777" w:rsidR="0043430A" w:rsidRPr="005D4439" w:rsidRDefault="0043430A" w:rsidP="0043430A">
      <w:pPr>
        <w:pStyle w:val="ListParagraph"/>
        <w:numPr>
          <w:ilvl w:val="0"/>
          <w:numId w:val="8"/>
        </w:numPr>
        <w:spacing w:after="160" w:line="259" w:lineRule="auto"/>
        <w:jc w:val="both"/>
      </w:pPr>
      <w:r w:rsidRPr="005D4439">
        <w:t>Bản lĩnh độc lập và tư duy sáng tạo của Nguyễn Ái Quốc – Hồ Chí Minh trong hành trình tìm đường cứu nướ</w:t>
      </w:r>
      <w:r>
        <w:t>c (</w:t>
      </w:r>
      <w:r w:rsidRPr="005D4439">
        <w:t>tr106-tr113)</w:t>
      </w:r>
    </w:p>
    <w:p w14:paraId="381E3215" w14:textId="77777777" w:rsidR="0043430A" w:rsidRPr="005D4439" w:rsidRDefault="0043430A" w:rsidP="0043430A">
      <w:pPr>
        <w:pStyle w:val="ListParagraph"/>
        <w:numPr>
          <w:ilvl w:val="0"/>
          <w:numId w:val="8"/>
        </w:numPr>
        <w:spacing w:after="160" w:line="259" w:lineRule="auto"/>
        <w:jc w:val="both"/>
      </w:pPr>
      <w:r w:rsidRPr="005D4439">
        <w:t>Hồ Chí Minh tìm đường cứu nước – sự vượt thoát truyền thống để đến với những giá trị mới của thời đạ</w:t>
      </w:r>
      <w:r>
        <w:t>i (</w:t>
      </w:r>
      <w:r w:rsidRPr="005D4439">
        <w:t>tr114-tr120)</w:t>
      </w:r>
    </w:p>
    <w:p w14:paraId="79743408" w14:textId="77777777" w:rsidR="0043430A" w:rsidRPr="005D4439" w:rsidRDefault="0043430A" w:rsidP="0043430A">
      <w:pPr>
        <w:pStyle w:val="ListParagraph"/>
        <w:numPr>
          <w:ilvl w:val="0"/>
          <w:numId w:val="8"/>
        </w:numPr>
        <w:spacing w:after="160" w:line="259" w:lineRule="auto"/>
        <w:jc w:val="both"/>
      </w:pPr>
      <w:r w:rsidRPr="005D4439">
        <w:t>Tích hợp văn hóa chính trị - nét đặc sắc trong quá trình tìm đường cứu nước của chủ tịch Hồ Chí Minh (tr121-tr130)</w:t>
      </w:r>
    </w:p>
    <w:p w14:paraId="79FD0007" w14:textId="77777777" w:rsidR="0043430A" w:rsidRPr="005D4439" w:rsidRDefault="0043430A" w:rsidP="0043430A">
      <w:pPr>
        <w:pStyle w:val="ListParagraph"/>
        <w:jc w:val="both"/>
      </w:pPr>
    </w:p>
    <w:p w14:paraId="79F706BF" w14:textId="77777777" w:rsidR="0043430A" w:rsidRPr="005D4439" w:rsidRDefault="0043430A" w:rsidP="0043430A">
      <w:pPr>
        <w:pStyle w:val="ListParagraph"/>
        <w:numPr>
          <w:ilvl w:val="0"/>
          <w:numId w:val="9"/>
        </w:numPr>
        <w:spacing w:after="160" w:line="259" w:lineRule="auto"/>
        <w:jc w:val="both"/>
      </w:pPr>
      <w:r w:rsidRPr="005D4439">
        <w:t>Phần 2: Hồ Chí Minh về con đường cách mạng Việt Nam (tr131 – tr132)</w:t>
      </w:r>
    </w:p>
    <w:p w14:paraId="14CAD77C" w14:textId="77777777" w:rsidR="0043430A" w:rsidRPr="005D4439" w:rsidRDefault="0043430A" w:rsidP="0043430A">
      <w:pPr>
        <w:pStyle w:val="ListParagraph"/>
        <w:numPr>
          <w:ilvl w:val="0"/>
          <w:numId w:val="10"/>
        </w:numPr>
        <w:spacing w:after="160" w:line="259" w:lineRule="auto"/>
        <w:jc w:val="both"/>
      </w:pPr>
      <w:r w:rsidRPr="005D4439">
        <w:t>Hồ Chí Minh về con đường cách vô sản Việ</w:t>
      </w:r>
      <w:r>
        <w:t xml:space="preserve">t Nam ( </w:t>
      </w:r>
      <w:r w:rsidRPr="005D4439">
        <w:t>tr132 – tr142)</w:t>
      </w:r>
    </w:p>
    <w:p w14:paraId="44B95A88" w14:textId="77777777" w:rsidR="0043430A" w:rsidRPr="005D4439" w:rsidRDefault="0043430A" w:rsidP="0043430A">
      <w:pPr>
        <w:pStyle w:val="ListParagraph"/>
        <w:numPr>
          <w:ilvl w:val="0"/>
          <w:numId w:val="10"/>
        </w:numPr>
        <w:spacing w:after="160" w:line="259" w:lineRule="auto"/>
        <w:jc w:val="both"/>
      </w:pPr>
      <w:r w:rsidRPr="005D4439">
        <w:t>Muốn cứu nước và giải phóng dân tộc không có con đường nào khác con đườ</w:t>
      </w:r>
      <w:r>
        <w:t xml:space="preserve">ng </w:t>
      </w:r>
      <w:r w:rsidRPr="005D4439">
        <w:t>vô sả</w:t>
      </w:r>
      <w:r>
        <w:t>n (</w:t>
      </w:r>
      <w:r w:rsidRPr="005D4439">
        <w:t>tr143-tr153)</w:t>
      </w:r>
    </w:p>
    <w:p w14:paraId="15D2ECE0" w14:textId="77777777" w:rsidR="0043430A" w:rsidRPr="005D4439" w:rsidRDefault="0043430A" w:rsidP="0043430A">
      <w:pPr>
        <w:pStyle w:val="ListParagraph"/>
        <w:numPr>
          <w:ilvl w:val="0"/>
          <w:numId w:val="10"/>
        </w:numPr>
        <w:spacing w:after="160" w:line="259" w:lineRule="auto"/>
        <w:jc w:val="both"/>
      </w:pPr>
      <w:r w:rsidRPr="005D4439">
        <w:t>Hồ Chí Minh giải quyết vấn đề dân tộc trên lập trường gia</w:t>
      </w:r>
      <w:r>
        <w:t>i</w:t>
      </w:r>
      <w:r w:rsidRPr="005D4439">
        <w:t xml:space="preserve"> cấp vô sả</w:t>
      </w:r>
      <w:r>
        <w:t>n (</w:t>
      </w:r>
      <w:r w:rsidRPr="005D4439">
        <w:t>tr154-tr162)</w:t>
      </w:r>
    </w:p>
    <w:p w14:paraId="57D5FC34" w14:textId="77777777" w:rsidR="0043430A" w:rsidRPr="005D4439" w:rsidRDefault="0043430A" w:rsidP="0043430A">
      <w:pPr>
        <w:pStyle w:val="ListParagraph"/>
        <w:numPr>
          <w:ilvl w:val="0"/>
          <w:numId w:val="10"/>
        </w:numPr>
        <w:spacing w:after="160" w:line="259" w:lineRule="auto"/>
        <w:jc w:val="both"/>
      </w:pPr>
      <w:r w:rsidRPr="005D4439">
        <w:t>Hồ Chí Minh về mối quan hệ giữa vấn đề dân tộc với vấn đề giai cấ</w:t>
      </w:r>
      <w:r>
        <w:t>p (</w:t>
      </w:r>
      <w:r w:rsidRPr="005D4439">
        <w:t>tr163-tr170)</w:t>
      </w:r>
    </w:p>
    <w:p w14:paraId="473944E3" w14:textId="77777777" w:rsidR="0043430A" w:rsidRPr="005D4439" w:rsidRDefault="0043430A" w:rsidP="0043430A">
      <w:pPr>
        <w:pStyle w:val="ListParagraph"/>
        <w:numPr>
          <w:ilvl w:val="0"/>
          <w:numId w:val="10"/>
        </w:numPr>
        <w:spacing w:after="160" w:line="259" w:lineRule="auto"/>
        <w:jc w:val="both"/>
      </w:pPr>
      <w:r w:rsidRPr="005D4439">
        <w:t>Hồ Chí Minh về Đả</w:t>
      </w:r>
      <w:r>
        <w:t>ng CM (t</w:t>
      </w:r>
      <w:r w:rsidRPr="005D4439">
        <w:t>r171-tr184)</w:t>
      </w:r>
    </w:p>
    <w:p w14:paraId="7B1484D0" w14:textId="77777777" w:rsidR="0043430A" w:rsidRPr="005D4439" w:rsidRDefault="0043430A" w:rsidP="0043430A">
      <w:pPr>
        <w:pStyle w:val="ListParagraph"/>
        <w:numPr>
          <w:ilvl w:val="0"/>
          <w:numId w:val="10"/>
        </w:numPr>
        <w:spacing w:after="160" w:line="259" w:lineRule="auto"/>
        <w:jc w:val="both"/>
      </w:pPr>
      <w:r w:rsidRPr="005D4439">
        <w:t>Hồ Chí Minh về cách mạng giải phóng dân tộ</w:t>
      </w:r>
      <w:r>
        <w:t>c (</w:t>
      </w:r>
      <w:r w:rsidRPr="005D4439">
        <w:t>tr185-tr195)</w:t>
      </w:r>
    </w:p>
    <w:p w14:paraId="5D382349" w14:textId="77777777" w:rsidR="0043430A" w:rsidRPr="005D4439" w:rsidRDefault="0043430A" w:rsidP="0043430A">
      <w:pPr>
        <w:pStyle w:val="ListParagraph"/>
        <w:numPr>
          <w:ilvl w:val="0"/>
          <w:numId w:val="10"/>
        </w:numPr>
        <w:spacing w:after="160" w:line="259" w:lineRule="auto"/>
        <w:jc w:val="both"/>
      </w:pPr>
      <w:r w:rsidRPr="005D4439">
        <w:t>Hồ Chí Minh về vấn đề CM giải phóng dân tộc về ý nghĩa hiện thực công cuộc đổi mới đất nướ</w:t>
      </w:r>
      <w:r>
        <w:t>c (</w:t>
      </w:r>
      <w:r w:rsidRPr="005D4439">
        <w:t>tr196-tr205)</w:t>
      </w:r>
    </w:p>
    <w:p w14:paraId="4DAE8DF2" w14:textId="77777777" w:rsidR="0043430A" w:rsidRPr="005D4439" w:rsidRDefault="0043430A" w:rsidP="0043430A">
      <w:pPr>
        <w:pStyle w:val="ListParagraph"/>
        <w:numPr>
          <w:ilvl w:val="0"/>
          <w:numId w:val="10"/>
        </w:numPr>
        <w:spacing w:after="160" w:line="259" w:lineRule="auto"/>
        <w:jc w:val="both"/>
      </w:pPr>
      <w:r w:rsidRPr="005D4439">
        <w:t>Hồ Chí Minh về cách mạng xã hội chủ nghĩa- tiếp cận dưới góc độ lựa chọn con đường cứu nướ</w:t>
      </w:r>
      <w:r>
        <w:t>c (</w:t>
      </w:r>
      <w:r w:rsidRPr="005D4439">
        <w:t>tr 206-tr216)</w:t>
      </w:r>
    </w:p>
    <w:p w14:paraId="3C88625E" w14:textId="77777777" w:rsidR="0043430A" w:rsidRPr="005D4439" w:rsidRDefault="0043430A" w:rsidP="0043430A">
      <w:pPr>
        <w:pStyle w:val="ListParagraph"/>
        <w:numPr>
          <w:ilvl w:val="0"/>
          <w:numId w:val="10"/>
        </w:numPr>
        <w:spacing w:after="160" w:line="259" w:lineRule="auto"/>
        <w:jc w:val="both"/>
      </w:pPr>
      <w:r w:rsidRPr="005D4439">
        <w:t>Tư tưởng Hồ Chí Minh về mối quan hệ giữa cách mạng dân tộc dân chủ nhân dân với cách mạng XHCN Việ</w:t>
      </w:r>
      <w:r>
        <w:t>t Nam (</w:t>
      </w:r>
      <w:r w:rsidRPr="005D4439">
        <w:t>tr217-tr226)</w:t>
      </w:r>
    </w:p>
    <w:p w14:paraId="573287BD" w14:textId="77777777" w:rsidR="0043430A" w:rsidRPr="005D4439" w:rsidRDefault="0043430A" w:rsidP="0043430A">
      <w:pPr>
        <w:pStyle w:val="ListParagraph"/>
        <w:numPr>
          <w:ilvl w:val="0"/>
          <w:numId w:val="10"/>
        </w:numPr>
        <w:spacing w:after="160" w:line="259" w:lineRule="auto"/>
        <w:jc w:val="both"/>
      </w:pPr>
      <w:r w:rsidRPr="005D4439">
        <w:t>Tư tưởng Hồ Chí Minh về vai trò của quầ</w:t>
      </w:r>
      <w:r>
        <w:t xml:space="preserve">n chúng nhân dân </w:t>
      </w:r>
      <w:r w:rsidRPr="005D4439">
        <w:t>tr227- tr233)</w:t>
      </w:r>
    </w:p>
    <w:p w14:paraId="488E4476" w14:textId="77777777" w:rsidR="0043430A" w:rsidRPr="005D4439" w:rsidRDefault="0043430A" w:rsidP="0043430A">
      <w:pPr>
        <w:pStyle w:val="ListParagraph"/>
        <w:numPr>
          <w:ilvl w:val="0"/>
          <w:numId w:val="10"/>
        </w:numPr>
        <w:spacing w:after="160" w:line="259" w:lineRule="auto"/>
        <w:jc w:val="both"/>
      </w:pPr>
      <w:r w:rsidRPr="005D4439">
        <w:t>Tư tưởng Hồ Chí Minh về đại đoàn kết dân tộ</w:t>
      </w:r>
      <w:r>
        <w:t>c</w:t>
      </w:r>
      <w:r w:rsidRPr="005D4439">
        <w:t xml:space="preserve"> tr234- tr243)</w:t>
      </w:r>
    </w:p>
    <w:p w14:paraId="14E544CD" w14:textId="77777777" w:rsidR="0043430A" w:rsidRPr="005D4439" w:rsidRDefault="0043430A" w:rsidP="0043430A">
      <w:pPr>
        <w:pStyle w:val="ListParagraph"/>
        <w:numPr>
          <w:ilvl w:val="0"/>
          <w:numId w:val="10"/>
        </w:numPr>
        <w:spacing w:after="160" w:line="259" w:lineRule="auto"/>
        <w:jc w:val="both"/>
      </w:pPr>
      <w:r w:rsidRPr="005D4439">
        <w:t>Tư tưởng đặc sắc của Hồ Chí Minh về kết hợp giữa đấu tranh giai cấp và xây dựng khối đại đoàn kết dân tộc Việ</w:t>
      </w:r>
      <w:r>
        <w:t>t Nam (</w:t>
      </w:r>
      <w:r w:rsidRPr="005D4439">
        <w:t>tr244-tr250)</w:t>
      </w:r>
    </w:p>
    <w:p w14:paraId="3A8D2F76" w14:textId="77777777" w:rsidR="0043430A" w:rsidRPr="005D4439" w:rsidRDefault="0043430A" w:rsidP="0043430A">
      <w:pPr>
        <w:pStyle w:val="ListParagraph"/>
        <w:numPr>
          <w:ilvl w:val="0"/>
          <w:numId w:val="10"/>
        </w:numPr>
        <w:spacing w:after="160" w:line="259" w:lineRule="auto"/>
        <w:jc w:val="both"/>
      </w:pPr>
      <w:r w:rsidRPr="005D4439">
        <w:t>Tư tưởng Hồ Chí Minh về nhà nước củ</w:t>
      </w:r>
      <w:r>
        <w:t>a dân, do dân và vì dân (</w:t>
      </w:r>
      <w:r w:rsidRPr="005D4439">
        <w:t>tr 251-tr 258)</w:t>
      </w:r>
    </w:p>
    <w:p w14:paraId="5562842E" w14:textId="77777777" w:rsidR="0043430A" w:rsidRPr="005D4439" w:rsidRDefault="0043430A" w:rsidP="0043430A">
      <w:pPr>
        <w:pStyle w:val="ListParagraph"/>
        <w:numPr>
          <w:ilvl w:val="0"/>
          <w:numId w:val="10"/>
        </w:numPr>
        <w:spacing w:after="160" w:line="259" w:lineRule="auto"/>
        <w:jc w:val="both"/>
      </w:pPr>
      <w:r w:rsidRPr="005D4439">
        <w:t>Hồ Chí Minh về lực lượ</w:t>
      </w:r>
      <w:r>
        <w:t>ng vũ trang nhân dân (</w:t>
      </w:r>
      <w:r w:rsidRPr="005D4439">
        <w:t>tr259- tr270)</w:t>
      </w:r>
    </w:p>
    <w:p w14:paraId="3F75A909" w14:textId="77777777" w:rsidR="0043430A" w:rsidRPr="005D4439" w:rsidRDefault="0043430A" w:rsidP="0043430A">
      <w:pPr>
        <w:pStyle w:val="ListParagraph"/>
        <w:jc w:val="both"/>
      </w:pPr>
    </w:p>
    <w:p w14:paraId="1FE28D52" w14:textId="77777777" w:rsidR="0043430A" w:rsidRPr="005D4439" w:rsidRDefault="0043430A" w:rsidP="0043430A">
      <w:pPr>
        <w:pStyle w:val="ListParagraph"/>
        <w:numPr>
          <w:ilvl w:val="0"/>
          <w:numId w:val="9"/>
        </w:numPr>
        <w:spacing w:after="160" w:line="259" w:lineRule="auto"/>
        <w:jc w:val="both"/>
      </w:pPr>
      <w:r w:rsidRPr="005D4439">
        <w:t>Phầ</w:t>
      </w:r>
      <w:r>
        <w:t>n III:</w:t>
      </w:r>
      <w:r w:rsidRPr="005D4439">
        <w:t xml:space="preserve"> Kiên định con đường Cách mạng Hồ Chí Minh đã lựa chọ</w:t>
      </w:r>
      <w:r>
        <w:t>n.</w:t>
      </w:r>
      <w:r w:rsidRPr="005D4439">
        <w:t xml:space="preserve"> </w:t>
      </w:r>
      <w:r>
        <w:t>(</w:t>
      </w:r>
      <w:r w:rsidRPr="005D4439">
        <w:t>tr271)</w:t>
      </w:r>
    </w:p>
    <w:p w14:paraId="51544E77" w14:textId="77777777" w:rsidR="0043430A" w:rsidRPr="005D4439" w:rsidRDefault="0043430A" w:rsidP="0043430A">
      <w:pPr>
        <w:pStyle w:val="ListParagraph"/>
        <w:numPr>
          <w:ilvl w:val="0"/>
          <w:numId w:val="11"/>
        </w:numPr>
        <w:spacing w:after="160" w:line="259" w:lineRule="auto"/>
        <w:jc w:val="both"/>
      </w:pPr>
      <w:r w:rsidRPr="005D4439">
        <w:lastRenderedPageBreak/>
        <w:t>Thắng lợi của con đường CM Hồ Chí Minh trong cách mạ</w:t>
      </w:r>
      <w:r>
        <w:t>ng T8- 1945 (</w:t>
      </w:r>
      <w:r w:rsidRPr="005D4439">
        <w:t>tr</w:t>
      </w:r>
      <w:r>
        <w:t xml:space="preserve"> </w:t>
      </w:r>
      <w:r w:rsidRPr="005D4439">
        <w:t>273- tr283).</w:t>
      </w:r>
    </w:p>
    <w:p w14:paraId="2A53169B" w14:textId="77777777" w:rsidR="0043430A" w:rsidRPr="005D4439" w:rsidRDefault="0043430A" w:rsidP="0043430A">
      <w:pPr>
        <w:pStyle w:val="ListParagraph"/>
        <w:numPr>
          <w:ilvl w:val="0"/>
          <w:numId w:val="11"/>
        </w:numPr>
        <w:spacing w:after="160" w:line="259" w:lineRule="auto"/>
        <w:jc w:val="both"/>
      </w:pPr>
      <w:r w:rsidRPr="005D4439">
        <w:t>Thắng lợi của con đường CM Hồ Chí Minh trong kháng chiến chống thự</w:t>
      </w:r>
      <w:r>
        <w:t>c dân Pháp (</w:t>
      </w:r>
      <w:r w:rsidRPr="005D4439">
        <w:t>tr284-tr294)</w:t>
      </w:r>
    </w:p>
    <w:p w14:paraId="5096F6F3" w14:textId="77777777" w:rsidR="0043430A" w:rsidRPr="005D4439" w:rsidRDefault="0043430A" w:rsidP="0043430A">
      <w:pPr>
        <w:pStyle w:val="ListParagraph"/>
        <w:numPr>
          <w:ilvl w:val="0"/>
          <w:numId w:val="11"/>
        </w:numPr>
        <w:spacing w:after="160" w:line="259" w:lineRule="auto"/>
        <w:jc w:val="both"/>
      </w:pPr>
      <w:r w:rsidRPr="005D4439">
        <w:t>Thắng lợi của con đường CM Hồ Chí Minh trong kháng chiến chống đế quốc Mỹ (tr 295-tr305)</w:t>
      </w:r>
    </w:p>
    <w:p w14:paraId="4A8C9C6C" w14:textId="77777777" w:rsidR="0043430A" w:rsidRPr="005D4439" w:rsidRDefault="0043430A" w:rsidP="0043430A">
      <w:pPr>
        <w:pStyle w:val="ListParagraph"/>
        <w:numPr>
          <w:ilvl w:val="0"/>
          <w:numId w:val="11"/>
        </w:numPr>
        <w:spacing w:after="160" w:line="259" w:lineRule="auto"/>
        <w:jc w:val="both"/>
      </w:pPr>
      <w:r w:rsidRPr="005D4439">
        <w:t>Thắng lợi của con đường CM Hồ Chí Minh trong sự nghiệp xây dựng chủ nghĩa XH ở Miền Bắ</w:t>
      </w:r>
      <w:r>
        <w:t>c (</w:t>
      </w:r>
      <w:r w:rsidRPr="005D4439">
        <w:t>tr3006-tr314)</w:t>
      </w:r>
    </w:p>
    <w:p w14:paraId="0F59B467" w14:textId="77777777" w:rsidR="0043430A" w:rsidRPr="005D4439" w:rsidRDefault="0043430A" w:rsidP="0043430A">
      <w:pPr>
        <w:pStyle w:val="ListParagraph"/>
        <w:numPr>
          <w:ilvl w:val="0"/>
          <w:numId w:val="11"/>
        </w:numPr>
        <w:spacing w:after="160" w:line="259" w:lineRule="auto"/>
        <w:jc w:val="both"/>
      </w:pPr>
      <w:r w:rsidRPr="005D4439">
        <w:t>Xây dựng nhà nước pháp quyền XHCN của nhân dân do nhân dân, vì nhân dân theo tư tưởng Hồ</w:t>
      </w:r>
      <w:r>
        <w:t xml:space="preserve"> Chí Minh (</w:t>
      </w:r>
      <w:r w:rsidRPr="005D4439">
        <w:t>tr315-tr324)</w:t>
      </w:r>
    </w:p>
    <w:p w14:paraId="7F6A8CBC" w14:textId="77777777" w:rsidR="0043430A" w:rsidRPr="005D4439" w:rsidRDefault="0043430A" w:rsidP="0043430A">
      <w:pPr>
        <w:pStyle w:val="ListParagraph"/>
        <w:numPr>
          <w:ilvl w:val="0"/>
          <w:numId w:val="11"/>
        </w:numPr>
        <w:spacing w:after="160" w:line="259" w:lineRule="auto"/>
        <w:jc w:val="both"/>
      </w:pPr>
      <w:r w:rsidRPr="005D4439">
        <w:t>Con đường Cm của HCM với sự nghiệp đổi mới ở Việt Nam hiệ</w:t>
      </w:r>
      <w:r>
        <w:t>n nay (</w:t>
      </w:r>
      <w:r w:rsidRPr="005D4439">
        <w:t>tr325-tr334)</w:t>
      </w:r>
    </w:p>
    <w:p w14:paraId="35A606C7" w14:textId="77777777" w:rsidR="0043430A" w:rsidRPr="005D4439" w:rsidRDefault="0043430A" w:rsidP="0043430A">
      <w:pPr>
        <w:pStyle w:val="ListParagraph"/>
        <w:numPr>
          <w:ilvl w:val="0"/>
          <w:numId w:val="11"/>
        </w:numPr>
        <w:spacing w:after="160" w:line="259" w:lineRule="auto"/>
        <w:jc w:val="both"/>
      </w:pPr>
      <w:r w:rsidRPr="005D4439">
        <w:t>Tăng cường khối đại đoàn kết toàn dân tộc theo tư tưởng Hồ Chí Minh trong tình hình hiệ</w:t>
      </w:r>
      <w:r>
        <w:t>n nay (</w:t>
      </w:r>
      <w:r w:rsidRPr="005D4439">
        <w:t>tr335- tr347)</w:t>
      </w:r>
    </w:p>
    <w:p w14:paraId="3D5ECB26" w14:textId="77777777" w:rsidR="0043430A" w:rsidRPr="005D4439" w:rsidRDefault="0043430A" w:rsidP="0043430A">
      <w:pPr>
        <w:pStyle w:val="ListParagraph"/>
        <w:numPr>
          <w:ilvl w:val="0"/>
          <w:numId w:val="11"/>
        </w:numPr>
        <w:spacing w:after="160" w:line="259" w:lineRule="auto"/>
        <w:jc w:val="both"/>
      </w:pPr>
      <w:r w:rsidRPr="005D4439">
        <w:t>Độc lập dân tộc gắn liền với chủ nghĩa xã hội – sự vận động tất yếu của lịch sửa Việt Nam trong thời kì hiện đại mớ</w:t>
      </w:r>
      <w:r>
        <w:t xml:space="preserve">i </w:t>
      </w:r>
      <w:r w:rsidRPr="005D4439">
        <w:t xml:space="preserve"> tr348-tr357)</w:t>
      </w:r>
    </w:p>
    <w:p w14:paraId="78A435E3" w14:textId="77777777" w:rsidR="0043430A" w:rsidRPr="005D4439" w:rsidRDefault="0043430A" w:rsidP="0043430A">
      <w:pPr>
        <w:pStyle w:val="ListParagraph"/>
        <w:numPr>
          <w:ilvl w:val="0"/>
          <w:numId w:val="11"/>
        </w:numPr>
        <w:spacing w:after="160" w:line="259" w:lineRule="auto"/>
        <w:jc w:val="both"/>
      </w:pPr>
      <w:r w:rsidRPr="005D4439">
        <w:t>Kiên định con đường đi lên CNXH trong thời kì mớ</w:t>
      </w:r>
      <w:r>
        <w:t>i (</w:t>
      </w:r>
      <w:r w:rsidRPr="005D4439">
        <w:t>tr358-tr 365)</w:t>
      </w:r>
    </w:p>
    <w:p w14:paraId="4EB43170" w14:textId="77777777" w:rsidR="0043430A" w:rsidRPr="005D4439" w:rsidRDefault="0043430A" w:rsidP="0043430A">
      <w:pPr>
        <w:pStyle w:val="ListParagraph"/>
        <w:numPr>
          <w:ilvl w:val="0"/>
          <w:numId w:val="11"/>
        </w:numPr>
        <w:spacing w:after="160" w:line="259" w:lineRule="auto"/>
        <w:jc w:val="both"/>
      </w:pPr>
      <w:r w:rsidRPr="005D4439">
        <w:t>Xây dựng và phát huy sức mạnh khối đại đoàn kết dân tộc theo tư tưởng HCM trong thời kì mớ</w:t>
      </w:r>
      <w:r>
        <w:t>i (</w:t>
      </w:r>
      <w:r w:rsidRPr="005D4439">
        <w:t>tr366-tr 376)</w:t>
      </w:r>
    </w:p>
    <w:p w14:paraId="71D965C8" w14:textId="77777777" w:rsidR="0043430A" w:rsidRPr="005D4439" w:rsidRDefault="0043430A" w:rsidP="0043430A">
      <w:pPr>
        <w:pStyle w:val="ListParagraph"/>
        <w:numPr>
          <w:ilvl w:val="0"/>
          <w:numId w:val="11"/>
        </w:numPr>
        <w:spacing w:after="160" w:line="259" w:lineRule="auto"/>
        <w:jc w:val="both"/>
      </w:pPr>
      <w:r w:rsidRPr="005D4439">
        <w:t>Phát huy vai trò của quần chúng nhân dân theo tư tưở</w:t>
      </w:r>
      <w:r>
        <w:t>ng HCM (</w:t>
      </w:r>
      <w:r w:rsidRPr="005D4439">
        <w:t>tr377-tr386)</w:t>
      </w:r>
    </w:p>
    <w:p w14:paraId="3C22B087" w14:textId="77777777" w:rsidR="0043430A" w:rsidRPr="005D4439" w:rsidRDefault="0043430A" w:rsidP="0043430A">
      <w:pPr>
        <w:pStyle w:val="ListParagraph"/>
        <w:numPr>
          <w:ilvl w:val="0"/>
          <w:numId w:val="11"/>
        </w:numPr>
        <w:spacing w:after="160" w:line="259" w:lineRule="auto"/>
        <w:jc w:val="both"/>
      </w:pPr>
      <w:r w:rsidRPr="005D4439">
        <w:t>Tăng cường bản chất giai cấp công nhân, tính nhân dân, tính dân tộc của quân đội trong thời kì mới dưới ánh sáng tư tưở</w:t>
      </w:r>
      <w:r>
        <w:t>ng HCM (</w:t>
      </w:r>
      <w:r w:rsidRPr="005D4439">
        <w:t>tr387-tr396).</w:t>
      </w:r>
    </w:p>
    <w:p w14:paraId="19DB0316" w14:textId="77777777" w:rsidR="0043430A" w:rsidRPr="005D4439" w:rsidRDefault="0043430A" w:rsidP="0043430A">
      <w:pPr>
        <w:jc w:val="both"/>
      </w:pPr>
      <w:r>
        <w:t xml:space="preserve">    </w:t>
      </w:r>
      <w:r w:rsidRPr="005D4439">
        <w:t>Bạn đọc thân mến đây sẽ là tài liệu tham khảo thiết thực phục vụ đông đảo bạn đọc</w:t>
      </w:r>
      <w:r>
        <w:t xml:space="preserve"> nghiên cứu, </w:t>
      </w:r>
      <w:r w:rsidRPr="005D4439">
        <w:t>quán triệt tư tưởng Hồ Chí Minh quan điểm của Đảng cộng sản Việt Nam trong sự nghiệp xây dựng và bảo vệ tổ quốc xã hội chủ nghĩa. Cuốn sách này có số đăng kí cá biệt là 626 được xếp trong tủ sách Bác Hồ trong thư viện của trường ta. Rất mong bạn đọc tìm mượn cuốn sách để tham khảo.</w:t>
      </w:r>
    </w:p>
    <w:p w14:paraId="021226E2" w14:textId="77777777" w:rsidR="0043430A" w:rsidRPr="005D4439" w:rsidRDefault="0043430A" w:rsidP="0043430A">
      <w:pPr>
        <w:jc w:val="both"/>
      </w:pPr>
      <w:r>
        <w:t xml:space="preserve">    </w:t>
      </w:r>
      <w:r w:rsidRPr="005D4439">
        <w:t>Xin cảm ơn và hẹn gặp lại bạn đọc vào buổi giới thiệu sách lần sau.</w:t>
      </w:r>
    </w:p>
    <w:p w14:paraId="344D5680" w14:textId="77777777" w:rsidR="008A5AEC" w:rsidRDefault="008A5AEC" w:rsidP="008A5AEC">
      <w:pPr>
        <w:tabs>
          <w:tab w:val="left" w:pos="8220"/>
        </w:tabs>
      </w:pPr>
    </w:p>
    <w:p w14:paraId="008E72CB" w14:textId="77777777" w:rsidR="0043430A" w:rsidRDefault="0043430A" w:rsidP="008A5AEC">
      <w:pPr>
        <w:tabs>
          <w:tab w:val="left" w:pos="8220"/>
        </w:tabs>
      </w:pPr>
    </w:p>
    <w:p w14:paraId="5B3AD9B4" w14:textId="3FA82888" w:rsidR="000F6341" w:rsidRDefault="008A5AEC" w:rsidP="000F6341">
      <w:pPr>
        <w:tabs>
          <w:tab w:val="left" w:pos="1740"/>
          <w:tab w:val="left" w:pos="8220"/>
        </w:tabs>
        <w:jc w:val="both"/>
      </w:pPr>
      <w:r>
        <w:t xml:space="preserve">          T/M BGH                                               </w:t>
      </w:r>
      <w:r w:rsidR="000F6341">
        <w:t xml:space="preserve">Lưu Hoàng, </w:t>
      </w:r>
      <w:r w:rsidR="008E6A17">
        <w:t xml:space="preserve">ngày </w:t>
      </w:r>
      <w:r w:rsidR="0043430A">
        <w:t>05</w:t>
      </w:r>
      <w:r w:rsidR="008E6A17">
        <w:t xml:space="preserve"> tháng 0</w:t>
      </w:r>
      <w:r w:rsidR="0043430A">
        <w:t>5</w:t>
      </w:r>
      <w:r w:rsidR="008E6A17">
        <w:t xml:space="preserve"> năm 2023</w:t>
      </w:r>
    </w:p>
    <w:p w14:paraId="0B3FDC7A" w14:textId="19E38B3C" w:rsidR="008A5AEC" w:rsidRDefault="008A5AEC" w:rsidP="008A5AEC">
      <w:pPr>
        <w:tabs>
          <w:tab w:val="left" w:pos="1740"/>
          <w:tab w:val="left" w:pos="8220"/>
        </w:tabs>
        <w:jc w:val="both"/>
      </w:pPr>
      <w:r>
        <w:t xml:space="preserve">  PHÓ HIỆU TRƯỞNG</w:t>
      </w:r>
      <w:r>
        <w:t xml:space="preserve">                                           </w:t>
      </w:r>
      <w:r>
        <w:t>Người viết bài giới thiệu sách</w:t>
      </w:r>
    </w:p>
    <w:p w14:paraId="422A0642" w14:textId="49614C72" w:rsidR="008A5AEC" w:rsidRDefault="008A5AEC" w:rsidP="008A5AEC">
      <w:pPr>
        <w:tabs>
          <w:tab w:val="left" w:pos="1740"/>
          <w:tab w:val="left" w:pos="8220"/>
        </w:tabs>
        <w:jc w:val="both"/>
      </w:pPr>
      <w:r>
        <w:t xml:space="preserve"> </w:t>
      </w:r>
    </w:p>
    <w:p w14:paraId="1FACB46F" w14:textId="77777777" w:rsidR="008A5AEC" w:rsidRDefault="008A5AEC" w:rsidP="008A5AEC">
      <w:pPr>
        <w:tabs>
          <w:tab w:val="left" w:pos="1740"/>
          <w:tab w:val="left" w:pos="8220"/>
        </w:tabs>
        <w:jc w:val="both"/>
      </w:pPr>
    </w:p>
    <w:p w14:paraId="7D5023B9" w14:textId="77777777" w:rsidR="008A5AEC" w:rsidRDefault="008A5AEC" w:rsidP="008A5AEC">
      <w:pPr>
        <w:tabs>
          <w:tab w:val="left" w:pos="1740"/>
          <w:tab w:val="left" w:pos="8220"/>
        </w:tabs>
        <w:jc w:val="both"/>
      </w:pPr>
    </w:p>
    <w:p w14:paraId="42D5E608" w14:textId="70EE6D6E" w:rsidR="008A5AEC" w:rsidRDefault="008A5AEC" w:rsidP="008A5AEC">
      <w:pPr>
        <w:tabs>
          <w:tab w:val="left" w:pos="1740"/>
          <w:tab w:val="left" w:pos="8220"/>
        </w:tabs>
        <w:jc w:val="both"/>
      </w:pPr>
      <w:r>
        <w:t xml:space="preserve">   Nguyễn Mạnh Trường                                  </w:t>
      </w:r>
      <w:r>
        <w:t xml:space="preserve">    </w:t>
      </w:r>
      <w:r>
        <w:t xml:space="preserve">                </w:t>
      </w:r>
      <w:r w:rsidR="0043430A">
        <w:t>Trần Thị Mai</w:t>
      </w:r>
    </w:p>
    <w:p w14:paraId="22E6AAEF" w14:textId="77777777" w:rsidR="008A5AEC" w:rsidRDefault="008A5AEC" w:rsidP="008A5AEC">
      <w:pPr>
        <w:tabs>
          <w:tab w:val="left" w:pos="1740"/>
          <w:tab w:val="left" w:pos="8220"/>
        </w:tabs>
        <w:jc w:val="both"/>
      </w:pPr>
      <w:r>
        <w:t xml:space="preserve"> </w:t>
      </w:r>
    </w:p>
    <w:p w14:paraId="06384721" w14:textId="77777777" w:rsidR="008A5AEC" w:rsidRDefault="008A5AEC" w:rsidP="008A5AEC">
      <w:pPr>
        <w:tabs>
          <w:tab w:val="left" w:pos="1740"/>
          <w:tab w:val="left" w:pos="8220"/>
        </w:tabs>
        <w:jc w:val="both"/>
      </w:pPr>
    </w:p>
    <w:p w14:paraId="380D6839" w14:textId="77777777" w:rsidR="008A5AEC" w:rsidRDefault="008A5AEC" w:rsidP="008A5AEC">
      <w:pPr>
        <w:tabs>
          <w:tab w:val="left" w:pos="1740"/>
          <w:tab w:val="left" w:pos="8220"/>
        </w:tabs>
        <w:jc w:val="both"/>
      </w:pPr>
    </w:p>
    <w:p w14:paraId="75642520" w14:textId="77777777" w:rsidR="008A5AEC" w:rsidRDefault="008A5AEC" w:rsidP="008A5AEC">
      <w:pPr>
        <w:tabs>
          <w:tab w:val="left" w:pos="1740"/>
          <w:tab w:val="left" w:pos="8220"/>
        </w:tabs>
        <w:jc w:val="both"/>
      </w:pPr>
    </w:p>
    <w:p w14:paraId="1DF13556" w14:textId="1925C43B" w:rsidR="008A5AEC" w:rsidRDefault="008A5AEC" w:rsidP="008A5AEC">
      <w:pPr>
        <w:tabs>
          <w:tab w:val="left" w:pos="1740"/>
          <w:tab w:val="left" w:pos="8220"/>
        </w:tabs>
        <w:jc w:val="both"/>
      </w:pPr>
      <w:r>
        <w:t xml:space="preserve">     </w:t>
      </w:r>
    </w:p>
    <w:p w14:paraId="2AAA8E16" w14:textId="326CEF57" w:rsidR="004A3202" w:rsidRPr="00651B09" w:rsidRDefault="004A3202" w:rsidP="00651B09"/>
    <w:sectPr w:rsidR="004A3202" w:rsidRPr="00651B09" w:rsidSect="004B0CBC">
      <w:footerReference w:type="default" r:id="rId7"/>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CB9CB" w14:textId="77777777" w:rsidR="00EE6379" w:rsidRDefault="00EE6379" w:rsidP="007A3944">
      <w:r>
        <w:separator/>
      </w:r>
    </w:p>
  </w:endnote>
  <w:endnote w:type="continuationSeparator" w:id="0">
    <w:p w14:paraId="4948823B" w14:textId="77777777" w:rsidR="00EE6379" w:rsidRDefault="00EE6379"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230AE" w14:textId="77777777" w:rsidR="00EE6379" w:rsidRDefault="00EE6379" w:rsidP="007A3944">
      <w:r>
        <w:separator/>
      </w:r>
    </w:p>
  </w:footnote>
  <w:footnote w:type="continuationSeparator" w:id="0">
    <w:p w14:paraId="0749E16D" w14:textId="77777777" w:rsidR="00EE6379" w:rsidRDefault="00EE6379"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1B6560B"/>
    <w:multiLevelType w:val="hybridMultilevel"/>
    <w:tmpl w:val="BE927AEE"/>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6F4593D"/>
    <w:multiLevelType w:val="hybridMultilevel"/>
    <w:tmpl w:val="799E2212"/>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E6573CA"/>
    <w:multiLevelType w:val="hybridMultilevel"/>
    <w:tmpl w:val="9DC2AB46"/>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1F76F89"/>
    <w:multiLevelType w:val="hybridMultilevel"/>
    <w:tmpl w:val="D348F7C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96C0463"/>
    <w:multiLevelType w:val="hybridMultilevel"/>
    <w:tmpl w:val="DD84D016"/>
    <w:lvl w:ilvl="0" w:tplc="C48A9C7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3"/>
  </w:num>
  <w:num w:numId="3" w16cid:durableId="728528606">
    <w:abstractNumId w:val="5"/>
  </w:num>
  <w:num w:numId="4" w16cid:durableId="1337073810">
    <w:abstractNumId w:val="6"/>
  </w:num>
  <w:num w:numId="5" w16cid:durableId="1936354450">
    <w:abstractNumId w:val="4"/>
  </w:num>
  <w:num w:numId="6" w16cid:durableId="1865710902">
    <w:abstractNumId w:val="2"/>
  </w:num>
  <w:num w:numId="7" w16cid:durableId="807821561">
    <w:abstractNumId w:val="10"/>
  </w:num>
  <w:num w:numId="8" w16cid:durableId="518275633">
    <w:abstractNumId w:val="9"/>
  </w:num>
  <w:num w:numId="9" w16cid:durableId="250821978">
    <w:abstractNumId w:val="1"/>
  </w:num>
  <w:num w:numId="10" w16cid:durableId="1934315074">
    <w:abstractNumId w:val="7"/>
  </w:num>
  <w:num w:numId="11" w16cid:durableId="2064669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47489"/>
    <w:rsid w:val="00082F66"/>
    <w:rsid w:val="000833EA"/>
    <w:rsid w:val="000A15D0"/>
    <w:rsid w:val="000B2D9D"/>
    <w:rsid w:val="000D33AC"/>
    <w:rsid w:val="000D6BF1"/>
    <w:rsid w:val="000E303E"/>
    <w:rsid w:val="000F6341"/>
    <w:rsid w:val="00127E98"/>
    <w:rsid w:val="00165E54"/>
    <w:rsid w:val="001814D6"/>
    <w:rsid w:val="0018157D"/>
    <w:rsid w:val="00182FE2"/>
    <w:rsid w:val="00184969"/>
    <w:rsid w:val="00193F64"/>
    <w:rsid w:val="001A3516"/>
    <w:rsid w:val="001D4D95"/>
    <w:rsid w:val="002005E3"/>
    <w:rsid w:val="002058BC"/>
    <w:rsid w:val="0021635A"/>
    <w:rsid w:val="002172E1"/>
    <w:rsid w:val="002302B3"/>
    <w:rsid w:val="00242491"/>
    <w:rsid w:val="00260082"/>
    <w:rsid w:val="00261C55"/>
    <w:rsid w:val="0027066D"/>
    <w:rsid w:val="00274D1F"/>
    <w:rsid w:val="002A3534"/>
    <w:rsid w:val="002C2D3B"/>
    <w:rsid w:val="002E044E"/>
    <w:rsid w:val="002E449C"/>
    <w:rsid w:val="002E4BF0"/>
    <w:rsid w:val="003130A0"/>
    <w:rsid w:val="00313FA6"/>
    <w:rsid w:val="00316ED4"/>
    <w:rsid w:val="003733F8"/>
    <w:rsid w:val="0038309E"/>
    <w:rsid w:val="003879A2"/>
    <w:rsid w:val="0039796A"/>
    <w:rsid w:val="003C6DB4"/>
    <w:rsid w:val="003E25EA"/>
    <w:rsid w:val="003F633C"/>
    <w:rsid w:val="00415FDF"/>
    <w:rsid w:val="00417333"/>
    <w:rsid w:val="0043430A"/>
    <w:rsid w:val="00436C87"/>
    <w:rsid w:val="00451928"/>
    <w:rsid w:val="004716BB"/>
    <w:rsid w:val="00474E04"/>
    <w:rsid w:val="004A3202"/>
    <w:rsid w:val="004B0CBC"/>
    <w:rsid w:val="004B13C7"/>
    <w:rsid w:val="004B64FE"/>
    <w:rsid w:val="004C3EC9"/>
    <w:rsid w:val="004E60F4"/>
    <w:rsid w:val="004F16B5"/>
    <w:rsid w:val="00510ED4"/>
    <w:rsid w:val="005336C0"/>
    <w:rsid w:val="00545D22"/>
    <w:rsid w:val="00554079"/>
    <w:rsid w:val="0055422D"/>
    <w:rsid w:val="00554A09"/>
    <w:rsid w:val="005573C1"/>
    <w:rsid w:val="005743DD"/>
    <w:rsid w:val="0058047A"/>
    <w:rsid w:val="0059066D"/>
    <w:rsid w:val="005A1874"/>
    <w:rsid w:val="005B4F01"/>
    <w:rsid w:val="005B6759"/>
    <w:rsid w:val="005C37C8"/>
    <w:rsid w:val="005F4040"/>
    <w:rsid w:val="006208F5"/>
    <w:rsid w:val="006269FA"/>
    <w:rsid w:val="00631C32"/>
    <w:rsid w:val="00645518"/>
    <w:rsid w:val="00651B09"/>
    <w:rsid w:val="00663A88"/>
    <w:rsid w:val="0068163B"/>
    <w:rsid w:val="006C3DC4"/>
    <w:rsid w:val="006C767E"/>
    <w:rsid w:val="006D5DD7"/>
    <w:rsid w:val="007043AE"/>
    <w:rsid w:val="0074230B"/>
    <w:rsid w:val="00747E5E"/>
    <w:rsid w:val="00762094"/>
    <w:rsid w:val="007636AE"/>
    <w:rsid w:val="00776501"/>
    <w:rsid w:val="00782C1B"/>
    <w:rsid w:val="007924BC"/>
    <w:rsid w:val="007A3944"/>
    <w:rsid w:val="007A65A7"/>
    <w:rsid w:val="007B6A52"/>
    <w:rsid w:val="007C3888"/>
    <w:rsid w:val="007C5D0F"/>
    <w:rsid w:val="007D4B41"/>
    <w:rsid w:val="00830950"/>
    <w:rsid w:val="00831E64"/>
    <w:rsid w:val="0083329F"/>
    <w:rsid w:val="0083454C"/>
    <w:rsid w:val="008738E0"/>
    <w:rsid w:val="008A5AEC"/>
    <w:rsid w:val="008C04A8"/>
    <w:rsid w:val="008C776B"/>
    <w:rsid w:val="008D052C"/>
    <w:rsid w:val="008E6A17"/>
    <w:rsid w:val="008F0684"/>
    <w:rsid w:val="00926352"/>
    <w:rsid w:val="009308E3"/>
    <w:rsid w:val="0094522E"/>
    <w:rsid w:val="00960FC5"/>
    <w:rsid w:val="00961EE8"/>
    <w:rsid w:val="00963F65"/>
    <w:rsid w:val="00976C46"/>
    <w:rsid w:val="009B0FC9"/>
    <w:rsid w:val="009C2B4B"/>
    <w:rsid w:val="009C4996"/>
    <w:rsid w:val="009D7DCC"/>
    <w:rsid w:val="00A06E59"/>
    <w:rsid w:val="00A12941"/>
    <w:rsid w:val="00A13F87"/>
    <w:rsid w:val="00A140AC"/>
    <w:rsid w:val="00A203C4"/>
    <w:rsid w:val="00A2636F"/>
    <w:rsid w:val="00A41573"/>
    <w:rsid w:val="00A52C03"/>
    <w:rsid w:val="00A70CF0"/>
    <w:rsid w:val="00A7484A"/>
    <w:rsid w:val="00A74B2B"/>
    <w:rsid w:val="00A87EE1"/>
    <w:rsid w:val="00AA01E9"/>
    <w:rsid w:val="00AA7F47"/>
    <w:rsid w:val="00AB210B"/>
    <w:rsid w:val="00AB74F3"/>
    <w:rsid w:val="00AD1E61"/>
    <w:rsid w:val="00AE24D4"/>
    <w:rsid w:val="00AF392A"/>
    <w:rsid w:val="00B01253"/>
    <w:rsid w:val="00B60923"/>
    <w:rsid w:val="00B70711"/>
    <w:rsid w:val="00B73E77"/>
    <w:rsid w:val="00B741DF"/>
    <w:rsid w:val="00B813BD"/>
    <w:rsid w:val="00B95E64"/>
    <w:rsid w:val="00BD5AFA"/>
    <w:rsid w:val="00BD651C"/>
    <w:rsid w:val="00BF026D"/>
    <w:rsid w:val="00BF607B"/>
    <w:rsid w:val="00C00250"/>
    <w:rsid w:val="00C05890"/>
    <w:rsid w:val="00C07627"/>
    <w:rsid w:val="00C174F9"/>
    <w:rsid w:val="00C40ABD"/>
    <w:rsid w:val="00C4264E"/>
    <w:rsid w:val="00C46939"/>
    <w:rsid w:val="00C72041"/>
    <w:rsid w:val="00C758A7"/>
    <w:rsid w:val="00C85DB6"/>
    <w:rsid w:val="00CC7EE8"/>
    <w:rsid w:val="00D00547"/>
    <w:rsid w:val="00D05519"/>
    <w:rsid w:val="00D45E48"/>
    <w:rsid w:val="00D65218"/>
    <w:rsid w:val="00D66128"/>
    <w:rsid w:val="00DD0209"/>
    <w:rsid w:val="00DE0694"/>
    <w:rsid w:val="00DF3C53"/>
    <w:rsid w:val="00E15DAE"/>
    <w:rsid w:val="00E231FF"/>
    <w:rsid w:val="00E27FF5"/>
    <w:rsid w:val="00E349DE"/>
    <w:rsid w:val="00E36D43"/>
    <w:rsid w:val="00E5631B"/>
    <w:rsid w:val="00E62C77"/>
    <w:rsid w:val="00E659F6"/>
    <w:rsid w:val="00E671A2"/>
    <w:rsid w:val="00E75077"/>
    <w:rsid w:val="00E77823"/>
    <w:rsid w:val="00E82D90"/>
    <w:rsid w:val="00E841D6"/>
    <w:rsid w:val="00EB2E96"/>
    <w:rsid w:val="00EC2847"/>
    <w:rsid w:val="00EC3750"/>
    <w:rsid w:val="00ED7C68"/>
    <w:rsid w:val="00EE1467"/>
    <w:rsid w:val="00EE47F5"/>
    <w:rsid w:val="00EE5E26"/>
    <w:rsid w:val="00EE6379"/>
    <w:rsid w:val="00F22EE7"/>
    <w:rsid w:val="00F529BD"/>
    <w:rsid w:val="00F536B2"/>
    <w:rsid w:val="00F54A3E"/>
    <w:rsid w:val="00F835E9"/>
    <w:rsid w:val="00F84ECA"/>
    <w:rsid w:val="00FC3A1C"/>
    <w:rsid w:val="00FC7AA1"/>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uiPriority w:val="9"/>
    <w:qFormat/>
    <w:rsid w:val="004343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 w:type="table" w:customStyle="1" w:styleId="TableGrid2">
    <w:name w:val="Table Grid2"/>
    <w:basedOn w:val="TableNormal"/>
    <w:next w:val="TableGrid"/>
    <w:uiPriority w:val="59"/>
    <w:rsid w:val="00DE06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C058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qFormat/>
    <w:rsid w:val="005C37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814D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203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430A"/>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3</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47</cp:revision>
  <dcterms:created xsi:type="dcterms:W3CDTF">2024-09-06T13:04:00Z</dcterms:created>
  <dcterms:modified xsi:type="dcterms:W3CDTF">2025-01-03T03:51:00Z</dcterms:modified>
</cp:coreProperties>
</file>