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66F18" w14:textId="77777777" w:rsidR="000F6341" w:rsidRPr="008B7F84" w:rsidRDefault="000F6341" w:rsidP="000F6341">
      <w:pPr>
        <w:rPr>
          <w:b/>
          <w:bCs/>
          <w:sz w:val="36"/>
          <w:szCs w:val="36"/>
        </w:rPr>
      </w:pPr>
      <w:r>
        <w:t xml:space="preserve">                                      </w:t>
      </w:r>
      <w:r w:rsidRPr="008B7F84">
        <w:rPr>
          <w:b/>
          <w:bCs/>
          <w:sz w:val="36"/>
          <w:szCs w:val="36"/>
        </w:rPr>
        <w:t>Bài giới thiệu cuốn sách</w:t>
      </w:r>
    </w:p>
    <w:p w14:paraId="2370AFE8" w14:textId="77777777" w:rsidR="000F6341" w:rsidRPr="008B7F84" w:rsidRDefault="000F6341" w:rsidP="000F6341">
      <w:pPr>
        <w:jc w:val="center"/>
        <w:rPr>
          <w:b/>
          <w:bCs/>
          <w:sz w:val="36"/>
          <w:szCs w:val="36"/>
        </w:rPr>
      </w:pPr>
      <w:r w:rsidRPr="008B7F84">
        <w:rPr>
          <w:b/>
          <w:bCs/>
          <w:sz w:val="36"/>
          <w:szCs w:val="36"/>
        </w:rPr>
        <w:t>“Truyện kể về lòng cao thượng”</w:t>
      </w:r>
    </w:p>
    <w:p w14:paraId="351915FF" w14:textId="77777777" w:rsidR="000F6341" w:rsidRDefault="000F6341" w:rsidP="000F6341">
      <w:pPr>
        <w:jc w:val="both"/>
      </w:pPr>
      <w:r>
        <w:t xml:space="preserve">      </w:t>
      </w:r>
    </w:p>
    <w:p w14:paraId="1E6DB2C0" w14:textId="77777777" w:rsidR="000F6341" w:rsidRDefault="000F6341" w:rsidP="000F6341">
      <w:pPr>
        <w:jc w:val="both"/>
      </w:pPr>
      <w:r>
        <w:t xml:space="preserve">        </w:t>
      </w:r>
      <w:r w:rsidRPr="008B7F84">
        <w:t>Xin kính chào quý thầy cô giáo cùng các em học sinh thân mến.</w:t>
      </w:r>
    </w:p>
    <w:p w14:paraId="716F44CA" w14:textId="77777777" w:rsidR="000F6341" w:rsidRPr="008B7F84" w:rsidRDefault="000F6341" w:rsidP="000F6341">
      <w:pPr>
        <w:jc w:val="both"/>
      </w:pPr>
      <w:r>
        <w:t xml:space="preserve">       </w:t>
      </w:r>
      <w:r w:rsidRPr="008B7F84">
        <w:t xml:space="preserve"> Hôm nay đây trong không khí của ngày đầu tuần. Tôi rất vinh dự gửi lời chúc sức khỏe và lời chào trân trọng nhất tới bạn đọc. Chúc các thầy cô và các em một tuần mới đạt được nhiều kết quả tốt trong công tác dạy và học.</w:t>
      </w:r>
    </w:p>
    <w:p w14:paraId="54AEFFCE" w14:textId="77777777" w:rsidR="000F6341" w:rsidRPr="008B7F84" w:rsidRDefault="000F6341" w:rsidP="000F6341">
      <w:pPr>
        <w:ind w:left="284" w:firstLine="425"/>
        <w:jc w:val="both"/>
      </w:pPr>
      <w:r w:rsidRPr="008B7F84">
        <w:t>Thưa bạn đọc!</w:t>
      </w:r>
    </w:p>
    <w:p w14:paraId="58985694" w14:textId="77777777" w:rsidR="000F6341" w:rsidRPr="008B7F84" w:rsidRDefault="000F6341" w:rsidP="000F6341">
      <w:pPr>
        <w:jc w:val="both"/>
      </w:pPr>
      <w:r>
        <w:t xml:space="preserve">          </w:t>
      </w:r>
      <w:r w:rsidRPr="008B7F84">
        <w:t>Như chúng ta đã biết tuổi thơ thời hiện đại khác hẳn với tuổi thơ những thế kỷ trước đây. Công nghệ thông tin xâm nhập vào từng ngóc ngách cuộc sống, cách sống thiên về thực dụng, tôn sùng vật chất của xã hội đã ảnh hưởng không ít tới tâm hồn và tư duy của các em, đặc trưng lứa tuổi của chúng ta là ngây thơ trong sáng và bất quy tắc. Các con đã được nghe những câu chuyện bà kể mà đã thấm nhuần một cách vô thức về các giá trị đạo đức, truyền thống tồn tại và phát triển trong xã hội dưới dạng đối lập: thiện và ác, trung thực và giả dối, hiếu lễ và bất hiếu, vô tư và vụ lợi, cao thượng và thấp hèn, tính tự tin và sự tự ti, tính tự lập và sự phụ thuộc, yêu thương và thù hận…Các giá trị đạo đức kế thừa là phát triển các đặc tính tốt đẹp. Tính ngay thẳng và sự trung thực. Bao dung và lòng vị tha. Tính khiêm tốn và sự lễ độ. Có ý thức và nghị lực, tính tiết kiệm và sự giản dị. Tinh thần lạc quan và hy vọng. Lòng dũng cảm và đức hy sinh. Chính vì thế, tác giả Dương Phong đã biên soạn và ra mắt để giới thiệu đến bạn đọc cuốn sách “Truyện kể về lòng cao thượng” được Nhà xuất bản Hồng Đức in ấn và phát hành năm 2016. Cuốn sách dày 227 trang với khổ sách 13 x 20,5 cm.</w:t>
      </w:r>
    </w:p>
    <w:p w14:paraId="673E5650" w14:textId="77777777" w:rsidR="000F6341" w:rsidRPr="008B7F84" w:rsidRDefault="000F6341" w:rsidP="000F6341">
      <w:pPr>
        <w:ind w:left="284" w:firstLine="425"/>
        <w:jc w:val="both"/>
      </w:pPr>
      <w:r w:rsidRPr="008B7F84">
        <w:t>Thưa bạn đọc!</w:t>
      </w:r>
    </w:p>
    <w:p w14:paraId="5D822024" w14:textId="77777777" w:rsidR="000F6341" w:rsidRPr="008B7F84" w:rsidRDefault="000F6341" w:rsidP="000F6341">
      <w:pPr>
        <w:jc w:val="both"/>
      </w:pPr>
      <w:r>
        <w:t xml:space="preserve">          </w:t>
      </w:r>
      <w:r w:rsidRPr="008B7F84">
        <w:t>Hạt nhân xã hội ngày nay là gia đình, đó là một không gian khép kín vì vậy để chúng ta tìm lại tuổi thơ đích thực trong thế giới cổ tích và có cách sống nhân ái, cao thượng. Chính vì thế, ngay bây giờ tôi sẽ cùng bạn đọc đi tìm hiểu sâu vào nội dung bên trong cuốn sách, các em sẽ hiểu rõ được điều đó.</w:t>
      </w:r>
    </w:p>
    <w:p w14:paraId="6417E030" w14:textId="77777777" w:rsidR="000F6341" w:rsidRPr="008B7F84" w:rsidRDefault="000F6341" w:rsidP="000F6341">
      <w:pPr>
        <w:pStyle w:val="ListParagraph"/>
        <w:ind w:left="0"/>
        <w:jc w:val="both"/>
      </w:pPr>
      <w:r>
        <w:t xml:space="preserve">- </w:t>
      </w:r>
      <w:r w:rsidRPr="008B7F84">
        <w:t>Cá mập và cá kiếm được trình bày từ trang 7 đến trang 8.</w:t>
      </w:r>
    </w:p>
    <w:p w14:paraId="03008CD9" w14:textId="77777777" w:rsidR="000F6341" w:rsidRPr="008B7F84" w:rsidRDefault="000F6341" w:rsidP="000F6341">
      <w:pPr>
        <w:pStyle w:val="ListParagraph"/>
        <w:ind w:left="0"/>
        <w:jc w:val="both"/>
      </w:pPr>
      <w:r>
        <w:t xml:space="preserve">- </w:t>
      </w:r>
      <w:r w:rsidRPr="008B7F84">
        <w:t>Chiếc áo đẹp được trình bày từ trang 9 đến trang 10.</w:t>
      </w:r>
    </w:p>
    <w:p w14:paraId="47281A87" w14:textId="77777777" w:rsidR="000F6341" w:rsidRPr="008B7F84" w:rsidRDefault="000F6341" w:rsidP="000F6341">
      <w:pPr>
        <w:pStyle w:val="ListParagraph"/>
        <w:ind w:left="0"/>
        <w:jc w:val="both"/>
      </w:pPr>
      <w:r>
        <w:t xml:space="preserve">- </w:t>
      </w:r>
      <w:r w:rsidRPr="008B7F84">
        <w:t>Sự tích loài bướm đêm được trình bày từ trang 11 đến trang 12.</w:t>
      </w:r>
    </w:p>
    <w:p w14:paraId="688E81A3" w14:textId="77777777" w:rsidR="000F6341" w:rsidRPr="008B7F84" w:rsidRDefault="000F6341" w:rsidP="000F6341">
      <w:pPr>
        <w:pStyle w:val="ListParagraph"/>
        <w:ind w:left="0"/>
        <w:jc w:val="both"/>
      </w:pPr>
      <w:r>
        <w:t xml:space="preserve">- </w:t>
      </w:r>
      <w:r w:rsidRPr="008B7F84">
        <w:t>Sự tích hoa mào gà được trình bày từ trang 13 đến trang 14.</w:t>
      </w:r>
    </w:p>
    <w:p w14:paraId="3E103DD4" w14:textId="77777777" w:rsidR="000F6341" w:rsidRPr="008B7F84" w:rsidRDefault="000F6341" w:rsidP="000F6341">
      <w:pPr>
        <w:pStyle w:val="ListParagraph"/>
        <w:ind w:left="0"/>
        <w:jc w:val="both"/>
      </w:pPr>
      <w:r>
        <w:t xml:space="preserve">- </w:t>
      </w:r>
      <w:r w:rsidRPr="008B7F84">
        <w:t>Ngôi sao vàng được trình bày từ trang 15 đến trang 16.</w:t>
      </w:r>
    </w:p>
    <w:p w14:paraId="1020D246" w14:textId="77777777" w:rsidR="000F6341" w:rsidRPr="008B7F84" w:rsidRDefault="000F6341" w:rsidP="000F6341">
      <w:pPr>
        <w:pStyle w:val="ListParagraph"/>
        <w:ind w:left="0"/>
        <w:jc w:val="both"/>
      </w:pPr>
      <w:r>
        <w:t xml:space="preserve">- </w:t>
      </w:r>
      <w:r w:rsidRPr="008B7F84">
        <w:t>Con chim họa mi được trình bày từ trang 17 đến trang 30.</w:t>
      </w:r>
    </w:p>
    <w:p w14:paraId="562F7C41" w14:textId="77777777" w:rsidR="000F6341" w:rsidRPr="008B7F84" w:rsidRDefault="000F6341" w:rsidP="000F6341">
      <w:pPr>
        <w:pStyle w:val="ListParagraph"/>
        <w:ind w:left="0"/>
        <w:jc w:val="both"/>
      </w:pPr>
      <w:r>
        <w:t xml:space="preserve">- </w:t>
      </w:r>
      <w:r w:rsidRPr="008B7F84">
        <w:t>Sự tích các loài hoa được trình bày từ trang 31 đến trang 32.</w:t>
      </w:r>
    </w:p>
    <w:p w14:paraId="76BEA59F" w14:textId="77777777" w:rsidR="000F6341" w:rsidRPr="008B7F84" w:rsidRDefault="000F6341" w:rsidP="000F6341">
      <w:pPr>
        <w:pStyle w:val="ListParagraph"/>
        <w:ind w:left="0"/>
        <w:jc w:val="both"/>
      </w:pPr>
      <w:r>
        <w:t xml:space="preserve"> - </w:t>
      </w:r>
      <w:r w:rsidRPr="008B7F84">
        <w:t>Cô bé và bông hoa được trình bày từ trang 33 đến trang 34.</w:t>
      </w:r>
    </w:p>
    <w:p w14:paraId="0AE4C711" w14:textId="77777777" w:rsidR="000F6341" w:rsidRPr="008B7F84" w:rsidRDefault="000F6341" w:rsidP="000F6341">
      <w:pPr>
        <w:pStyle w:val="ListParagraph"/>
        <w:ind w:left="0"/>
        <w:jc w:val="both"/>
      </w:pPr>
      <w:r>
        <w:t xml:space="preserve">- </w:t>
      </w:r>
      <w:r w:rsidRPr="008B7F84">
        <w:t>Con voi với người quản tượng giá được trình bày từ trang 35 đến trang 37.</w:t>
      </w:r>
    </w:p>
    <w:p w14:paraId="05B585DC" w14:textId="77777777" w:rsidR="000F6341" w:rsidRPr="008B7F84" w:rsidRDefault="000F6341" w:rsidP="000F6341">
      <w:pPr>
        <w:pStyle w:val="ListParagraph"/>
        <w:ind w:left="0"/>
        <w:jc w:val="both"/>
      </w:pPr>
      <w:r>
        <w:t xml:space="preserve">- </w:t>
      </w:r>
      <w:r w:rsidRPr="008B7F84">
        <w:t>Ngôi nhà nhỏ bên đường được trình bày từ trang 38 đến trang 40.</w:t>
      </w:r>
    </w:p>
    <w:p w14:paraId="1FDD029E" w14:textId="77777777" w:rsidR="000F6341" w:rsidRPr="008B7F84" w:rsidRDefault="000F6341" w:rsidP="000F6341">
      <w:pPr>
        <w:pStyle w:val="ListParagraph"/>
        <w:ind w:left="0"/>
        <w:jc w:val="both"/>
      </w:pPr>
      <w:r>
        <w:t xml:space="preserve">- </w:t>
      </w:r>
      <w:r w:rsidRPr="008B7F84">
        <w:t>Sự tích hoa mai vàng được trình bày từ trang 41 đến trang 50.</w:t>
      </w:r>
    </w:p>
    <w:p w14:paraId="7CBA3BFD" w14:textId="77777777" w:rsidR="000F6341" w:rsidRDefault="000F6341" w:rsidP="000F6341">
      <w:pPr>
        <w:pStyle w:val="ListParagraph"/>
        <w:ind w:left="0"/>
        <w:jc w:val="both"/>
      </w:pPr>
      <w:r>
        <w:t xml:space="preserve">- </w:t>
      </w:r>
      <w:r w:rsidRPr="008B7F84">
        <w:t>Sự tích hoa huệ tây được trình bày từ trang 51 đến trang 54.</w:t>
      </w:r>
    </w:p>
    <w:p w14:paraId="0F9C5BE3" w14:textId="77777777" w:rsidR="000F6341" w:rsidRPr="008B7F84" w:rsidRDefault="000F6341" w:rsidP="000F6341">
      <w:pPr>
        <w:pStyle w:val="ListParagraph"/>
        <w:ind w:left="0"/>
        <w:jc w:val="both"/>
      </w:pPr>
      <w:r>
        <w:t xml:space="preserve"> - </w:t>
      </w:r>
      <w:r w:rsidRPr="008B7F84">
        <w:t>Chiếc áo tàng hình được trình bày từ trang 55 đến trang 60.</w:t>
      </w:r>
    </w:p>
    <w:p w14:paraId="7C7DDA6B" w14:textId="77777777" w:rsidR="000F6341" w:rsidRPr="008B7F84" w:rsidRDefault="000F6341" w:rsidP="000F6341">
      <w:pPr>
        <w:pStyle w:val="ListParagraph"/>
        <w:ind w:left="0"/>
        <w:jc w:val="both"/>
      </w:pPr>
      <w:r>
        <w:t xml:space="preserve">- </w:t>
      </w:r>
      <w:r w:rsidRPr="008B7F84">
        <w:t>Công chúa thủy tề và chàng xát cô được trình bày từ trang 61 đến trang 67.</w:t>
      </w:r>
    </w:p>
    <w:p w14:paraId="03313B9A" w14:textId="77777777" w:rsidR="000F6341" w:rsidRPr="008B7F84" w:rsidRDefault="000F6341" w:rsidP="000F6341">
      <w:pPr>
        <w:pStyle w:val="ListParagraph"/>
        <w:ind w:left="0"/>
        <w:jc w:val="both"/>
      </w:pPr>
      <w:r>
        <w:t xml:space="preserve">- </w:t>
      </w:r>
      <w:r w:rsidRPr="008B7F84">
        <w:t>Người da gấu được trình bày từ trang 68 đến trang 74.</w:t>
      </w:r>
    </w:p>
    <w:p w14:paraId="12C838D2" w14:textId="77777777" w:rsidR="000F6341" w:rsidRPr="008B7F84" w:rsidRDefault="000F6341" w:rsidP="000F6341">
      <w:pPr>
        <w:pStyle w:val="ListParagraph"/>
        <w:ind w:left="0"/>
        <w:jc w:val="both"/>
      </w:pPr>
      <w:r>
        <w:t xml:space="preserve">- </w:t>
      </w:r>
      <w:r w:rsidRPr="008B7F84">
        <w:t>Sự tích khăn tang được trình bày từ trang 75 đến trang 82.</w:t>
      </w:r>
    </w:p>
    <w:p w14:paraId="26389AC6" w14:textId="77777777" w:rsidR="000F6341" w:rsidRPr="008B7F84" w:rsidRDefault="000F6341" w:rsidP="000F6341">
      <w:pPr>
        <w:pStyle w:val="ListParagraph"/>
        <w:ind w:left="0"/>
        <w:jc w:val="both"/>
      </w:pPr>
      <w:r>
        <w:t xml:space="preserve">- </w:t>
      </w:r>
      <w:r w:rsidRPr="008B7F84">
        <w:t>Chiếc miệng vàng của vua rắng được trình bày từ trang 83 đến trang 86.</w:t>
      </w:r>
    </w:p>
    <w:p w14:paraId="6496572C" w14:textId="77777777" w:rsidR="000F6341" w:rsidRPr="008B7F84" w:rsidRDefault="000F6341" w:rsidP="000F6341">
      <w:pPr>
        <w:pStyle w:val="ListParagraph"/>
        <w:ind w:left="0"/>
        <w:jc w:val="both"/>
      </w:pPr>
      <w:r>
        <w:lastRenderedPageBreak/>
        <w:t xml:space="preserve">- </w:t>
      </w:r>
      <w:r w:rsidRPr="008B7F84">
        <w:t>Những món quà của vị thần được trình bày từ trang 87 đến trang 100.</w:t>
      </w:r>
    </w:p>
    <w:p w14:paraId="769B2A7E" w14:textId="77777777" w:rsidR="000F6341" w:rsidRPr="008B7F84" w:rsidRDefault="000F6341" w:rsidP="000F6341">
      <w:pPr>
        <w:pStyle w:val="ListParagraph"/>
        <w:ind w:left="0"/>
        <w:jc w:val="both"/>
      </w:pPr>
      <w:r>
        <w:t xml:space="preserve">- </w:t>
      </w:r>
      <w:r w:rsidRPr="008B7F84">
        <w:t>Sự tích cây quất ngày Tết được trình bày từ trang 101 đến trang 104.</w:t>
      </w:r>
    </w:p>
    <w:p w14:paraId="39BA191D" w14:textId="77777777" w:rsidR="000F6341" w:rsidRPr="008B7F84" w:rsidRDefault="000F6341" w:rsidP="000F6341">
      <w:pPr>
        <w:pStyle w:val="ListParagraph"/>
        <w:ind w:left="0"/>
        <w:jc w:val="both"/>
      </w:pPr>
      <w:r>
        <w:t xml:space="preserve">- </w:t>
      </w:r>
      <w:r w:rsidRPr="008B7F84">
        <w:t>Người đầy tớ trung thành được trình bày từ trang 105 đến trang 115.</w:t>
      </w:r>
    </w:p>
    <w:p w14:paraId="33623265" w14:textId="77777777" w:rsidR="000F6341" w:rsidRPr="008B7F84" w:rsidRDefault="000F6341" w:rsidP="000F6341">
      <w:pPr>
        <w:pStyle w:val="ListParagraph"/>
        <w:ind w:left="0"/>
        <w:jc w:val="both"/>
      </w:pPr>
      <w:r>
        <w:t xml:space="preserve">- </w:t>
      </w:r>
      <w:r w:rsidRPr="008B7F84">
        <w:t>Người con út hiếu thảo được trình bày từ trang 116 đến trang 120.</w:t>
      </w:r>
    </w:p>
    <w:p w14:paraId="593423C2" w14:textId="77777777" w:rsidR="000F6341" w:rsidRPr="008B7F84" w:rsidRDefault="000F6341" w:rsidP="000F6341">
      <w:pPr>
        <w:pStyle w:val="ListParagraph"/>
        <w:ind w:left="0"/>
        <w:jc w:val="both"/>
      </w:pPr>
      <w:r>
        <w:t xml:space="preserve">- </w:t>
      </w:r>
      <w:r w:rsidRPr="008B7F84">
        <w:t>Hoàng tử hiếu thảo được trình bày từ trang 121 đến trang 122.</w:t>
      </w:r>
    </w:p>
    <w:p w14:paraId="404CA5DD" w14:textId="77777777" w:rsidR="000F6341" w:rsidRPr="008B7F84" w:rsidRDefault="000F6341" w:rsidP="000F6341">
      <w:pPr>
        <w:pStyle w:val="ListParagraph"/>
        <w:ind w:left="0"/>
        <w:jc w:val="both"/>
      </w:pPr>
      <w:r>
        <w:t xml:space="preserve">- </w:t>
      </w:r>
      <w:r w:rsidRPr="008B7F84">
        <w:t>Bán tóc đãi bạn được trình bày từ trang 123 đến trang 127.</w:t>
      </w:r>
    </w:p>
    <w:p w14:paraId="5783E7B3" w14:textId="77777777" w:rsidR="000F6341" w:rsidRPr="008B7F84" w:rsidRDefault="000F6341" w:rsidP="000F6341">
      <w:pPr>
        <w:pStyle w:val="ListParagraph"/>
        <w:ind w:left="0"/>
        <w:jc w:val="both"/>
      </w:pPr>
      <w:r>
        <w:t xml:space="preserve">- </w:t>
      </w:r>
      <w:r w:rsidRPr="008B7F84">
        <w:t>Chiếc cầu phúc đức được trình bày từ trang 128 đến trang 133.</w:t>
      </w:r>
    </w:p>
    <w:p w14:paraId="7A5CA4C0" w14:textId="77777777" w:rsidR="000F6341" w:rsidRPr="008B7F84" w:rsidRDefault="000F6341" w:rsidP="000F6341">
      <w:pPr>
        <w:pStyle w:val="ListParagraph"/>
        <w:ind w:left="0"/>
        <w:jc w:val="both"/>
      </w:pPr>
      <w:r>
        <w:t xml:space="preserve">- </w:t>
      </w:r>
      <w:r w:rsidRPr="008B7F84">
        <w:t>Con thần mã được trình bày từ trang 134 đến trang 147.</w:t>
      </w:r>
    </w:p>
    <w:p w14:paraId="4F295B13" w14:textId="77777777" w:rsidR="000F6341" w:rsidRPr="008B7F84" w:rsidRDefault="000F6341" w:rsidP="000F6341">
      <w:pPr>
        <w:pStyle w:val="ListParagraph"/>
        <w:ind w:left="0"/>
        <w:jc w:val="both"/>
      </w:pPr>
      <w:r>
        <w:t xml:space="preserve">- </w:t>
      </w:r>
      <w:r w:rsidRPr="008B7F84">
        <w:t>Cây gậy đầu sinh đầu từ được trình bày từ trang 148 đến trang 156.</w:t>
      </w:r>
    </w:p>
    <w:p w14:paraId="0097D587" w14:textId="77777777" w:rsidR="000F6341" w:rsidRPr="008B7F84" w:rsidRDefault="000F6341" w:rsidP="000F6341">
      <w:pPr>
        <w:pStyle w:val="ListParagraph"/>
        <w:ind w:left="0"/>
        <w:jc w:val="both"/>
      </w:pPr>
      <w:r>
        <w:t xml:space="preserve">- </w:t>
      </w:r>
      <w:r w:rsidRPr="008B7F84">
        <w:t>Vua nấm được trình bày từ trang 157 đến trang 167.</w:t>
      </w:r>
    </w:p>
    <w:p w14:paraId="5BE7458D" w14:textId="77777777" w:rsidR="000F6341" w:rsidRPr="008B7F84" w:rsidRDefault="000F6341" w:rsidP="000F6341">
      <w:pPr>
        <w:pStyle w:val="ListParagraph"/>
        <w:ind w:left="0"/>
        <w:jc w:val="both"/>
      </w:pPr>
      <w:r>
        <w:t xml:space="preserve">- </w:t>
      </w:r>
      <w:r w:rsidRPr="008B7F84">
        <w:t>Tiểu A Lê được trình bày từ trang 168 đến trang 179.</w:t>
      </w:r>
    </w:p>
    <w:p w14:paraId="52642430" w14:textId="77777777" w:rsidR="000F6341" w:rsidRPr="008B7F84" w:rsidRDefault="000F6341" w:rsidP="000F6341">
      <w:pPr>
        <w:pStyle w:val="ListParagraph"/>
        <w:ind w:left="0"/>
        <w:jc w:val="both"/>
      </w:pPr>
      <w:r>
        <w:t xml:space="preserve">- </w:t>
      </w:r>
      <w:r w:rsidRPr="008B7F84">
        <w:t>Sự tích hoa mẫu đơn được trình bày từ trang 180 đến trang 181.</w:t>
      </w:r>
    </w:p>
    <w:p w14:paraId="66CD354E" w14:textId="77777777" w:rsidR="000F6341" w:rsidRPr="008B7F84" w:rsidRDefault="000F6341" w:rsidP="000F6341">
      <w:pPr>
        <w:pStyle w:val="ListParagraph"/>
        <w:ind w:left="0"/>
        <w:jc w:val="both"/>
      </w:pPr>
      <w:r>
        <w:t xml:space="preserve">- </w:t>
      </w:r>
      <w:r w:rsidRPr="008B7F84">
        <w:t>Ước mơ đẹp được trình bày trang 182.</w:t>
      </w:r>
    </w:p>
    <w:p w14:paraId="6982D271" w14:textId="77777777" w:rsidR="000F6341" w:rsidRPr="008B7F84" w:rsidRDefault="000F6341" w:rsidP="000F6341">
      <w:pPr>
        <w:pStyle w:val="ListParagraph"/>
        <w:ind w:left="0"/>
        <w:jc w:val="both"/>
      </w:pPr>
      <w:r>
        <w:t xml:space="preserve">- </w:t>
      </w:r>
      <w:r w:rsidRPr="008B7F84">
        <w:t>Vương Tôn già không quên lời mẹ dặn được trình bày từ trang 183 đến trang 186.</w:t>
      </w:r>
    </w:p>
    <w:p w14:paraId="5AD02279" w14:textId="77777777" w:rsidR="000F6341" w:rsidRPr="008B7F84" w:rsidRDefault="000F6341" w:rsidP="000F6341">
      <w:pPr>
        <w:pStyle w:val="ListParagraph"/>
        <w:ind w:left="0"/>
        <w:jc w:val="both"/>
      </w:pPr>
      <w:r>
        <w:t xml:space="preserve">- </w:t>
      </w:r>
      <w:r w:rsidRPr="008B7F84">
        <w:t>Cô đào hát và anh học trò nghèo được trình bày từ trang 187 đến trang 189.</w:t>
      </w:r>
    </w:p>
    <w:p w14:paraId="7DC76B99" w14:textId="77777777" w:rsidR="000F6341" w:rsidRPr="008B7F84" w:rsidRDefault="000F6341" w:rsidP="000F6341">
      <w:pPr>
        <w:pStyle w:val="ListParagraph"/>
        <w:ind w:left="0"/>
        <w:jc w:val="both"/>
      </w:pPr>
      <w:r>
        <w:t xml:space="preserve">- </w:t>
      </w:r>
      <w:r w:rsidRPr="008B7F84">
        <w:t>Quách Tử Nghi khoan hồng đại nghĩa được trình bày từ trang 190 đến trang 192.</w:t>
      </w:r>
    </w:p>
    <w:p w14:paraId="6677BF25" w14:textId="77777777" w:rsidR="000F6341" w:rsidRPr="008B7F84" w:rsidRDefault="000F6341" w:rsidP="000F6341">
      <w:pPr>
        <w:pStyle w:val="ListParagraph"/>
        <w:ind w:left="0"/>
        <w:jc w:val="both"/>
      </w:pPr>
      <w:r>
        <w:t xml:space="preserve">- </w:t>
      </w:r>
      <w:r w:rsidRPr="008B7F84">
        <w:t>Quận gió được trình bày từ trang 193 đến trang 195.</w:t>
      </w:r>
    </w:p>
    <w:p w14:paraId="1AECE44E" w14:textId="77777777" w:rsidR="000F6341" w:rsidRPr="008B7F84" w:rsidRDefault="000F6341" w:rsidP="000F6341">
      <w:pPr>
        <w:pStyle w:val="ListParagraph"/>
        <w:ind w:left="0"/>
        <w:jc w:val="both"/>
      </w:pPr>
      <w:r>
        <w:t xml:space="preserve">- </w:t>
      </w:r>
      <w:r w:rsidRPr="008B7F84">
        <w:t>Lê Phụng Hiểu trung dũng hiếu lễ được trình bày từ trang 196 đến trang 199.</w:t>
      </w:r>
    </w:p>
    <w:p w14:paraId="0CFF5377" w14:textId="77777777" w:rsidR="000F6341" w:rsidRPr="008B7F84" w:rsidRDefault="000F6341" w:rsidP="000F6341">
      <w:pPr>
        <w:pStyle w:val="ListParagraph"/>
        <w:ind w:left="0"/>
        <w:jc w:val="both"/>
      </w:pPr>
      <w:r>
        <w:t xml:space="preserve">- </w:t>
      </w:r>
      <w:r w:rsidRPr="008B7F84">
        <w:t>Ông lão mù được trình bày trang 200.</w:t>
      </w:r>
    </w:p>
    <w:p w14:paraId="3A31A884" w14:textId="77777777" w:rsidR="000F6341" w:rsidRPr="008B7F84" w:rsidRDefault="000F6341" w:rsidP="000F6341">
      <w:pPr>
        <w:pStyle w:val="ListParagraph"/>
        <w:ind w:left="0"/>
        <w:jc w:val="both"/>
      </w:pPr>
      <w:r>
        <w:t xml:space="preserve">- </w:t>
      </w:r>
      <w:r w:rsidRPr="008B7F84">
        <w:t>Tin tốt lành được trình bày từ trang 201 đến trang 202.</w:t>
      </w:r>
    </w:p>
    <w:p w14:paraId="1E1A90D8" w14:textId="77777777" w:rsidR="000F6341" w:rsidRPr="008B7F84" w:rsidRDefault="000F6341" w:rsidP="000F6341">
      <w:pPr>
        <w:pStyle w:val="ListParagraph"/>
        <w:ind w:left="0"/>
        <w:jc w:val="both"/>
      </w:pPr>
      <w:r>
        <w:t xml:space="preserve">- </w:t>
      </w:r>
      <w:r w:rsidRPr="008B7F84">
        <w:t>Nơi trở về được trình bày từ trang 203 đến trang 204.</w:t>
      </w:r>
    </w:p>
    <w:p w14:paraId="7C336D7B" w14:textId="77777777" w:rsidR="000F6341" w:rsidRPr="008B7F84" w:rsidRDefault="000F6341" w:rsidP="000F6341">
      <w:pPr>
        <w:pStyle w:val="ListParagraph"/>
        <w:ind w:left="0"/>
        <w:jc w:val="both"/>
      </w:pPr>
      <w:r>
        <w:t xml:space="preserve">- </w:t>
      </w:r>
      <w:r w:rsidRPr="008B7F84">
        <w:t>Ba viên bi màu đỏ được trình bày từ trang 205 đến trang 207.</w:t>
      </w:r>
    </w:p>
    <w:p w14:paraId="5BFBFEAB" w14:textId="77777777" w:rsidR="000F6341" w:rsidRPr="008B7F84" w:rsidRDefault="000F6341" w:rsidP="000F6341">
      <w:pPr>
        <w:pStyle w:val="ListParagraph"/>
        <w:ind w:left="0"/>
        <w:jc w:val="both"/>
      </w:pPr>
      <w:r>
        <w:t xml:space="preserve">- </w:t>
      </w:r>
      <w:r w:rsidRPr="008B7F84">
        <w:t>Ông ấy cần tôi được trình bày từ trang 208 đến trang 209.</w:t>
      </w:r>
    </w:p>
    <w:p w14:paraId="6D65D10B" w14:textId="77777777" w:rsidR="000F6341" w:rsidRPr="008B7F84" w:rsidRDefault="000F6341" w:rsidP="000F6341">
      <w:pPr>
        <w:pStyle w:val="ListParagraph"/>
        <w:ind w:left="0"/>
        <w:jc w:val="both"/>
      </w:pPr>
      <w:r>
        <w:t xml:space="preserve">- </w:t>
      </w:r>
      <w:r w:rsidRPr="008B7F84">
        <w:t>Phần thưởng được trình bày từ trang 210 đến trang 211.</w:t>
      </w:r>
    </w:p>
    <w:p w14:paraId="7611748D" w14:textId="77777777" w:rsidR="000F6341" w:rsidRPr="008B7F84" w:rsidRDefault="000F6341" w:rsidP="000F6341">
      <w:pPr>
        <w:pStyle w:val="ListParagraph"/>
        <w:ind w:left="0"/>
        <w:jc w:val="both"/>
      </w:pPr>
      <w:r>
        <w:t xml:space="preserve">- </w:t>
      </w:r>
      <w:r w:rsidRPr="008B7F84">
        <w:t>Giấc mơ hão huyền được trình bày từ trang 212 đến trang 217.</w:t>
      </w:r>
    </w:p>
    <w:p w14:paraId="16B1323F" w14:textId="77777777" w:rsidR="000F6341" w:rsidRPr="008B7F84" w:rsidRDefault="000F6341" w:rsidP="000F6341">
      <w:pPr>
        <w:pStyle w:val="ListParagraph"/>
        <w:ind w:left="0"/>
        <w:jc w:val="both"/>
      </w:pPr>
      <w:r>
        <w:t xml:space="preserve">- </w:t>
      </w:r>
      <w:r w:rsidRPr="008B7F84">
        <w:t>Đem tặng niềm vui được trình bày từ trang 218 đến trang 219.</w:t>
      </w:r>
    </w:p>
    <w:p w14:paraId="26E15974" w14:textId="77777777" w:rsidR="000F6341" w:rsidRPr="008B7F84" w:rsidRDefault="000F6341" w:rsidP="000F6341">
      <w:pPr>
        <w:pStyle w:val="ListParagraph"/>
        <w:ind w:left="0"/>
        <w:jc w:val="both"/>
      </w:pPr>
      <w:r>
        <w:t>- T</w:t>
      </w:r>
      <w:r w:rsidRPr="008B7F84">
        <w:t>ừ cậu bé đánh giày trở thành tổng thống được trình bày từ trang 220 đến trang 222.</w:t>
      </w:r>
    </w:p>
    <w:p w14:paraId="2E318451" w14:textId="77777777" w:rsidR="000F6341" w:rsidRPr="008B7F84" w:rsidRDefault="000F6341" w:rsidP="000F6341">
      <w:pPr>
        <w:pStyle w:val="ListParagraph"/>
        <w:ind w:left="0"/>
        <w:jc w:val="both"/>
      </w:pPr>
      <w:r>
        <w:t xml:space="preserve">- </w:t>
      </w:r>
      <w:r w:rsidRPr="008B7F84">
        <w:t>Một cốc sữa bò được trình bày từ trang 223 đến trang 225.</w:t>
      </w:r>
    </w:p>
    <w:p w14:paraId="3CADF4B6" w14:textId="77777777" w:rsidR="000F6341" w:rsidRPr="008B7F84" w:rsidRDefault="000F6341" w:rsidP="000F6341">
      <w:pPr>
        <w:jc w:val="both"/>
      </w:pPr>
      <w:r>
        <w:t xml:space="preserve">     </w:t>
      </w:r>
      <w:r w:rsidRPr="008B7F84">
        <w:t>Khi chúng ta tìm hiểu sâu những câu chuyện, các em sẽ thấy được tính kỳ ảo lẫn hiện thực cuộc sống đương đại, những hình mẫu người nổi tiếng có thực các em sẽ thấy tính hấp dẫn trong thế giới đa sắc đa thanh, giữa thế giới tưởng tượng và thế giới hiện thực.</w:t>
      </w:r>
    </w:p>
    <w:p w14:paraId="7891C96C" w14:textId="77777777" w:rsidR="000F6341" w:rsidRPr="008B7F84" w:rsidRDefault="000F6341" w:rsidP="000F6341">
      <w:pPr>
        <w:jc w:val="both"/>
      </w:pPr>
      <w:r>
        <w:t xml:space="preserve">      </w:t>
      </w:r>
      <w:r w:rsidRPr="008B7F84">
        <w:t>Cuốn sách này mang số đăng ký cá biệt 678 được xếp trên giá sách truyện. Rất mong bạn đọc đến với thư viện nhà trường để mượng đọc cuốn sách này nhằm giúp chúng ta có thêm lòng cao thượng nhé.</w:t>
      </w:r>
    </w:p>
    <w:p w14:paraId="0BE9363D" w14:textId="77777777" w:rsidR="000F6341" w:rsidRPr="008B7F84" w:rsidRDefault="000F6341" w:rsidP="000F6341">
      <w:pPr>
        <w:ind w:left="360" w:firstLine="349"/>
        <w:jc w:val="both"/>
      </w:pPr>
      <w:r w:rsidRPr="008B7F84">
        <w:t>Xin cào tạm biệt bạn đọc. Hẹn gặp lại vào buổi giới thiệu sách lần sau.</w:t>
      </w:r>
    </w:p>
    <w:p w14:paraId="344D5680" w14:textId="77777777" w:rsidR="008A5AEC" w:rsidRDefault="008A5AEC" w:rsidP="008A5AEC">
      <w:pPr>
        <w:tabs>
          <w:tab w:val="left" w:pos="8220"/>
        </w:tabs>
      </w:pPr>
    </w:p>
    <w:p w14:paraId="5B3AD9B4" w14:textId="77777777" w:rsidR="000F6341" w:rsidRDefault="008A5AEC" w:rsidP="000F6341">
      <w:pPr>
        <w:tabs>
          <w:tab w:val="left" w:pos="1740"/>
          <w:tab w:val="left" w:pos="8220"/>
        </w:tabs>
        <w:jc w:val="both"/>
      </w:pPr>
      <w:r>
        <w:t xml:space="preserve">          T/M BGH                                               </w:t>
      </w:r>
      <w:r w:rsidR="000F6341">
        <w:t>Lưu Hoàng, ngày 09 tháng 03 năm 2023</w:t>
      </w:r>
    </w:p>
    <w:p w14:paraId="0B3FDC7A" w14:textId="19E38B3C" w:rsidR="008A5AEC" w:rsidRDefault="008A5AEC" w:rsidP="008A5AEC">
      <w:pPr>
        <w:tabs>
          <w:tab w:val="left" w:pos="1740"/>
          <w:tab w:val="left" w:pos="8220"/>
        </w:tabs>
        <w:jc w:val="both"/>
      </w:pPr>
      <w:r>
        <w:t xml:space="preserve">  PHÓ HIỆU TRƯỞNG</w:t>
      </w:r>
      <w:r>
        <w:t xml:space="preserve">                                           </w:t>
      </w:r>
      <w:r>
        <w:t>Người viết bài giới thiệu sách</w:t>
      </w:r>
    </w:p>
    <w:p w14:paraId="422A0642" w14:textId="49614C72" w:rsidR="008A5AEC" w:rsidRDefault="008A5AEC" w:rsidP="008A5AEC">
      <w:pPr>
        <w:tabs>
          <w:tab w:val="left" w:pos="1740"/>
          <w:tab w:val="left" w:pos="8220"/>
        </w:tabs>
        <w:jc w:val="both"/>
      </w:pPr>
      <w:r>
        <w:t xml:space="preserve"> </w:t>
      </w:r>
    </w:p>
    <w:p w14:paraId="1FACB46F" w14:textId="77777777" w:rsidR="008A5AEC" w:rsidRDefault="008A5AEC" w:rsidP="008A5AEC">
      <w:pPr>
        <w:tabs>
          <w:tab w:val="left" w:pos="1740"/>
          <w:tab w:val="left" w:pos="8220"/>
        </w:tabs>
        <w:jc w:val="both"/>
      </w:pPr>
    </w:p>
    <w:p w14:paraId="7D5023B9" w14:textId="77777777" w:rsidR="008A5AEC" w:rsidRDefault="008A5AEC" w:rsidP="008A5AEC">
      <w:pPr>
        <w:tabs>
          <w:tab w:val="left" w:pos="1740"/>
          <w:tab w:val="left" w:pos="8220"/>
        </w:tabs>
        <w:jc w:val="both"/>
      </w:pPr>
    </w:p>
    <w:p w14:paraId="42D5E608" w14:textId="6138384A" w:rsidR="008A5AEC" w:rsidRDefault="008A5AEC" w:rsidP="008A5AEC">
      <w:pPr>
        <w:tabs>
          <w:tab w:val="left" w:pos="1740"/>
          <w:tab w:val="left" w:pos="8220"/>
        </w:tabs>
        <w:jc w:val="both"/>
      </w:pPr>
      <w:r>
        <w:t xml:space="preserve">   Nguyễn Mạnh Trường                                  </w:t>
      </w:r>
      <w:r>
        <w:t xml:space="preserve">    </w:t>
      </w:r>
      <w:r>
        <w:t xml:space="preserve">                </w:t>
      </w:r>
      <w:r w:rsidR="000F6341">
        <w:t>Đỗ Văn Quí</w:t>
      </w:r>
    </w:p>
    <w:p w14:paraId="22E6AAEF" w14:textId="77777777" w:rsidR="008A5AEC" w:rsidRDefault="008A5AEC" w:rsidP="008A5AEC">
      <w:pPr>
        <w:tabs>
          <w:tab w:val="left" w:pos="1740"/>
          <w:tab w:val="left" w:pos="8220"/>
        </w:tabs>
        <w:jc w:val="both"/>
      </w:pPr>
      <w:r>
        <w:t xml:space="preserve"> </w:t>
      </w:r>
    </w:p>
    <w:p w14:paraId="06384721" w14:textId="77777777" w:rsidR="008A5AEC" w:rsidRDefault="008A5AEC" w:rsidP="008A5AEC">
      <w:pPr>
        <w:tabs>
          <w:tab w:val="left" w:pos="1740"/>
          <w:tab w:val="left" w:pos="8220"/>
        </w:tabs>
        <w:jc w:val="both"/>
      </w:pPr>
    </w:p>
    <w:p w14:paraId="380D6839" w14:textId="77777777" w:rsidR="008A5AEC" w:rsidRDefault="008A5AEC" w:rsidP="008A5AEC">
      <w:pPr>
        <w:tabs>
          <w:tab w:val="left" w:pos="1740"/>
          <w:tab w:val="left" w:pos="8220"/>
        </w:tabs>
        <w:jc w:val="both"/>
      </w:pPr>
    </w:p>
    <w:p w14:paraId="75642520" w14:textId="77777777" w:rsidR="008A5AEC" w:rsidRDefault="008A5AEC" w:rsidP="008A5AEC">
      <w:pPr>
        <w:tabs>
          <w:tab w:val="left" w:pos="1740"/>
          <w:tab w:val="left" w:pos="8220"/>
        </w:tabs>
        <w:jc w:val="both"/>
      </w:pPr>
    </w:p>
    <w:p w14:paraId="1DF13556" w14:textId="1925C43B" w:rsidR="008A5AEC" w:rsidRDefault="008A5AEC" w:rsidP="008A5AEC">
      <w:pPr>
        <w:tabs>
          <w:tab w:val="left" w:pos="1740"/>
          <w:tab w:val="left" w:pos="8220"/>
        </w:tabs>
        <w:jc w:val="both"/>
      </w:pPr>
      <w:r>
        <w:t xml:space="preserve">     </w:t>
      </w:r>
    </w:p>
    <w:p w14:paraId="2AAA8E16" w14:textId="326CEF57" w:rsidR="004A3202" w:rsidRPr="00651B09" w:rsidRDefault="004A3202" w:rsidP="00651B09"/>
    <w:sectPr w:rsidR="004A3202" w:rsidRPr="00651B0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FF09" w14:textId="77777777" w:rsidR="00A125E3" w:rsidRDefault="00A125E3" w:rsidP="007A3944">
      <w:r>
        <w:separator/>
      </w:r>
    </w:p>
  </w:endnote>
  <w:endnote w:type="continuationSeparator" w:id="0">
    <w:p w14:paraId="6B9CBBB1" w14:textId="77777777" w:rsidR="00A125E3" w:rsidRDefault="00A125E3"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1294" w14:textId="77777777" w:rsidR="00A125E3" w:rsidRDefault="00A125E3" w:rsidP="007A3944">
      <w:r>
        <w:separator/>
      </w:r>
    </w:p>
  </w:footnote>
  <w:footnote w:type="continuationSeparator" w:id="0">
    <w:p w14:paraId="59FE6B37" w14:textId="77777777" w:rsidR="00A125E3" w:rsidRDefault="00A125E3"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82F66"/>
    <w:rsid w:val="000833EA"/>
    <w:rsid w:val="000A15D0"/>
    <w:rsid w:val="000D33AC"/>
    <w:rsid w:val="000D6BF1"/>
    <w:rsid w:val="000E303E"/>
    <w:rsid w:val="000F6341"/>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51B09"/>
    <w:rsid w:val="00663A88"/>
    <w:rsid w:val="0068163B"/>
    <w:rsid w:val="006C3DC4"/>
    <w:rsid w:val="006C767E"/>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0950"/>
    <w:rsid w:val="00831E64"/>
    <w:rsid w:val="0083329F"/>
    <w:rsid w:val="0083454C"/>
    <w:rsid w:val="008738E0"/>
    <w:rsid w:val="008A5AEC"/>
    <w:rsid w:val="008C04A8"/>
    <w:rsid w:val="008C776B"/>
    <w:rsid w:val="008D052C"/>
    <w:rsid w:val="008F0684"/>
    <w:rsid w:val="00926352"/>
    <w:rsid w:val="009308E3"/>
    <w:rsid w:val="0094522E"/>
    <w:rsid w:val="00960FC5"/>
    <w:rsid w:val="00961EE8"/>
    <w:rsid w:val="00963F65"/>
    <w:rsid w:val="00976C46"/>
    <w:rsid w:val="009B0FC9"/>
    <w:rsid w:val="009C2B4B"/>
    <w:rsid w:val="009C4996"/>
    <w:rsid w:val="009D7DCC"/>
    <w:rsid w:val="00A06E59"/>
    <w:rsid w:val="00A125E3"/>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43</cp:revision>
  <dcterms:created xsi:type="dcterms:W3CDTF">2024-09-06T13:04:00Z</dcterms:created>
  <dcterms:modified xsi:type="dcterms:W3CDTF">2025-01-03T03:46:00Z</dcterms:modified>
</cp:coreProperties>
</file>