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7DEF" w14:textId="77777777" w:rsidR="00047489" w:rsidRPr="00947568" w:rsidRDefault="00047489" w:rsidP="00047489">
      <w:pPr>
        <w:tabs>
          <w:tab w:val="left" w:pos="3075"/>
        </w:tabs>
        <w:rPr>
          <w:b/>
        </w:rPr>
      </w:pPr>
      <w:r>
        <w:rPr>
          <w:b/>
        </w:rPr>
        <w:t xml:space="preserve">                                           </w:t>
      </w:r>
      <w:r>
        <w:rPr>
          <w:i/>
        </w:rPr>
        <w:t xml:space="preserve">    </w:t>
      </w:r>
      <w:r w:rsidRPr="00947568">
        <w:rPr>
          <w:b/>
        </w:rPr>
        <w:t>BÀI GIỚI THIỆU</w:t>
      </w:r>
    </w:p>
    <w:p w14:paraId="301529D8" w14:textId="77777777" w:rsidR="00047489" w:rsidRDefault="00047489" w:rsidP="00047489">
      <w:pPr>
        <w:tabs>
          <w:tab w:val="left" w:pos="3075"/>
        </w:tabs>
      </w:pPr>
      <w:r>
        <w:t xml:space="preserve">                             Cuốn sách “Truyện cổ tích Việt Nam”</w:t>
      </w:r>
    </w:p>
    <w:p w14:paraId="36F30C3A" w14:textId="77777777" w:rsidR="00047489" w:rsidRDefault="00047489" w:rsidP="00047489">
      <w:pPr>
        <w:tabs>
          <w:tab w:val="left" w:pos="3075"/>
        </w:tabs>
      </w:pPr>
    </w:p>
    <w:p w14:paraId="2528CEDC" w14:textId="77777777" w:rsidR="00047489" w:rsidRDefault="00047489" w:rsidP="00047489">
      <w:pPr>
        <w:tabs>
          <w:tab w:val="left" w:pos="3075"/>
        </w:tabs>
      </w:pPr>
      <w:r>
        <w:t xml:space="preserve">       Chào bạn đọc thân mến!</w:t>
      </w:r>
    </w:p>
    <w:p w14:paraId="299493D5" w14:textId="77777777" w:rsidR="00047489" w:rsidRDefault="00047489" w:rsidP="00047489">
      <w:pPr>
        <w:tabs>
          <w:tab w:val="left" w:pos="3075"/>
        </w:tabs>
      </w:pPr>
      <w:r>
        <w:t xml:space="preserve">      Lời đầu tiên cho phép tôi xin gửi tới các thầy, cô giáo và các em học sinh lời chào, lời chúc sức khỏe, chúc các thầy cô giáo và các em luôn luôn đạt được kết quả cao trong công tác dạy và học.</w:t>
      </w:r>
    </w:p>
    <w:p w14:paraId="43F817EA" w14:textId="77777777" w:rsidR="00047489" w:rsidRDefault="00047489" w:rsidP="00047489">
      <w:pPr>
        <w:tabs>
          <w:tab w:val="left" w:pos="3075"/>
        </w:tabs>
      </w:pPr>
      <w:r>
        <w:t xml:space="preserve">      Như chúng ta đã biết sự nghiệp trồng người rất quan trọng và cần thiết hơn bao giừ hết. Trong mỗi tiết dạy và học Thầy và trò đã phải rất vất vả truyền thụ và lĩnh hội những kiến thức. Để giảm bớt đi những vất vả đó thì chúng ta hãy tìm đọc thêm những câu chuyện cổ tích. Chính vì vậy ngay sau đây tôi rất vinh dự sẽ giới thiệu tới các độc giả cuốn” truyện cổ tích Việt Nam”. Cuốn sách “Truyện cổ tích Việt Nam” được tác giả Lê Thị Lệ Hằng được biên soạn và tuyển chọn, cuốn sách này được nhà xuất bản Mỹ Thuật. Cuốn sách dày 111 trang với khổ sách 14,5 x 20,5cm. Cuốn sách có số đăng ký cá biệt là 628 được xếp ở giá sách tham khảo sách truyện.</w:t>
      </w:r>
    </w:p>
    <w:p w14:paraId="1FBA3511" w14:textId="77777777" w:rsidR="00047489" w:rsidRDefault="00047489" w:rsidP="00047489">
      <w:pPr>
        <w:tabs>
          <w:tab w:val="left" w:pos="3075"/>
        </w:tabs>
      </w:pPr>
      <w:r>
        <w:t xml:space="preserve">     Khi mở trang bìa cuốn sách ra ta sẽ thấy ngay lời giới hiệu của tác giả. Trong kho tàng văn học dân gian Việt Nam thì “Truyện cổ tích Việt Nam” luôn đứng ở vị trí quan trọng nhất. Trải qua lịch sử lâu đời dựng nước và giữ nước, các cộng đồng dân tộc sống chung trên lãnh thổ Việt Nam đã xây dựng và để lại cả một di sản truyện cổ đồ sộ quý báu. “Truyện cỏ tích Viêt Nam” kể từ khi còn phổ biến qua hình thức truyền khẩu cho đến khi để in ấn xuất bản như ngày hôm nay, giống như một viên ngọc quý ngày càng được thời gian mài giũa và tỏa sáng.</w:t>
      </w:r>
    </w:p>
    <w:p w14:paraId="45928479" w14:textId="77777777" w:rsidR="00047489" w:rsidRDefault="00047489" w:rsidP="00047489">
      <w:pPr>
        <w:tabs>
          <w:tab w:val="left" w:pos="3075"/>
        </w:tabs>
      </w:pPr>
      <w:r>
        <w:t xml:space="preserve">      Thưa bạn đọc!</w:t>
      </w:r>
    </w:p>
    <w:p w14:paraId="20F0F1BF" w14:textId="77777777" w:rsidR="00047489" w:rsidRDefault="00047489" w:rsidP="00047489">
      <w:pPr>
        <w:tabs>
          <w:tab w:val="left" w:pos="3075"/>
        </w:tabs>
      </w:pPr>
      <w:r>
        <w:t xml:space="preserve">   Cuốn sách “ Truyện cổ tích Việt Nam” nhằm phục vụ bạn đọc rộng rãi có tính hấp dẫn, giá trị nhân văn và những truyện cổ tích nổi tiếng. Khi ta tìm hiểu sâu vào bên trong cuốn sách ta sẽ thấy có rất nhiều câu chuyện được trình bày như sau:</w:t>
      </w:r>
    </w:p>
    <w:p w14:paraId="5676F36B" w14:textId="77777777" w:rsidR="00047489" w:rsidRDefault="00047489" w:rsidP="00047489">
      <w:pPr>
        <w:tabs>
          <w:tab w:val="left" w:pos="3075"/>
        </w:tabs>
      </w:pPr>
      <w:r>
        <w:t>- Lạc Long Quân và Âu Cơ được trình bày từ trang 6 đến trang 10</w:t>
      </w:r>
    </w:p>
    <w:p w14:paraId="2C653134" w14:textId="77777777" w:rsidR="00047489" w:rsidRDefault="00047489" w:rsidP="00047489">
      <w:pPr>
        <w:tabs>
          <w:tab w:val="left" w:pos="3075"/>
        </w:tabs>
      </w:pPr>
      <w:r>
        <w:t>- Sự Tích Thành Cổ Loa được trình bày từ trang 11 đến trang 14</w:t>
      </w:r>
    </w:p>
    <w:p w14:paraId="411D6FDB" w14:textId="77777777" w:rsidR="00047489" w:rsidRDefault="00047489" w:rsidP="00047489">
      <w:pPr>
        <w:tabs>
          <w:tab w:val="left" w:pos="3075"/>
        </w:tabs>
      </w:pPr>
      <w:r>
        <w:t>- Mỵ Châu – Trọng Thủy được trình bày từ trang 15 đến trang 18</w:t>
      </w:r>
    </w:p>
    <w:p w14:paraId="215907D7" w14:textId="77777777" w:rsidR="00047489" w:rsidRDefault="00047489" w:rsidP="00047489">
      <w:pPr>
        <w:tabs>
          <w:tab w:val="left" w:pos="3075"/>
        </w:tabs>
      </w:pPr>
      <w:r>
        <w:t>- Ba Lưỡi Rừu được trình bày từ trang 19 đến trang 21</w:t>
      </w:r>
    </w:p>
    <w:p w14:paraId="6F8E906E" w14:textId="77777777" w:rsidR="00047489" w:rsidRDefault="00047489" w:rsidP="00047489">
      <w:pPr>
        <w:tabs>
          <w:tab w:val="left" w:pos="3075"/>
        </w:tabs>
      </w:pPr>
      <w:r>
        <w:t>- Thầy Lang Bất Đắc Dĩ được trình bày từ trang 22 đến trang 23</w:t>
      </w:r>
    </w:p>
    <w:p w14:paraId="4B47B72F" w14:textId="77777777" w:rsidR="00047489" w:rsidRDefault="00047489" w:rsidP="00047489">
      <w:pPr>
        <w:tabs>
          <w:tab w:val="left" w:pos="3075"/>
        </w:tabs>
      </w:pPr>
      <w:r>
        <w:t>- Truyện Tấm Cám được trình bày từ trang 24 đến trang 32</w:t>
      </w:r>
    </w:p>
    <w:p w14:paraId="194B5D38" w14:textId="77777777" w:rsidR="00047489" w:rsidRDefault="00047489" w:rsidP="00047489">
      <w:pPr>
        <w:tabs>
          <w:tab w:val="left" w:pos="3075"/>
        </w:tabs>
      </w:pPr>
      <w:r>
        <w:t>- Sự Tích Trầu Cau được trình bày từ trang 33 đến trang 35</w:t>
      </w:r>
    </w:p>
    <w:p w14:paraId="7B43EA55" w14:textId="77777777" w:rsidR="00047489" w:rsidRDefault="00047489" w:rsidP="00047489">
      <w:pPr>
        <w:tabs>
          <w:tab w:val="left" w:pos="3075"/>
        </w:tabs>
      </w:pPr>
      <w:r>
        <w:t>- Sự Tích Thần Núi Tản Viên được trình bày từ trang 36 đến trang 38</w:t>
      </w:r>
    </w:p>
    <w:p w14:paraId="7781B989" w14:textId="77777777" w:rsidR="00047489" w:rsidRDefault="00047489" w:rsidP="00047489">
      <w:pPr>
        <w:tabs>
          <w:tab w:val="left" w:pos="3075"/>
        </w:tabs>
      </w:pPr>
      <w:r>
        <w:t>- Truyện Chàng Mồ Côi được trình bày từ trang 39 đến trang 45</w:t>
      </w:r>
    </w:p>
    <w:p w14:paraId="46B7A3F2" w14:textId="77777777" w:rsidR="00047489" w:rsidRDefault="00047489" w:rsidP="00047489">
      <w:pPr>
        <w:tabs>
          <w:tab w:val="left" w:pos="3075"/>
        </w:tabs>
      </w:pPr>
      <w:r>
        <w:t>- Hòn Vọng Phu được trình bày từ trang 46 đến trang 50</w:t>
      </w:r>
    </w:p>
    <w:p w14:paraId="0E195967" w14:textId="77777777" w:rsidR="00047489" w:rsidRDefault="00047489" w:rsidP="00047489">
      <w:pPr>
        <w:tabs>
          <w:tab w:val="left" w:pos="3075"/>
        </w:tabs>
      </w:pPr>
      <w:r>
        <w:t>- Sự Tích Con Cóc được trình bày từ trang 51 đến trang 54</w:t>
      </w:r>
    </w:p>
    <w:p w14:paraId="7D8779C3" w14:textId="77777777" w:rsidR="00047489" w:rsidRDefault="00047489" w:rsidP="00047489">
      <w:pPr>
        <w:tabs>
          <w:tab w:val="left" w:pos="3075"/>
        </w:tabs>
      </w:pPr>
      <w:r>
        <w:t>- Sự Tích Con Kền Kền được trình bày từ trang 55 đến trang 58</w:t>
      </w:r>
    </w:p>
    <w:p w14:paraId="51573AA1" w14:textId="77777777" w:rsidR="00047489" w:rsidRDefault="00047489" w:rsidP="00047489">
      <w:pPr>
        <w:tabs>
          <w:tab w:val="left" w:pos="3075"/>
        </w:tabs>
      </w:pPr>
      <w:r>
        <w:t>- Sự Tích Con Bọ Hung được trình bày từ trang 59 đến trang 60</w:t>
      </w:r>
    </w:p>
    <w:p w14:paraId="1A711805" w14:textId="77777777" w:rsidR="00047489" w:rsidRDefault="00047489" w:rsidP="00047489">
      <w:pPr>
        <w:tabs>
          <w:tab w:val="left" w:pos="3075"/>
        </w:tabs>
      </w:pPr>
      <w:r>
        <w:t>- Truyện Thạch Sach</w:t>
      </w:r>
      <w:r w:rsidRPr="006C16E0">
        <w:t xml:space="preserve"> </w:t>
      </w:r>
      <w:r>
        <w:t>được trình bày từ trang 61 đến trang 65</w:t>
      </w:r>
    </w:p>
    <w:p w14:paraId="7FB33002" w14:textId="77777777" w:rsidR="00047489" w:rsidRDefault="00047489" w:rsidP="00047489">
      <w:pPr>
        <w:tabs>
          <w:tab w:val="left" w:pos="3075"/>
        </w:tabs>
      </w:pPr>
      <w:r>
        <w:t>- Quả Dưa Dại được trình bày từ trang 66 đến trang 70</w:t>
      </w:r>
    </w:p>
    <w:p w14:paraId="1845C5C6" w14:textId="77777777" w:rsidR="00047489" w:rsidRDefault="00047489" w:rsidP="00047489">
      <w:pPr>
        <w:tabs>
          <w:tab w:val="left" w:pos="3075"/>
        </w:tabs>
      </w:pPr>
      <w:r>
        <w:t>- Nàng Tiên Thư 9 được trình bày từ trang 71 đến trang 76</w:t>
      </w:r>
    </w:p>
    <w:p w14:paraId="47C0F8F2" w14:textId="77777777" w:rsidR="00047489" w:rsidRDefault="00047489" w:rsidP="00047489">
      <w:pPr>
        <w:tabs>
          <w:tab w:val="left" w:pos="3075"/>
        </w:tabs>
      </w:pPr>
      <w:r>
        <w:t>- Ăn Khế Trả Vàng được trình bày từ trang 77 đến trang 78</w:t>
      </w:r>
    </w:p>
    <w:p w14:paraId="511B48B6" w14:textId="77777777" w:rsidR="00047489" w:rsidRDefault="00047489" w:rsidP="00047489">
      <w:pPr>
        <w:tabs>
          <w:tab w:val="left" w:pos="3075"/>
        </w:tabs>
      </w:pPr>
      <w:r>
        <w:t>- Cậu Bé Tích Chu được trình bày từ trang 79 đến trang 80</w:t>
      </w:r>
    </w:p>
    <w:p w14:paraId="1EC13E11" w14:textId="77777777" w:rsidR="00047489" w:rsidRDefault="00047489" w:rsidP="00047489">
      <w:pPr>
        <w:tabs>
          <w:tab w:val="left" w:pos="3075"/>
        </w:tabs>
      </w:pPr>
      <w:r>
        <w:lastRenderedPageBreak/>
        <w:t>- Sự Tích Hoa Đại được trình bày từ trang 81 đến trang 87</w:t>
      </w:r>
    </w:p>
    <w:p w14:paraId="7676E4BE" w14:textId="77777777" w:rsidR="00047489" w:rsidRDefault="00047489" w:rsidP="00047489">
      <w:pPr>
        <w:tabs>
          <w:tab w:val="left" w:pos="3075"/>
        </w:tabs>
      </w:pPr>
      <w:r>
        <w:t>- Truyện sọ dừa được trình bày từ trang 88 đến trang 95</w:t>
      </w:r>
    </w:p>
    <w:p w14:paraId="4A3253AB" w14:textId="77777777" w:rsidR="00047489" w:rsidRDefault="00047489" w:rsidP="00047489">
      <w:pPr>
        <w:tabs>
          <w:tab w:val="left" w:pos="3075"/>
        </w:tabs>
      </w:pPr>
      <w:r>
        <w:t>- Đầu Sinh Đầu Tử được trình bày từ trang 96 đến trang 104</w:t>
      </w:r>
    </w:p>
    <w:p w14:paraId="07C0B0B3" w14:textId="77777777" w:rsidR="00047489" w:rsidRDefault="00047489" w:rsidP="00047489">
      <w:pPr>
        <w:tabs>
          <w:tab w:val="left" w:pos="3075"/>
          <w:tab w:val="left" w:pos="8490"/>
        </w:tabs>
      </w:pPr>
      <w:r>
        <w:t>- Vì Sao Bánh Trưng Có Cặp được trình bày từ trang 105 đến trang 107</w:t>
      </w:r>
    </w:p>
    <w:p w14:paraId="064773E2" w14:textId="77777777" w:rsidR="00047489" w:rsidRDefault="00047489" w:rsidP="00047489">
      <w:pPr>
        <w:tabs>
          <w:tab w:val="left" w:pos="3075"/>
        </w:tabs>
      </w:pPr>
      <w:r>
        <w:t>- Mưu Khôn Lấy Được Vợ được trình bày từ trang 108 đến trang 10</w:t>
      </w:r>
    </w:p>
    <w:p w14:paraId="7E35690F" w14:textId="77777777" w:rsidR="00047489" w:rsidRDefault="00047489" w:rsidP="00047489">
      <w:pPr>
        <w:tabs>
          <w:tab w:val="left" w:pos="3075"/>
        </w:tabs>
      </w:pPr>
      <w:r>
        <w:t xml:space="preserve">       Thưa độc giả cuốn sách này đang có trong Thư Viện của trường ta. Các độc giả hãy đến đó để mượn đọc nhằm giải trí và tăng sự hiểu biết về truyện cổ tích Việt Nam sau những buổi học căng thẳng nhé.</w:t>
      </w:r>
    </w:p>
    <w:p w14:paraId="620C5AFC" w14:textId="77777777" w:rsidR="00047489" w:rsidRDefault="00047489" w:rsidP="00047489">
      <w:pPr>
        <w:tabs>
          <w:tab w:val="left" w:pos="1035"/>
        </w:tabs>
      </w:pPr>
      <w:r>
        <w:t xml:space="preserve">      Chào tạm biệt và hẹn gặp lại các bạn vào những buổi giới thiệu sách tiếp theo.</w:t>
      </w:r>
    </w:p>
    <w:p w14:paraId="0F0B5D2D" w14:textId="77777777" w:rsidR="00047489" w:rsidRDefault="00047489" w:rsidP="00047489">
      <w:pPr>
        <w:tabs>
          <w:tab w:val="left" w:pos="8220"/>
        </w:tabs>
      </w:pPr>
      <w:r>
        <w:tab/>
      </w:r>
    </w:p>
    <w:p w14:paraId="420242D7" w14:textId="77777777" w:rsidR="00047489" w:rsidRDefault="00047489" w:rsidP="00047489">
      <w:pPr>
        <w:tabs>
          <w:tab w:val="left" w:pos="8220"/>
        </w:tabs>
      </w:pPr>
    </w:p>
    <w:p w14:paraId="6BCB147C" w14:textId="77777777" w:rsidR="00047489" w:rsidRDefault="00047489" w:rsidP="00047489">
      <w:pPr>
        <w:tabs>
          <w:tab w:val="left" w:pos="8220"/>
        </w:tabs>
      </w:pPr>
    </w:p>
    <w:p w14:paraId="68DDC5D7" w14:textId="77777777" w:rsidR="00047489" w:rsidRDefault="00047489" w:rsidP="00047489">
      <w:pPr>
        <w:tabs>
          <w:tab w:val="left" w:pos="8220"/>
        </w:tabs>
      </w:pPr>
      <w:r>
        <w:t>Duyệt của BGH                                           Lưu Hoàng, ngày 2 tháng 10 năm 2023</w:t>
      </w:r>
    </w:p>
    <w:p w14:paraId="1EFBBF6B" w14:textId="77777777" w:rsidR="00047489" w:rsidRDefault="00047489" w:rsidP="00047489">
      <w:pPr>
        <w:tabs>
          <w:tab w:val="left" w:pos="8220"/>
        </w:tabs>
        <w:jc w:val="center"/>
      </w:pPr>
      <w:r>
        <w:t xml:space="preserve">                                                                    Người viết bài giới thiệu</w:t>
      </w:r>
    </w:p>
    <w:p w14:paraId="3AEB3E71" w14:textId="77777777" w:rsidR="00047489" w:rsidRDefault="00047489" w:rsidP="00047489">
      <w:pPr>
        <w:tabs>
          <w:tab w:val="left" w:pos="8220"/>
        </w:tabs>
        <w:jc w:val="center"/>
      </w:pPr>
    </w:p>
    <w:p w14:paraId="6DC75555" w14:textId="77777777" w:rsidR="00047489" w:rsidRDefault="00047489" w:rsidP="00047489">
      <w:pPr>
        <w:tabs>
          <w:tab w:val="left" w:pos="8220"/>
        </w:tabs>
        <w:jc w:val="center"/>
      </w:pPr>
    </w:p>
    <w:p w14:paraId="13218762" w14:textId="77777777" w:rsidR="00047489" w:rsidRDefault="00047489" w:rsidP="00047489">
      <w:pPr>
        <w:tabs>
          <w:tab w:val="left" w:pos="8220"/>
        </w:tabs>
        <w:jc w:val="center"/>
      </w:pPr>
    </w:p>
    <w:p w14:paraId="0853647D" w14:textId="36512E98" w:rsidR="00047489" w:rsidRDefault="00047489" w:rsidP="00047489">
      <w:pPr>
        <w:tabs>
          <w:tab w:val="left" w:pos="585"/>
          <w:tab w:val="left" w:pos="8220"/>
        </w:tabs>
      </w:pPr>
      <w:r>
        <w:t>Nguyễn Thị Toán</w:t>
      </w:r>
      <w:r>
        <w:t xml:space="preserve">                                                       </w:t>
      </w:r>
      <w:r>
        <w:t xml:space="preserve">     Đào Thị Hồng Thúy</w:t>
      </w:r>
    </w:p>
    <w:p w14:paraId="0242D77F" w14:textId="77777777" w:rsidR="00047489" w:rsidRDefault="00047489" w:rsidP="00047489">
      <w:pPr>
        <w:tabs>
          <w:tab w:val="left" w:pos="8220"/>
        </w:tabs>
        <w:jc w:val="center"/>
      </w:pPr>
    </w:p>
    <w:p w14:paraId="2AAA8E16" w14:textId="326CEF57" w:rsidR="004A3202" w:rsidRPr="00047489" w:rsidRDefault="004A3202" w:rsidP="00047489"/>
    <w:sectPr w:rsidR="004A3202" w:rsidRPr="00047489"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D632" w14:textId="77777777" w:rsidR="001B204D" w:rsidRDefault="001B204D" w:rsidP="007A3944">
      <w:r>
        <w:separator/>
      </w:r>
    </w:p>
  </w:endnote>
  <w:endnote w:type="continuationSeparator" w:id="0">
    <w:p w14:paraId="6781FF67" w14:textId="77777777" w:rsidR="001B204D" w:rsidRDefault="001B204D"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C7365" w14:textId="77777777" w:rsidR="001B204D" w:rsidRDefault="001B204D" w:rsidP="007A3944">
      <w:r>
        <w:separator/>
      </w:r>
    </w:p>
  </w:footnote>
  <w:footnote w:type="continuationSeparator" w:id="0">
    <w:p w14:paraId="60529A2B" w14:textId="77777777" w:rsidR="001B204D" w:rsidRDefault="001B204D"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47489"/>
    <w:rsid w:val="00082F66"/>
    <w:rsid w:val="000833EA"/>
    <w:rsid w:val="000A15D0"/>
    <w:rsid w:val="000D33AC"/>
    <w:rsid w:val="000D6BF1"/>
    <w:rsid w:val="000E303E"/>
    <w:rsid w:val="00127E98"/>
    <w:rsid w:val="00165E54"/>
    <w:rsid w:val="001814D6"/>
    <w:rsid w:val="0018157D"/>
    <w:rsid w:val="00182FE2"/>
    <w:rsid w:val="00184969"/>
    <w:rsid w:val="00193F64"/>
    <w:rsid w:val="001A3516"/>
    <w:rsid w:val="001B204D"/>
    <w:rsid w:val="001D4D95"/>
    <w:rsid w:val="002005E3"/>
    <w:rsid w:val="002058BC"/>
    <w:rsid w:val="0021635A"/>
    <w:rsid w:val="002172E1"/>
    <w:rsid w:val="002302B3"/>
    <w:rsid w:val="00242491"/>
    <w:rsid w:val="00260082"/>
    <w:rsid w:val="00261C55"/>
    <w:rsid w:val="0027066D"/>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6C87"/>
    <w:rsid w:val="00451928"/>
    <w:rsid w:val="004716BB"/>
    <w:rsid w:val="00474E04"/>
    <w:rsid w:val="004A3202"/>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63A88"/>
    <w:rsid w:val="0068163B"/>
    <w:rsid w:val="006C3DC4"/>
    <w:rsid w:val="006C767E"/>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0950"/>
    <w:rsid w:val="00831E64"/>
    <w:rsid w:val="0083329F"/>
    <w:rsid w:val="0083454C"/>
    <w:rsid w:val="008738E0"/>
    <w:rsid w:val="008C04A8"/>
    <w:rsid w:val="008C776B"/>
    <w:rsid w:val="008D052C"/>
    <w:rsid w:val="008F0684"/>
    <w:rsid w:val="00926352"/>
    <w:rsid w:val="009308E3"/>
    <w:rsid w:val="0094522E"/>
    <w:rsid w:val="00960FC5"/>
    <w:rsid w:val="00961EE8"/>
    <w:rsid w:val="00963F65"/>
    <w:rsid w:val="00976C46"/>
    <w:rsid w:val="009B0FC9"/>
    <w:rsid w:val="009C2B4B"/>
    <w:rsid w:val="009C4996"/>
    <w:rsid w:val="00A06E59"/>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D1E61"/>
    <w:rsid w:val="00AE24D4"/>
    <w:rsid w:val="00AF392A"/>
    <w:rsid w:val="00B01253"/>
    <w:rsid w:val="00B60923"/>
    <w:rsid w:val="00B70711"/>
    <w:rsid w:val="00B73E77"/>
    <w:rsid w:val="00B741DF"/>
    <w:rsid w:val="00B813BD"/>
    <w:rsid w:val="00B95E64"/>
    <w:rsid w:val="00BD5AFA"/>
    <w:rsid w:val="00BD651C"/>
    <w:rsid w:val="00BF026D"/>
    <w:rsid w:val="00BF607B"/>
    <w:rsid w:val="00C00250"/>
    <w:rsid w:val="00C05890"/>
    <w:rsid w:val="00C07627"/>
    <w:rsid w:val="00C174F9"/>
    <w:rsid w:val="00C40ABD"/>
    <w:rsid w:val="00C4264E"/>
    <w:rsid w:val="00C46939"/>
    <w:rsid w:val="00C72041"/>
    <w:rsid w:val="00C758A7"/>
    <w:rsid w:val="00C85DB6"/>
    <w:rsid w:val="00CC7EE8"/>
    <w:rsid w:val="00D00547"/>
    <w:rsid w:val="00D05519"/>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841D6"/>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40</cp:revision>
  <dcterms:created xsi:type="dcterms:W3CDTF">2024-09-06T13:04:00Z</dcterms:created>
  <dcterms:modified xsi:type="dcterms:W3CDTF">2025-01-03T03:36:00Z</dcterms:modified>
</cp:coreProperties>
</file>