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13" w:rsidRPr="002B1D24" w:rsidRDefault="00521413" w:rsidP="00521413">
      <w:pPr>
        <w:widowControl w:val="0"/>
        <w:spacing w:after="0" w:line="274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TOÁN (Tiết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57</w:t>
      </w: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)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F1FD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</w:t>
      </w:r>
      <w:r w:rsidRPr="001F75D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28</w:t>
      </w:r>
      <w:r w:rsidRPr="00AF1FD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Pr="001F75D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TOÁN GIẢI BẰNG HAI BƯỚC TÍNH (Tiết 2)</w:t>
      </w:r>
    </w:p>
    <w:p w:rsidR="00521413" w:rsidRPr="00AF1FDB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F1F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521413" w:rsidRPr="00AF1FDB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F1FD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AF1FDB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Vận dụng, thực hành giải bài t</w:t>
      </w:r>
      <w:r>
        <w:fldChar w:fldCharType="begin"/>
      </w:r>
      <w:r w:rsidRPr="00A822B8">
        <w:rPr>
          <w:lang w:val="nl-NL"/>
        </w:rPr>
        <w:instrText xml:space="preserve"> HYPERLINK "https://blogtailieu.com/" </w:instrText>
      </w:r>
      <w:r>
        <w:fldChar w:fldCharType="separate"/>
      </w: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oán có hai bước tính.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</w:p>
    <w:p w:rsidR="00521413" w:rsidRPr="00AF1FDB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F1FDB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521413" w:rsidRPr="001F75DD" w:rsidRDefault="00521413" w:rsidP="00521413">
      <w:pPr>
        <w:widowControl w:val="0"/>
        <w:spacing w:after="0" w:line="274" w:lineRule="auto"/>
        <w:ind w:firstLineChars="25" w:firstLine="7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521413" w:rsidRPr="001F75DD" w:rsidRDefault="00521413" w:rsidP="00521413">
      <w:pPr>
        <w:widowControl w:val="0"/>
        <w:spacing w:after="0" w:line="27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F75D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1. Giáo viên:</w:t>
      </w:r>
    </w:p>
    <w:p w:rsidR="00521413" w:rsidRPr="00C8134B" w:rsidRDefault="00521413" w:rsidP="00521413">
      <w:pPr>
        <w:widowControl w:val="0"/>
        <w:spacing w:after="0" w:line="274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521413" w:rsidRPr="00C8134B" w:rsidRDefault="00521413" w:rsidP="00521413">
      <w:pPr>
        <w:widowControl w:val="0"/>
        <w:spacing w:after="0" w:line="274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1413" w:rsidRPr="00C8134B" w:rsidRDefault="00521413" w:rsidP="00521413">
      <w:pPr>
        <w:widowControl w:val="0"/>
        <w:spacing w:after="0" w:line="274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21413" w:rsidRPr="00C8134B" w:rsidRDefault="00521413" w:rsidP="00521413">
      <w:pPr>
        <w:widowControl w:val="0"/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521413" w:rsidRPr="00AF1FDB" w:rsidRDefault="00521413" w:rsidP="00521413">
      <w:pPr>
        <w:widowControl w:val="0"/>
        <w:spacing w:after="0" w:line="274" w:lineRule="auto"/>
        <w:ind w:firstLineChars="25" w:firstLine="7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F1FDB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4433"/>
      </w:tblGrid>
      <w:tr w:rsidR="00521413" w:rsidRPr="00A822B8" w:rsidTr="00737C22">
        <w:tc>
          <w:tcPr>
            <w:tcW w:w="5060" w:type="dxa"/>
            <w:tcBorders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33" w:type="dxa"/>
            <w:tcBorders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21413" w:rsidRPr="00AF1FDB" w:rsidTr="00737C22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(3p)</w:t>
            </w:r>
          </w:p>
        </w:tc>
      </w:tr>
      <w:tr w:rsidR="00521413" w:rsidRPr="00A822B8" w:rsidTr="00737C22">
        <w:tc>
          <w:tcPr>
            <w:tcW w:w="5060" w:type="dxa"/>
            <w:tcBorders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21413" w:rsidRPr="001F75DD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Chiếu màn hình có câu hỏi khởi động.</w:t>
            </w:r>
          </w:p>
          <w:p w:rsidR="00521413" w:rsidRPr="001F75DD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Khoanh tròn vào câu trả lời đúng </w:t>
            </w:r>
          </w:p>
          <w:p w:rsidR="00521413" w:rsidRPr="001F75DD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</w:t>
            </w:r>
            <w:r w:rsidRPr="001F75D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Bể thứ nhất có 4 con cá, bể thứ hai có nhiều hơn bể thứ nhất 3 con cá. Hỏi cả hai bể có bao nhiêu con cá ?</w:t>
            </w:r>
          </w:p>
          <w:p w:rsidR="00521413" w:rsidRPr="001F75DD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gọi HS nhận xét.</w:t>
            </w:r>
          </w:p>
          <w:p w:rsidR="00521413" w:rsidRPr="001F75DD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chiếu đáp án để HS so sánh, đối chiếu: </w:t>
            </w:r>
          </w:p>
          <w:p w:rsidR="00521413" w:rsidRPr="00AF1FDB" w:rsidRDefault="00521413" w:rsidP="00737C22">
            <w:pPr>
              <w:widowControl w:val="0"/>
              <w:tabs>
                <w:tab w:val="right" w:leader="dot" w:pos="8931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A)  11 con cá</w:t>
            </w:r>
            <w:r w:rsidRPr="00783C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B) 15 con cá  C) 20 con cá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</w:t>
            </w:r>
            <w:r w:rsidRPr="001F7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</w:t>
            </w: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hận xét, tuyên dương.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433" w:type="dxa"/>
            <w:tcBorders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suy nghĩ và lựa chọn đáp án.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21413" w:rsidRPr="00AF1FDB" w:rsidTr="00737C22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AF1FD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(29p)</w:t>
            </w:r>
          </w:p>
        </w:tc>
      </w:tr>
      <w:tr w:rsidR="00521413" w:rsidRPr="00AF1FDB" w:rsidTr="00737C22">
        <w:tc>
          <w:tcPr>
            <w:tcW w:w="5060" w:type="dxa"/>
            <w:tcBorders>
              <w:top w:val="dashed" w:sz="4" w:space="0" w:color="auto"/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Bài 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. (Làm việc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nhân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đọc đề.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Bài toán cho biết gì?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Bài toán hỏi gì?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vẽ sơ đồ đoạn thẳng lên bảng lớp.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Muốn tìm được số máy tính cả hai buổi bán được, ta phải làm gì trước 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Muốn tìm được số máy tính buổi chiều bán được, ta làm sao?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H: Vậy để tìm được số máy tính cả hai buổi cửa hàng bán được, ta làm như thế nào?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lên bảng giải, dưới lớp làm vào vở.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nhận xét.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kết luận.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783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. (Làm việc </w:t>
            </w:r>
            <w:r w:rsidRPr="00783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cá nhân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21413" w:rsidRPr="00AF1FDB" w:rsidRDefault="00521413" w:rsidP="00737C22">
            <w:pPr>
              <w:widowControl w:val="0"/>
              <w:tabs>
                <w:tab w:val="left" w:pos="240"/>
                <w:tab w:val="left" w:pos="2460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đề bài.</w:t>
            </w:r>
          </w:p>
          <w:p w:rsidR="00521413" w:rsidRPr="001F75DD" w:rsidRDefault="00521413" w:rsidP="00737C22">
            <w:pPr>
              <w:widowControl w:val="0"/>
              <w:tabs>
                <w:tab w:val="left" w:pos="567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Hướng dẫn HS phân tích đề và tìm cách giải.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Bài toán cho biết gì?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H: Bài toán hỏi gì?</w:t>
            </w:r>
          </w:p>
          <w:p w:rsidR="00521413" w:rsidRPr="00783C0E" w:rsidRDefault="00521413" w:rsidP="00737C22">
            <w:pPr>
              <w:widowControl w:val="0"/>
              <w:tabs>
                <w:tab w:val="left" w:pos="567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21413" w:rsidRPr="00783C0E" w:rsidRDefault="00521413" w:rsidP="00737C22">
            <w:pPr>
              <w:widowControl w:val="0"/>
              <w:tabs>
                <w:tab w:val="left" w:pos="567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tự giải vào vở, 1 HS làm bài trên bảng nhóm.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F1FD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Gọi HS nhận xét.</w:t>
            </w:r>
          </w:p>
          <w:p w:rsidR="00521413" w:rsidRPr="00AF1FDB" w:rsidRDefault="00521413" w:rsidP="00737C22">
            <w:pPr>
              <w:widowControl w:val="0"/>
              <w:tabs>
                <w:tab w:val="left" w:pos="567"/>
              </w:tabs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kiểm tra bài làm, nhận xét, chữa bài 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trên bảng.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1F75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. (Làm việc </w:t>
            </w:r>
            <w:r w:rsidRPr="001F75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nhóm 4</w:t>
            </w: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1 HS đọc đề.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lớp thành 4 nhóm, thảo luận và đưa ra đề cho bài toán trong thời gian 3 phút.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đại diện 1 nhóm đọc đề toán.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nhận xét.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- GV nêu:</w:t>
            </w: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Muốn biết cả 2 bao nặng bao nhiêu kg thì trước hết ta phải biết mỗi bao nặng bao nhiêu kg.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các nhóm thảo luận trong 3 phút và trình bày bài giải của nhóm mình.</w:t>
            </w:r>
          </w:p>
          <w:p w:rsidR="00521413" w:rsidRPr="00783C0E" w:rsidRDefault="00521413" w:rsidP="00737C22">
            <w:pPr>
              <w:widowControl w:val="0"/>
              <w:spacing w:after="0" w:line="27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783C0E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nhận xét.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83C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</w:tc>
        <w:tc>
          <w:tcPr>
            <w:tcW w:w="4433" w:type="dxa"/>
            <w:tcBorders>
              <w:top w:val="dashed" w:sz="4" w:space="0" w:color="auto"/>
              <w:bottom w:val="dashed" w:sz="4" w:space="0" w:color="auto"/>
            </w:tcBorders>
          </w:tcPr>
          <w:p w:rsidR="00521413" w:rsidRPr="001F75DD" w:rsidRDefault="00521413" w:rsidP="00737C22">
            <w:pPr>
              <w:widowControl w:val="0"/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- 1 HS đọc.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Bài toán cho biết buổi sáng bán được 10 máy tính, buổi chiều bán được ít hơn buổi sáng 4 máy tính.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Bài toán hỏi cả hai hai buổi bán được bao nhiêu máy tính?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44114B" wp14:editId="12582E6F">
                      <wp:simplePos x="0" y="0"/>
                      <wp:positionH relativeFrom="column">
                        <wp:posOffset>-98879</wp:posOffset>
                      </wp:positionH>
                      <wp:positionV relativeFrom="paragraph">
                        <wp:posOffset>155303</wp:posOffset>
                      </wp:positionV>
                      <wp:extent cx="3235325" cy="911860"/>
                      <wp:effectExtent l="0" t="0" r="0" b="1905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5325" cy="911860"/>
                                <a:chOff x="128083" y="-95903"/>
                                <a:chExt cx="3235657" cy="912035"/>
                              </a:xfrm>
                            </wpg:grpSpPr>
                            <wpg:grpSp>
                              <wpg:cNvPr id="120" name="Group 145"/>
                              <wpg:cNvGrpSpPr/>
                              <wpg:grpSpPr>
                                <a:xfrm>
                                  <a:off x="999393" y="204281"/>
                                  <a:ext cx="1314584" cy="490542"/>
                                  <a:chOff x="-2556" y="0"/>
                                  <a:chExt cx="1315113" cy="490835"/>
                                </a:xfrm>
                              </wpg:grpSpPr>
                              <wpg:grpSp>
                                <wpg:cNvPr id="121" name="Group 146"/>
                                <wpg:cNvGrpSpPr/>
                                <wpg:grpSpPr>
                                  <a:xfrm>
                                    <a:off x="0" y="0"/>
                                    <a:ext cx="1312557" cy="97461"/>
                                    <a:chOff x="0" y="0"/>
                                    <a:chExt cx="1312557" cy="97461"/>
                                  </a:xfrm>
                                </wpg:grpSpPr>
                                <wps:wsp>
                                  <wps:cNvPr id="122" name="Straight Connector 147"/>
                                  <wps:cNvCnPr/>
                                  <wps:spPr>
                                    <a:xfrm flipV="1">
                                      <a:off x="620" y="61872"/>
                                      <a:ext cx="1311937" cy="5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23" name="Straight Connector 148"/>
                                  <wps:cNvCnPr/>
                                  <wps:spPr>
                                    <a:xfrm>
                                      <a:off x="0" y="0"/>
                                      <a:ext cx="0" cy="9727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24" name="Straight Connector 149"/>
                                  <wps:cNvCnPr/>
                                  <wps:spPr>
                                    <a:xfrm>
                                      <a:off x="1292862" y="229"/>
                                      <a:ext cx="0" cy="9723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125" name="Group 150"/>
                                <wpg:cNvGrpSpPr/>
                                <wpg:grpSpPr>
                                  <a:xfrm>
                                    <a:off x="-2556" y="379379"/>
                                    <a:ext cx="986041" cy="97155"/>
                                    <a:chOff x="-2558" y="0"/>
                                    <a:chExt cx="986717" cy="97277"/>
                                  </a:xfrm>
                                </wpg:grpSpPr>
                                <wps:wsp>
                                  <wps:cNvPr id="126" name="Straight Connector 151"/>
                                  <wps:cNvCnPr/>
                                  <wps:spPr>
                                    <a:xfrm>
                                      <a:off x="-2558" y="48602"/>
                                      <a:ext cx="986717" cy="57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27" name="Straight Connector 152"/>
                                  <wps:cNvCnPr/>
                                  <wps:spPr>
                                    <a:xfrm>
                                      <a:off x="0" y="0"/>
                                      <a:ext cx="0" cy="9727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42" name="Straight Connector 157"/>
                                <wps:cNvCnPr/>
                                <wps:spPr>
                                  <a:xfrm flipH="1">
                                    <a:off x="979014" y="360557"/>
                                    <a:ext cx="1906" cy="1302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3" name="Text Box 158"/>
                              <wps:cNvSpPr txBox="1"/>
                              <wps:spPr>
                                <a:xfrm>
                                  <a:off x="128083" y="97174"/>
                                  <a:ext cx="903063" cy="31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1413" w:rsidRDefault="00521413" w:rsidP="00521413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Buổi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sáng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67" name="Text Box 159"/>
                              <wps:cNvSpPr txBox="1"/>
                              <wps:spPr>
                                <a:xfrm>
                                  <a:off x="138244" y="457288"/>
                                  <a:ext cx="958948" cy="31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1413" w:rsidRDefault="00521413" w:rsidP="00521413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Buổi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chiều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68" name="Right Brace 160"/>
                              <wps:cNvSpPr/>
                              <wps:spPr>
                                <a:xfrm>
                                  <a:off x="2402728" y="97277"/>
                                  <a:ext cx="194256" cy="671074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9" name="Text Box 161"/>
                              <wps:cNvSpPr txBox="1"/>
                              <wps:spPr>
                                <a:xfrm>
                                  <a:off x="1918967" y="352493"/>
                                  <a:ext cx="671264" cy="463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1413" w:rsidRDefault="00521413" w:rsidP="00521413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4 </w:t>
                                    </w: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máy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521413" w:rsidRDefault="00521413" w:rsidP="00521413">
                                    <w:pPr>
                                      <w:ind w:firstLineChars="50" w:firstLine="13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tính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70" name="Right Brace 162"/>
                              <wps:cNvSpPr/>
                              <wps:spPr>
                                <a:xfrm rot="5400000">
                                  <a:off x="2068201" y="200712"/>
                                  <a:ext cx="141632" cy="289590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237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1" name="Text Box 163"/>
                              <wps:cNvSpPr txBox="1"/>
                              <wps:spPr>
                                <a:xfrm>
                                  <a:off x="1030511" y="-95903"/>
                                  <a:ext cx="1215515" cy="31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1413" w:rsidRDefault="00521413" w:rsidP="00521413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10 </w:t>
                                    </w: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máy</w:t>
                                    </w:r>
                                    <w:proofErr w:type="spell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tính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2" name="Text Box 164"/>
                              <wps:cNvSpPr txBox="1"/>
                              <wps:spPr>
                                <a:xfrm>
                                  <a:off x="2547681" y="148619"/>
                                  <a:ext cx="816059" cy="596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21413" w:rsidRDefault="00521413" w:rsidP="00521413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?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máy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  <w:p w:rsidR="00521413" w:rsidRDefault="00521413" w:rsidP="00521413">
                                    <w:pPr>
                                      <w:ind w:firstLineChars="50" w:firstLine="130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tính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3" name="Straight Connector 165"/>
                              <wps:cNvCnPr/>
                              <wps:spPr>
                                <a:xfrm>
                                  <a:off x="1980568" y="223563"/>
                                  <a:ext cx="0" cy="3785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4" name="Straight Connector 166"/>
                              <wps:cNvCnPr/>
                              <wps:spPr>
                                <a:xfrm>
                                  <a:off x="1001948" y="262647"/>
                                  <a:ext cx="0" cy="3784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dash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4114B" id="Group 119" o:spid="_x0000_s1026" style="position:absolute;left:0;text-align:left;margin-left:-7.8pt;margin-top:12.25pt;width:254.75pt;height:71.8pt;z-index:251659264" coordorigin="1280,-959" coordsize="32356,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">
                      <v:group id="Group 145" o:spid="_x0000_s1027" style="position:absolute;left:9993;top:2042;width:13146;height:4906" coordorigin="-25" coordsize="13151,4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group id="Group 146" o:spid="_x0000_s1028" style="position:absolute;width:13125;height:974" coordsize="13125,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  <v:line id="Straight Connector 147" o:spid="_x0000_s1029" style="position:absolute;flip:y;visibility:visible;mso-wrap-style:square" from="6,618" to="13125,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        <v:line id="Straight Connector 148" o:spid="_x0000_s1030" style="position:absolute;visibility:visible;mso-wrap-style:square" from="0,0" to="0,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          <v:line id="Straight Connector 149" o:spid="_x0000_s1031" style="position:absolute;visibility:visible;mso-wrap-style:square" from="12928,2" to="12928,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      </v:group>
                        <v:group id="Group 150" o:spid="_x0000_s1032" style="position:absolute;left:-25;top:3793;width:9859;height:972" coordorigin="-25" coordsize="9867,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  <v:line id="Straight Connector 151" o:spid="_x0000_s1033" style="position:absolute;visibility:visible;mso-wrap-style:square" from="-25,486" to="9841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      <v:line id="Straight Connector 152" o:spid="_x0000_s1034" style="position:absolute;visibility:visible;mso-wrap-style:square" from="0,0" to="0,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      </v:group>
                        <v:line id="Straight Connector 157" o:spid="_x0000_s1035" style="position:absolute;flip:x;visibility:visible;mso-wrap-style:square" from="9790,3605" to="9809,4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8" o:spid="_x0000_s1036" type="#_x0000_t202" style="position:absolute;left:1280;top:971;width:9031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ttM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H3z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ttMMAAADcAAAADwAAAAAAAAAAAAAAAACYAgAAZHJzL2Rv&#10;d25yZXYueG1sUEsFBgAAAAAEAAQA9QAAAIgDAAAAAA==&#10;" filled="f" stroked="f" strokeweight=".5pt">
                        <v:textbox>
                          <w:txbxContent>
                            <w:p w:rsidR="00521413" w:rsidRDefault="00521413" w:rsidP="0052141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Buổi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sáng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 id="Text Box 159" o:spid="_x0000_s1037" type="#_x0000_t202" style="position:absolute;left:1382;top:4572;width:9589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      <v:textbox>
                          <w:txbxContent>
                            <w:p w:rsidR="00521413" w:rsidRDefault="00521413" w:rsidP="0052141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Buổi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chiều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160" o:spid="_x0000_s1038" type="#_x0000_t88" style="position:absolute;left:24027;top:972;width:1942;height:67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EasUA&#10;AADcAAAADwAAAGRycy9kb3ducmV2LnhtbESPzWrDQAyE74W+w6JAb806LdjBySaElkIh9FAnkKvw&#10;yj/EqzXeje326aNDoTeJGc182u5n16mRhtB6NrBaJqCIS29brg2cTx/Pa1AhIlvsPJOBHwqw3z0+&#10;bDG3fuJvGotYKwnhkKOBJsY+1zqUDTkMS98Ti1b5wWGUdai1HXCScNfplyRJtcOWpaHBnt4aKq/F&#10;zRmoLl+rPrxfYjUnr9mh+M3Q3Y7GPC3mwwZUpDn+m/+uP63gp0Irz8gEe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gRqxQAAANwAAAAPAAAAAAAAAAAAAAAAAJgCAABkcnMv&#10;ZG93bnJldi54bWxQSwUGAAAAAAQABAD1AAAAigMAAAAA&#10;" adj="521"/>
                      <v:shape id="Text Box 161" o:spid="_x0000_s1039" type="#_x0000_t202" style="position:absolute;left:19189;top:3524;width:6713;height:4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      <v:textbox>
                          <w:txbxContent>
                            <w:p w:rsidR="00521413" w:rsidRDefault="00521413" w:rsidP="0052141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4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máy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521413" w:rsidRDefault="00521413" w:rsidP="00521413">
                              <w:pPr>
                                <w:ind w:firstLineChars="50" w:firstLine="130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tính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shape id="Right Brace 162" o:spid="_x0000_s1040" type="#_x0000_t88" style="position:absolute;left:20681;top:2007;width:1417;height:2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zPE8UA&#10;AADcAAAADwAAAGRycy9kb3ducmV2LnhtbESPzW7CQAyE70i8w8qVeoNNORQI2SAE6s+hB37yAGbX&#10;TaJmvVF2C+nb14dKvY3l8eeZYjv6Tt1oiG1gA0/zDBSxDa7l2kB1eZmtQMWE7LALTAZ+KMK2nE4K&#10;zF2484lu51QrgXDM0UCTUp9rHW1DHuM89MSy+wyDxyTjUGs34F3gvtOLLHvWHluWDw32tG/Ifp2/&#10;vVAWb7Y9+o+TXa4PrzveX6tYXY15fBh3G1CJxvRv/rt+dxJ/KfGljCj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M8TxQAAANwAAAAPAAAAAAAAAAAAAAAAAJgCAABkcnMv&#10;ZG93bnJldi54bWxQSwUGAAAAAAQABAD1AAAAigMAAAAA&#10;" adj="880,9152"/>
                      <v:shape id="Text Box 163" o:spid="_x0000_s1041" type="#_x0000_t202" style="position:absolute;left:10305;top:-959;width:12155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    <v:textbox>
                          <w:txbxContent>
                            <w:p w:rsidR="00521413" w:rsidRDefault="00521413" w:rsidP="0052141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10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máy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</w:rPr>
                                <w:t>tính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64" o:spid="_x0000_s1042" type="#_x0000_t202" style="position:absolute;left:25476;top:1486;width:8161;height: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      <v:textbox>
                          <w:txbxContent>
                            <w:p w:rsidR="00521413" w:rsidRDefault="00521413" w:rsidP="0052141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?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máy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521413" w:rsidRDefault="00521413" w:rsidP="00521413">
                              <w:pPr>
                                <w:ind w:firstLineChars="50" w:firstLine="130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6"/>
                                  <w:szCs w:val="26"/>
                                </w:rPr>
                                <w:t>tính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shape>
                      <v:line id="Straight Connector 165" o:spid="_x0000_s1043" style="position:absolute;visibility:visible;mso-wrap-style:square" from="19805,2235" to="19805,6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fOIMEAAADcAAAADwAAAGRycy9kb3ducmV2LnhtbERPy6rCMBDdC/5DGOHuNFW5otUoIigX&#10;RMXHxt3QjG2xmZQm2vr3N4Lgbg7nObNFYwrxpMrllhX0exEI4sTqnFMFl/O6OwbhPLLGwjIpeJGD&#10;xbzdmmGsbc1Hep58KkIIuxgVZN6XsZQuycig69mSOHA3Wxn0AVap1BXWIdwUchBFI2kw59CQYUmr&#10;jJL76WEUbPfXIw2izST5fdXbg1/vZNnslPrpNMspCE+N/4o/7j8d5o+H8H4mXC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184gwQAAANwAAAAPAAAAAAAAAAAAAAAA&#10;AKECAABkcnMvZG93bnJldi54bWxQSwUGAAAAAAQABAD5AAAAjwMAAAAA&#10;" strokeweight=".25pt">
                        <v:stroke dashstyle="dash"/>
                      </v:line>
                      <v:line id="Straight Connector 166" o:spid="_x0000_s1044" style="position:absolute;visibility:visible;mso-wrap-style:square" from="10019,2626" to="10019,6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5WVMEAAADcAAAADwAAAGRycy9kb3ducmV2LnhtbERPy6rCMBDdC/5DGOHuNFW8otUoIigX&#10;RMXHxt3QjG2xmZQm2vr3N4Lgbg7nObNFYwrxpMrllhX0exEI4sTqnFMFl/O6OwbhPLLGwjIpeJGD&#10;xbzdmmGsbc1Hep58KkIIuxgVZN6XsZQuycig69mSOHA3Wxn0AVap1BXWIdwUchBFI2kw59CQYUmr&#10;jJL76WEUbPfXIw2izST5fdXbg1/vZNnslPrpNMspCE+N/4o/7j8d5o+H8H4mXC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lZUwQAAANwAAAAPAAAAAAAAAAAAAAAA&#10;AKECAABkcnMvZG93bnJldi54bWxQSwUGAAAAAAQABAD5AAAAjwMAAAAA&#10;" strokeweight=".25pt">
                        <v:stroke dashstyle="dash"/>
                      </v:line>
                    </v:group>
                  </w:pict>
                </mc:Fallback>
              </mc:AlternateConten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Tóm tắt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Tính số máy tính buổi chiều bán được trước.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TL: Thực hiện phép tính trừ. 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Lấy 10 - 4 = 6 (máy tính)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Thực hiện phép tính cộng.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lên bảng làm bài: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Bài giải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Số máy tính buổi chiều bán được là: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10 - 4 = 6 (máy tính)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Số máy tính cả hai buổi bán được là: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10 + 6 = 16 (máy tính)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Đáp số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: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16 máy tính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Bài toán cho biết đường gấp khúc ABC có AB = 9cm, đoạn BC dài gấp 2 lần đoạn AB.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TL: Bài toán hỏi đường gấp khúc ABC dài bao nhiêu xăng - ti - mét?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làm bảng lớp, dưới lớp làm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vào vở.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- 1, 2 HS </w:t>
            </w:r>
            <w:proofErr w:type="spellStart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nhận</w:t>
            </w:r>
            <w:proofErr w:type="spellEnd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xét</w:t>
            </w:r>
            <w:proofErr w:type="spellEnd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theo</w:t>
            </w:r>
            <w:proofErr w:type="spellEnd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dõi</w:t>
            </w:r>
            <w:proofErr w:type="spellEnd"/>
            <w:r w:rsidRPr="00AF1FD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chia nhóm và thảo luận 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Đại diện 1 HS trình bày: 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125" w:firstLine="3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Bao ngô cân nặng 30kg, bao gạo cân nặng hơn bao ngô 10 kg. Hỏi cả hai bao cân nặng bao nhiêu ki – lô – gam?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bày: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</w:t>
            </w:r>
            <w:r w:rsidRPr="001F75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Bài giải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Bao gạo cân nặng là: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30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+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(kg)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Cả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bao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cân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nặng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là: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+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=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(kg)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  </w:t>
            </w:r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Đáp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số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70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kg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413" w:rsidRPr="00AF1FDB" w:rsidTr="00737C22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trải nghiệm (3p)</w:t>
            </w:r>
          </w:p>
        </w:tc>
      </w:tr>
      <w:tr w:rsidR="00521413" w:rsidRPr="00A822B8" w:rsidTr="00737C22">
        <w:tc>
          <w:tcPr>
            <w:tcW w:w="5060" w:type="dxa"/>
            <w:tcBorders>
              <w:top w:val="dashed" w:sz="4" w:space="0" w:color="auto"/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HS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433" w:type="dxa"/>
            <w:tcBorders>
              <w:top w:val="dashed" w:sz="4" w:space="0" w:color="auto"/>
              <w:bottom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F75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Gồm có 3 bước</w:t>
            </w: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+ Phân tích đề bài.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+ Tìm cách giải</w:t>
            </w:r>
          </w:p>
          <w:p w:rsidR="00521413" w:rsidRPr="001F75DD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1F75D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+ Trình bày bài giải </w:t>
            </w:r>
          </w:p>
        </w:tc>
      </w:tr>
      <w:tr w:rsidR="00521413" w:rsidRPr="00AF1FDB" w:rsidTr="00737C22">
        <w:tc>
          <w:tcPr>
            <w:tcW w:w="9493" w:type="dxa"/>
            <w:gridSpan w:val="2"/>
            <w:tcBorders>
              <w:top w:val="dashed" w:sz="4" w:space="0" w:color="auto"/>
            </w:tcBorders>
          </w:tcPr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</w:t>
            </w:r>
          </w:p>
          <w:p w:rsidR="00521413" w:rsidRPr="00AF1FDB" w:rsidRDefault="00521413" w:rsidP="00737C22">
            <w:pPr>
              <w:widowControl w:val="0"/>
              <w:spacing w:after="0" w:line="274" w:lineRule="auto"/>
              <w:ind w:firstLineChars="25" w:firstLine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F1F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</w:t>
            </w:r>
          </w:p>
        </w:tc>
      </w:tr>
    </w:tbl>
    <w:p w:rsidR="00C43575" w:rsidRDefault="00521413">
      <w:r w:rsidRPr="00B05FA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-------------------------------------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</w:t>
      </w:r>
      <w:r w:rsidRPr="00A65CE7">
        <w:rPr>
          <w:rFonts w:ascii="Times New Roman" w:eastAsia="Times New Roman" w:hAnsi="Times New Roman" w:cs="Times New Roman"/>
          <w:sz w:val="24"/>
          <w:szCs w:val="24"/>
        </w:rPr>
        <w:t>------------------</w:t>
      </w:r>
      <w:bookmarkStart w:id="0" w:name="_GoBack"/>
      <w:bookmarkEnd w:id="0"/>
    </w:p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13"/>
    <w:rsid w:val="00521413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D8FEF0-99B4-4209-93B1-6CC65AE5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2026-01-28T02:34:00Z</dcterms:created>
  <dcterms:modified xsi:type="dcterms:W3CDTF">2026-01-28T02:35:00Z</dcterms:modified>
</cp:coreProperties>
</file>