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DC" w:rsidRDefault="00FE73DC" w:rsidP="00FE73DC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73DC" w:rsidRPr="00422F6A" w:rsidRDefault="00FE73DC" w:rsidP="00FE73DC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 xml:space="preserve">                                        </w:t>
      </w:r>
      <w:r w:rsidRPr="00422F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>HOẠT ĐỘNG CỦNG CỐ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1. Kiến thức, kĩ năng:</w:t>
      </w:r>
    </w:p>
    <w:p w:rsidR="00FE73DC" w:rsidRPr="00422F6A" w:rsidRDefault="00FE73DC" w:rsidP="00FE73DC">
      <w:pPr>
        <w:widowControl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sz w:val="28"/>
          <w:szCs w:val="28"/>
          <w:lang w:val="vi-VN"/>
        </w:rPr>
        <w:t>-</w:t>
      </w:r>
      <w:r w:rsidRPr="00422F6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Giúp học sinh củng cố kiến thức, kĩ năng:</w:t>
      </w:r>
    </w:p>
    <w:p w:rsidR="00FE73DC" w:rsidRPr="00422F6A" w:rsidRDefault="00FE73DC" w:rsidP="00FE73DC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+ Ôn tập nhân số có hai chữ số với sô có một chữ số</w:t>
      </w:r>
    </w:p>
    <w:p w:rsidR="00FE73DC" w:rsidRPr="00422F6A" w:rsidRDefault="00FE73DC" w:rsidP="00FE73DC">
      <w:pPr>
        <w:widowControl w:val="0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+ Vận dụng nhận biết hình hộp chữ nhật, hình lập phương, giải bài toán liên quan đến nhân số có hai chữ số với số có 1 chữ số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- Nêu được tác dụng của máy thu thanh.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- Mô tả được mối quan hệ đơn giản giữa đài phát thanh và máy thu thanh dựa vào sơ đồ khối.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>* Phân hóa học sinh: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, khá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4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bài, học sinh giỏi làm cả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4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(môn Toán)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, khá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bài, học sinh giỏi làm cả 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Pr="00422F6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(môn Công nghệ)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2. Năng lực chung: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sz w:val="28"/>
          <w:szCs w:val="28"/>
          <w:lang w:val="nl-NL"/>
        </w:rPr>
        <w:t>- Năng lực giải quyết vấn đề và sáng tạo: giải quyết được vấn đề với dạng toán vận dụng thực tế.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sz w:val="28"/>
          <w:szCs w:val="28"/>
          <w:lang w:val="nl-NL"/>
        </w:rPr>
        <w:t>- Năng lực giao tiếp và hợp tác: giao tiếp với thầy cô, bạn bè trong các hoạt động học tập.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3. Phẩm chất: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sz w:val="28"/>
          <w:szCs w:val="28"/>
          <w:lang w:val="nl-NL"/>
        </w:rPr>
        <w:t>- Phẩm chất nhân ái: Có ý thức giúp đỡ lẫn nhau trong các hoạt động học tập để hoàn thành nhiệm vụ.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II. ĐỒ DÙNG DẠY HỌC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1. Giáo viên:</w:t>
      </w:r>
      <w:r w:rsidRPr="00422F6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Vở luyện tập Toán; VBT Công nghệ, các hình ảnh trong SGK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2. Học sinh:</w:t>
      </w:r>
      <w:r w:rsidRPr="00422F6A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Vở luyện tập toán, VBT Công nghệ, bút, thước</w:t>
      </w:r>
    </w:p>
    <w:p w:rsidR="00FE73DC" w:rsidRPr="00422F6A" w:rsidRDefault="00FE73DC" w:rsidP="00FE73DC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22F6A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III. CÁC HOẠT ĐỘNG DẠY - HỌC CHỦ YẾU: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536"/>
      </w:tblGrid>
      <w:tr w:rsidR="00FE73DC" w:rsidRPr="000B7876" w:rsidTr="009176B7">
        <w:tc>
          <w:tcPr>
            <w:tcW w:w="4962" w:type="dxa"/>
            <w:tcBorders>
              <w:bottom w:val="single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E73DC" w:rsidRPr="00422F6A" w:rsidTr="009176B7">
        <w:tc>
          <w:tcPr>
            <w:tcW w:w="4962" w:type="dxa"/>
            <w:tcBorders>
              <w:top w:val="single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1. 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HĐ Mở đầu (3p)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tổ chức cho Hs hát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Gv nêu yêu cầu cần đạt của tiết học: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Ôn tập nhân số có hai chữ số với sô có một chữ số</w:t>
            </w:r>
          </w:p>
          <w:p w:rsidR="00FE73DC" w:rsidRPr="00422F6A" w:rsidRDefault="00FE73DC" w:rsidP="009176B7">
            <w:pPr>
              <w:widowControl w:val="0"/>
              <w:tabs>
                <w:tab w:val="left" w:pos="3210"/>
              </w:tabs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Vận dụng nhận biết hình hộp chữ nhật, </w:t>
            </w: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hình lập phương, giải bài toán liên quan đến nhân số có hai chữ số với số có 1 chữ số</w:t>
            </w:r>
          </w:p>
        </w:tc>
        <w:tc>
          <w:tcPr>
            <w:tcW w:w="4536" w:type="dxa"/>
            <w:tcBorders>
              <w:top w:val="single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  <w:t>- HS thực hiện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t>+ HS nêu nhanh KQ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  <w:lastRenderedPageBreak/>
              <w:t>- HS lắng nghe.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FE73DC" w:rsidRPr="000B7876" w:rsidTr="009176B7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lastRenderedPageBreak/>
              <w:t>2. HĐ</w:t>
            </w: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L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uyện tập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hành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A. MÔN TOÁN (18p)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pt-BR"/>
              </w:rPr>
              <w:t>Hoạt động 1:</w:t>
            </w: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  GV giao BT cho HS làm b</w:t>
            </w: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>ài.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Gv lệnh: HS chưa đạt chuẩn làm bài 1, 2/ </w:t>
            </w: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>29</w:t>
            </w: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 Vở luyện tập Toán. 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Gv lệnh: HS đạt chuẩn làm bài 1, 2, 3, 4/ </w:t>
            </w: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>29, 30</w:t>
            </w: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 Vở luyện tập Toán. 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GV cho Hs làm bài trong vòng 15 phút.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Gv quan sát, giúp đỡ, nhắc nhở tư thế ngồi học cho Hs; chấm chữa bài và gọi Hs đã được cô chấm chữa lên làm bài.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HS làm xong bài GV cho HS đổi vở kiểm tra bài cho nhau.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- HS đánh dấu bài tập cần làm  vào vở.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HS đánh dấu bài tập cần làm  vào vở.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-Hs làm bài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HS cùng bàn đổi vở kiểm tra bài.</w:t>
            </w:r>
          </w:p>
        </w:tc>
      </w:tr>
      <w:tr w:rsidR="00FE73DC" w:rsidRPr="000B7876" w:rsidTr="009176B7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val="pt-BR"/>
              </w:rPr>
              <w:t>Hoạt động 2:</w:t>
            </w: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 xml:space="preserve"> Chữa bài: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Theme="minorHAnsi" w:hAnsi="Times New Roman" w:cs="Times New Roman"/>
                <w:sz w:val="28"/>
                <w:szCs w:val="28"/>
                <w:lang w:val="pt-BR"/>
              </w:rPr>
              <w:t>- GV gọi HS chữa lần lượt các bài: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* Bài 1: </w:t>
            </w:r>
            <w:r w:rsidRPr="0042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Dùng thước có vạch chia xăng-ti-mét để đo độ dài rồi viết số thích hợp vào chỗ</w:t>
            </w:r>
            <w:r w:rsidRPr="0042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chấm</w:t>
            </w:r>
            <w:r w:rsidRPr="00422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  <w:t>.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pt-BR"/>
              </w:rPr>
              <w:t>VLT tr.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29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Cho HS nối tiếp nêu miệng, ghi vở: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a. Hình chữ nhật ABCD có chiều dài bằng...... cm, chiều rộng bằng.... cm.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Độ dài các cạnh của hình chữ nhật ABCD là: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AB = .....cm, BC=.....cm, CD=.....cm, AD=.....cm.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b. Hình vuông MNPQ có độ dài cạnh bằng.......cm.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Độ dài các cạnh của hình vuông MNPQ là: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MN = .....cm, NP=.....cm, PQ=.....cm, MQ=.....cm.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GV cho học sinh nối tiếp nêu câu trả lời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GV nhận xét bài làm trên bảng, khen học sinh thực hiện tốt.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lastRenderedPageBreak/>
              <w:t xml:space="preserve"> </w:t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Gv chốt cách </w:t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vi-VN"/>
              </w:rPr>
              <w:t>dùng thước có vạch chia xăng – ti – mét để đo độ dài các cạnh của hình vuông, hình chữ nhật.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>Học sinh trả lời cách nhẩm, ghi vở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>- HS nối tiếp trả lời kết quả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a. Hình chữ nhật ABCD có chiều dài bằng 5 cm, chiều rộng bằng 3 cm.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b. Hình vuông MNPQ có độ dài cạnh bằng 3 cm.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>- Học sinh đổi vở soát ,nhận xét</w:t>
            </w:r>
          </w:p>
        </w:tc>
      </w:tr>
      <w:tr w:rsidR="00FE73DC" w:rsidRPr="000B7876" w:rsidTr="009176B7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 xml:space="preserve">* Bài 2: 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Viết số thích hợp vào chỗ chấm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(VLT/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29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nl-NL"/>
              </w:rPr>
              <w:t>)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 xml:space="preserve">- GV cho 2 bạn lên thực hiện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Cho hình chữ nhật 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>MNPQ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có kích thước như hình vẽ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>- Đ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nl-NL"/>
              </w:rPr>
              <w:t>ộ dài đường gấp khúc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 ADC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bằng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>......cm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>Đ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nl-NL"/>
              </w:rPr>
              <w:t>ộ dài đường gấp khúc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 BCD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nl-NL"/>
              </w:rPr>
              <w:t xml:space="preserve"> bằng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>......cm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Cho học sinh nhận xét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GV nhận xét, khen học sinh nhanh – đúng và chốt đáp án.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 </w:t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 Gv chốt cách tìm </w:t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vi-VN"/>
              </w:rPr>
              <w:t>độ dài đường gấp khúc.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lắng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>- Đ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 xml:space="preserve">ộ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>dài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>đường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>gấp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>khúc</w:t>
            </w:r>
            <w:proofErr w:type="spellEnd"/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 ADC</w:t>
            </w: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</w:rPr>
              <w:t>bằng</w:t>
            </w:r>
            <w:proofErr w:type="spellEnd"/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 9 cm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Độ dài đường gấp khúc BCD bằng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iCs/>
                <w:color w:val="000000"/>
                <w:sz w:val="28"/>
                <w:szCs w:val="28"/>
                <w:lang w:val="vi-VN"/>
              </w:rPr>
              <w:t xml:space="preserve"> 9 cm</w:t>
            </w:r>
          </w:p>
          <w:p w:rsidR="00FE73DC" w:rsidRPr="008935F5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E73DC" w:rsidRPr="008935F5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HS nhận xét</w:t>
            </w:r>
          </w:p>
          <w:p w:rsidR="00FE73DC" w:rsidRPr="008935F5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HS lắng nghe, quan sát</w:t>
            </w:r>
          </w:p>
          <w:p w:rsidR="00FE73DC" w:rsidRPr="008935F5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E73DC" w:rsidRPr="000B7876" w:rsidTr="009176B7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8935F5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8935F5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* Bài 3: VLT/</w:t>
            </w: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30</w:t>
            </w:r>
            <w:r w:rsidRPr="008935F5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:</w:t>
            </w: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Đ,S ?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93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a.</w:t>
            </w:r>
            <w:r w:rsidRPr="008935F5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93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Hãy vẽ một đường tròn tâm O, đường kính A</w:t>
            </w: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B,</w:t>
            </w:r>
            <w:r w:rsidRPr="00893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sau đó vẽ đường kính </w:t>
            </w: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CD</w:t>
            </w:r>
            <w:r w:rsidRPr="00893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 Vẽ hình vuông</w:t>
            </w: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MNPQ</w:t>
            </w:r>
            <w:r w:rsidRPr="008935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có cạnh bằng 3cm</w:t>
            </w: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b.</w:t>
            </w:r>
            <w:r w:rsidRPr="008935F5">
              <w:rPr>
                <w:rFonts w:ascii="Times New Roman" w:eastAsiaTheme="minorHAnsi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Viết số thích hợp vào chỗ</w:t>
            </w: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 xml:space="preserve"> chấm</w:t>
            </w: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. Dùng ê ke để kiểm tra, ta được tứ giác</w:t>
            </w: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 xml:space="preserve"> ABCD</w:t>
            </w: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 xml:space="preserve"> vừa vẽ ở câu </w:t>
            </w: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a</w:t>
            </w: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 xml:space="preserve"> có</w:t>
            </w: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.....</w:t>
            </w:r>
            <w:r w:rsidRPr="008935F5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góc vuông</w:t>
            </w: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GV cho học sinh lên thực hiện tìm hiểu đề, cách làm và làm bài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GV nhận xét, khen, chốt kiến thức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 </w:t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Gv </w:t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vi-VN"/>
              </w:rPr>
              <w:t>chốt và hướng dẫn cách vẽ đường tròn, hình vuông.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FF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422F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vi-VN"/>
              </w:rPr>
              <w:t>HS làm bài. GV chọn và chiếu bài 2 HS.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>Lớp làm vở, đổi vở soát , nhận xét nêu cách làm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</w:p>
        </w:tc>
      </w:tr>
      <w:tr w:rsidR="00FE73DC" w:rsidRPr="00422F6A" w:rsidTr="009176B7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  <w:lang w:val="vi-VN"/>
              </w:rPr>
              <w:t>* Bài 4 VLT/30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  <w:lang w:val="vi-VN"/>
              </w:rPr>
              <w:t>a. Hãy vẽ thêm một đoạn thẳng vào hình dưới đây để được hình mới có một hình tứ rác và một hình tam giác mà hình tam giác đó có 1 góc vuông.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  <w:lang w:val="vi-VN"/>
              </w:rPr>
              <w:t>b. Hãy vẽ thêm hai đoạn thẳng vào hình chữ nhật dưới đây để được hình mới có 2 hình vuông.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t>- GV chiếu bài 2-3 hs.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- GV nhận xét, chốt kết quả: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 Gv </w:t>
            </w:r>
            <w:r w:rsidRPr="00422F6A">
              <w:rPr>
                <w:rFonts w:ascii="Times New Roman" w:eastAsiaTheme="minorHAnsi" w:hAnsi="Times New Roman" w:cs="Times New Roman"/>
                <w:i/>
                <w:color w:val="FF0000"/>
                <w:sz w:val="28"/>
                <w:szCs w:val="28"/>
                <w:lang w:val="vi-VN"/>
              </w:rPr>
              <w:t>chốt và hướng dẫn HS cách kẻ thêm hình.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Hs đọc đề nêu cách làm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-Hs nêu kết quả: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68FC3E" wp14:editId="7FA1A738">
                      <wp:simplePos x="0" y="0"/>
                      <wp:positionH relativeFrom="column">
                        <wp:posOffset>905920</wp:posOffset>
                      </wp:positionH>
                      <wp:positionV relativeFrom="paragraph">
                        <wp:posOffset>154305</wp:posOffset>
                      </wp:positionV>
                      <wp:extent cx="14400" cy="684000"/>
                      <wp:effectExtent l="0" t="0" r="24130" b="20955"/>
                      <wp:wrapNone/>
                      <wp:docPr id="1450107714" name="Straight Connector 14501077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" cy="684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F54C4C" id="Straight Connector 14501077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35pt,12.15pt" to="72.5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422F6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99013B" wp14:editId="43D1383C">
                      <wp:simplePos x="0" y="0"/>
                      <wp:positionH relativeFrom="column">
                        <wp:posOffset>164395</wp:posOffset>
                      </wp:positionH>
                      <wp:positionV relativeFrom="paragraph">
                        <wp:posOffset>129745</wp:posOffset>
                      </wp:positionV>
                      <wp:extent cx="920525" cy="689100"/>
                      <wp:effectExtent l="38100" t="38100" r="51435" b="92075"/>
                      <wp:wrapNone/>
                      <wp:docPr id="1549175677" name="Trapezoid 1549175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525" cy="689100"/>
                              </a:xfrm>
                              <a:prstGeom prst="trapezoi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A27BD" id="Trapezoid 1549175677" o:spid="_x0000_s1026" style="position:absolute;margin-left:12.95pt;margin-top:10.2pt;width:72.5pt;height:5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0525,68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" path="m,689100l172275,,748250,,920525,689100,,689100xe" fillcolor="window" strokecolor="windowText" strokeweight=".5pt">
                      <v:stroke joinstyle="miter"/>
                      <v:path arrowok="t" o:connecttype="custom" o:connectlocs="0,689100;172275,0;748250,0;920525,689100;0,689100" o:connectangles="0,0,0,0,0"/>
                    </v:shape>
                  </w:pict>
                </mc:Fallback>
              </mc:AlternateContent>
            </w:r>
            <w:r w:rsidRPr="00422F6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671CC1" wp14:editId="2AC6F27A">
                      <wp:simplePos x="0" y="0"/>
                      <wp:positionH relativeFrom="column">
                        <wp:posOffset>1489150</wp:posOffset>
                      </wp:positionH>
                      <wp:positionV relativeFrom="paragraph">
                        <wp:posOffset>199720</wp:posOffset>
                      </wp:positionV>
                      <wp:extent cx="1094850" cy="619125"/>
                      <wp:effectExtent l="57150" t="38100" r="67310" b="104775"/>
                      <wp:wrapNone/>
                      <wp:docPr id="1287547824" name="Rectangle 12875478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48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ACEEBA2" id="Rectangle 1287547824" o:spid="_x0000_s1026" style="position:absolute;margin-left:117.25pt;margin-top:15.75pt;width:86.2pt;height:4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" fillcolor="window" strokecolor="windowText" strokeweight=".5pt"/>
                  </w:pict>
                </mc:Fallback>
              </mc:AlternateContent>
            </w:r>
            <w:r w:rsidRPr="00422F6A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510E69" wp14:editId="19A28EB0">
                      <wp:simplePos x="0" y="0"/>
                      <wp:positionH relativeFrom="column">
                        <wp:posOffset>2036800</wp:posOffset>
                      </wp:positionH>
                      <wp:positionV relativeFrom="paragraph">
                        <wp:posOffset>199720</wp:posOffset>
                      </wp:positionV>
                      <wp:extent cx="7200" cy="631500"/>
                      <wp:effectExtent l="0" t="0" r="31115" b="35560"/>
                      <wp:wrapNone/>
                      <wp:docPr id="561089107" name="Straight Connector 561089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200" cy="631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E8DDD6" id="Straight Connector 561089107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pt,15.75pt" to="160.95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E73DC" w:rsidRPr="00422F6A" w:rsidTr="009176B7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B.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Công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nghệ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(12p)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giao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 :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vở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BT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nghệ</w:t>
            </w:r>
            <w:proofErr w:type="spellEnd"/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2 :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4,5  VBT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Công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nghệ</w:t>
            </w:r>
            <w:proofErr w:type="spellEnd"/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proofErr w:type="gram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khi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xong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thì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quay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còn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).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yêu cầu Hs đọc thầm các bài tập rồi nêu thắc mắc về các bài tập.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* Hướng dẫn học sinh luyện tập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đi từng nhóm hỗ trợ các em trong khi làm bài.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(Yêu cầu học sinh nếu chưa làm được thì trao đổi với bạn bên cạnh hoặc nhờ GV giúp đỡ).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/>
              </w:rPr>
              <w:t>* Hướng dẫn chữa bài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Gọi HS trả lời hoặc trình bày bài giải của mình và nhận xét, tuyên dương.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(theo phân nhóm học sinh chữa bài, nhóm khác có thể nhận xét).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Hs lắng nghe</w:t>
            </w: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làm bài theo nhiệm vụ được giao vào vở luyện tập</w:t>
            </w: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HS chữa bài, nhận xét.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FE73DC" w:rsidRPr="00422F6A" w:rsidTr="009176B7">
        <w:tc>
          <w:tcPr>
            <w:tcW w:w="4962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3. HĐ </w:t>
            </w:r>
            <w:proofErr w:type="spellStart"/>
            <w:r w:rsidRPr="00422F6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422F6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 w:rsidRPr="00422F6A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(3p)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cạnh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đỉnh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lập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cac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bước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tính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proofErr w:type="gram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GV nhận xét giờ học. 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GV dặn HS về xem lại bài và chuẩn bị bài sau.tiết 3 tuần 9</w:t>
            </w:r>
          </w:p>
        </w:tc>
        <w:tc>
          <w:tcPr>
            <w:tcW w:w="4536" w:type="dxa"/>
            <w:tcBorders>
              <w:top w:val="dashed" w:sz="4" w:space="0" w:color="auto"/>
              <w:bottom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HS nghe</w:t>
            </w: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HS thực hiện</w:t>
            </w: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HS trả lời, nhận xét</w:t>
            </w:r>
          </w:p>
          <w:p w:rsidR="00FE73DC" w:rsidRPr="00422F6A" w:rsidRDefault="00FE73DC" w:rsidP="009176B7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nghe</w:t>
            </w:r>
            <w:proofErr w:type="spellEnd"/>
          </w:p>
        </w:tc>
      </w:tr>
      <w:tr w:rsidR="00FE73DC" w:rsidRPr="00422F6A" w:rsidTr="009176B7">
        <w:tc>
          <w:tcPr>
            <w:tcW w:w="9498" w:type="dxa"/>
            <w:gridSpan w:val="2"/>
            <w:tcBorders>
              <w:top w:val="dashed" w:sz="4" w:space="0" w:color="auto"/>
            </w:tcBorders>
          </w:tcPr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IV. ĐIỀU CHỈNH SAU BÀI DẠY: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FE73DC" w:rsidRPr="00422F6A" w:rsidRDefault="00FE73DC" w:rsidP="009176B7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422F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FE73DC" w:rsidRPr="00422F6A" w:rsidRDefault="00FE73DC" w:rsidP="00FE73DC">
      <w:pPr>
        <w:widowControl w:val="0"/>
        <w:spacing w:after="0" w:line="26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536C4" w:rsidRDefault="00FE73DC" w:rsidP="00FE73DC">
      <w:r w:rsidRPr="00422F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---------------------------------------------------------------</w:t>
      </w:r>
      <w:bookmarkStart w:id="0" w:name="_GoBack"/>
      <w:bookmarkEnd w:id="0"/>
    </w:p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3DC"/>
    <w:rsid w:val="004536C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A5F9DF2-A240-4C0E-9580-56367B91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3D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2025-12-23T02:13:00Z</dcterms:created>
  <dcterms:modified xsi:type="dcterms:W3CDTF">2025-12-23T02:14:00Z</dcterms:modified>
</cp:coreProperties>
</file>