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6637" w14:textId="77777777" w:rsidR="00FD0DD1" w:rsidRPr="00FD14D8" w:rsidRDefault="00FD0DD1" w:rsidP="00FD0DD1">
      <w:pPr>
        <w:spacing w:line="288" w:lineRule="auto"/>
        <w:rPr>
          <w:bCs/>
          <w:i/>
          <w:sz w:val="28"/>
          <w:szCs w:val="28"/>
          <w:lang w:val="nl-NL"/>
        </w:rPr>
      </w:pPr>
      <w:r w:rsidRPr="00FD14D8">
        <w:rPr>
          <w:bCs/>
          <w:i/>
          <w:sz w:val="28"/>
          <w:szCs w:val="28"/>
          <w:lang w:val="nl-NL"/>
        </w:rPr>
        <w:t>Trường Tiểu học Kim Đường.</w:t>
      </w:r>
    </w:p>
    <w:p w14:paraId="4E332226" w14:textId="2F5CDEB0" w:rsidR="00FD0DD1" w:rsidRPr="00FD14D8" w:rsidRDefault="00FD0DD1" w:rsidP="00FD0DD1">
      <w:pPr>
        <w:widowControl w:val="0"/>
        <w:tabs>
          <w:tab w:val="left" w:pos="3151"/>
        </w:tabs>
        <w:spacing w:line="276" w:lineRule="auto"/>
        <w:rPr>
          <w:bCs/>
          <w:i/>
          <w:sz w:val="28"/>
          <w:szCs w:val="28"/>
          <w:lang w:val="nl-NL"/>
        </w:rPr>
      </w:pPr>
      <w:r w:rsidRPr="00FD14D8">
        <w:rPr>
          <w:bCs/>
          <w:i/>
          <w:sz w:val="28"/>
          <w:szCs w:val="28"/>
          <w:lang w:val="nl-NL"/>
        </w:rPr>
        <w:t xml:space="preserve">Ngày soạn: </w:t>
      </w:r>
      <w:r>
        <w:rPr>
          <w:bCs/>
          <w:i/>
          <w:sz w:val="28"/>
          <w:szCs w:val="28"/>
          <w:lang w:val="nl-NL"/>
        </w:rPr>
        <w:t>12</w:t>
      </w:r>
      <w:r w:rsidRPr="00FD14D8">
        <w:rPr>
          <w:bCs/>
          <w:i/>
          <w:sz w:val="28"/>
          <w:szCs w:val="28"/>
          <w:lang w:val="nl-NL"/>
        </w:rPr>
        <w:t xml:space="preserve">/ </w:t>
      </w:r>
      <w:r>
        <w:rPr>
          <w:bCs/>
          <w:i/>
          <w:sz w:val="28"/>
          <w:szCs w:val="28"/>
          <w:lang w:val="nl-NL"/>
        </w:rPr>
        <w:t>10</w:t>
      </w:r>
      <w:r w:rsidRPr="00FD14D8">
        <w:rPr>
          <w:bCs/>
          <w:i/>
          <w:sz w:val="28"/>
          <w:szCs w:val="28"/>
          <w:lang w:val="nl-NL"/>
        </w:rPr>
        <w:t>/ 2025</w:t>
      </w:r>
    </w:p>
    <w:p w14:paraId="1AB1E14D" w14:textId="71A0B281" w:rsidR="00FD0DD1" w:rsidRPr="00FD14D8" w:rsidRDefault="00FD0DD1" w:rsidP="00FD0DD1">
      <w:pPr>
        <w:widowControl w:val="0"/>
        <w:spacing w:line="276" w:lineRule="auto"/>
        <w:rPr>
          <w:bCs/>
          <w:i/>
          <w:sz w:val="28"/>
          <w:szCs w:val="28"/>
          <w:lang w:val="nl-NL"/>
        </w:rPr>
      </w:pPr>
      <w:r w:rsidRPr="00FD14D8">
        <w:rPr>
          <w:bCs/>
          <w:i/>
          <w:sz w:val="28"/>
          <w:szCs w:val="28"/>
          <w:lang w:val="nl-NL"/>
        </w:rPr>
        <w:t xml:space="preserve">Ngày dạy: </w:t>
      </w:r>
      <w:r>
        <w:rPr>
          <w:bCs/>
          <w:i/>
          <w:sz w:val="28"/>
          <w:szCs w:val="28"/>
          <w:lang w:val="nl-NL"/>
        </w:rPr>
        <w:t>16</w:t>
      </w:r>
      <w:r w:rsidRPr="00FD14D8">
        <w:rPr>
          <w:bCs/>
          <w:i/>
          <w:sz w:val="28"/>
          <w:szCs w:val="28"/>
          <w:lang w:val="nl-NL"/>
        </w:rPr>
        <w:t xml:space="preserve">/ </w:t>
      </w:r>
      <w:r>
        <w:rPr>
          <w:bCs/>
          <w:i/>
          <w:sz w:val="28"/>
          <w:szCs w:val="28"/>
          <w:lang w:val="nl-NL"/>
        </w:rPr>
        <w:t>10</w:t>
      </w:r>
      <w:r w:rsidRPr="00FD14D8">
        <w:rPr>
          <w:bCs/>
          <w:i/>
          <w:sz w:val="28"/>
          <w:szCs w:val="28"/>
          <w:lang w:val="nl-NL"/>
        </w:rPr>
        <w:t>/ 2025</w:t>
      </w:r>
    </w:p>
    <w:p w14:paraId="351D041D" w14:textId="77777777" w:rsidR="00FD0DD1" w:rsidRPr="00FD14D8" w:rsidRDefault="00FD0DD1" w:rsidP="00FD0DD1">
      <w:pPr>
        <w:spacing w:line="288" w:lineRule="auto"/>
        <w:rPr>
          <w:bCs/>
          <w:i/>
          <w:sz w:val="28"/>
          <w:szCs w:val="28"/>
          <w:lang w:val="nl-NL"/>
        </w:rPr>
      </w:pPr>
      <w:r w:rsidRPr="00FD14D8">
        <w:rPr>
          <w:bCs/>
          <w:i/>
          <w:sz w:val="28"/>
          <w:szCs w:val="28"/>
          <w:lang w:val="nl-NL"/>
        </w:rPr>
        <w:t>Người thực hiện: Nguyễn Thị Minh Thảo.</w:t>
      </w:r>
    </w:p>
    <w:p w14:paraId="3533AEC4" w14:textId="77777777" w:rsidR="00FD0DD1" w:rsidRPr="00FD14D8" w:rsidRDefault="00FD0DD1" w:rsidP="00FD0DD1">
      <w:pPr>
        <w:spacing w:line="288" w:lineRule="auto"/>
        <w:rPr>
          <w:bCs/>
          <w:i/>
          <w:sz w:val="28"/>
          <w:szCs w:val="28"/>
          <w:lang w:val="nl-NL"/>
        </w:rPr>
      </w:pPr>
      <w:r w:rsidRPr="00FD14D8">
        <w:rPr>
          <w:bCs/>
          <w:i/>
          <w:sz w:val="28"/>
          <w:szCs w:val="28"/>
          <w:lang w:val="nl-NL"/>
        </w:rPr>
        <w:t>Địa điểm: Lớp 3B</w:t>
      </w:r>
    </w:p>
    <w:p w14:paraId="1AC47411" w14:textId="00262F9C" w:rsidR="00FD0DD1" w:rsidRPr="00FD14D8" w:rsidRDefault="00FD0DD1" w:rsidP="00FD0DD1">
      <w:pPr>
        <w:spacing w:line="288" w:lineRule="auto"/>
        <w:ind w:left="720" w:hanging="720"/>
        <w:jc w:val="center"/>
        <w:rPr>
          <w:b/>
          <w:bCs/>
          <w:sz w:val="28"/>
          <w:szCs w:val="28"/>
          <w:lang w:val="nl-NL"/>
        </w:rPr>
      </w:pPr>
      <w:r w:rsidRPr="00FD14D8">
        <w:rPr>
          <w:b/>
          <w:bCs/>
          <w:sz w:val="28"/>
          <w:szCs w:val="28"/>
          <w:lang w:val="nl-NL"/>
        </w:rPr>
        <w:t xml:space="preserve">KẾ HOẠCH BÀI DẠY </w:t>
      </w:r>
      <w:r>
        <w:rPr>
          <w:b/>
          <w:bCs/>
          <w:sz w:val="28"/>
          <w:szCs w:val="28"/>
          <w:lang w:val="nl-NL"/>
        </w:rPr>
        <w:t>THAO GIẢNG</w:t>
      </w:r>
    </w:p>
    <w:p w14:paraId="6AAF8955" w14:textId="65FE3F7B" w:rsidR="00FD0DD1" w:rsidRPr="00FD0DD1" w:rsidRDefault="00FD0DD1" w:rsidP="00FD0DD1">
      <w:pPr>
        <w:spacing w:after="0" w:line="288" w:lineRule="auto"/>
        <w:jc w:val="center"/>
        <w:rPr>
          <w:rFonts w:eastAsia="Times New Roman" w:cs="Times New Roman"/>
          <w:b/>
          <w:bCs/>
          <w:kern w:val="0"/>
          <w:sz w:val="28"/>
          <w:szCs w:val="28"/>
          <w:lang w:val="nl-NL" w:eastAsia="en-US"/>
          <w14:ligatures w14:val="none"/>
        </w:rPr>
      </w:pPr>
      <w:r w:rsidRPr="00FD0DD1">
        <w:rPr>
          <w:rFonts w:eastAsia="Times New Roman" w:cs="Times New Roman"/>
          <w:b/>
          <w:bCs/>
          <w:kern w:val="0"/>
          <w:sz w:val="28"/>
          <w:szCs w:val="28"/>
          <w:lang w:val="nl-NL" w:eastAsia="en-US"/>
          <w14:ligatures w14:val="none"/>
        </w:rPr>
        <w:t>TIẾNG VIỆT</w:t>
      </w:r>
      <w:r>
        <w:rPr>
          <w:rFonts w:eastAsia="Times New Roman" w:cs="Times New Roman"/>
          <w:b/>
          <w:bCs/>
          <w:kern w:val="0"/>
          <w:sz w:val="28"/>
          <w:szCs w:val="28"/>
          <w:lang w:val="nl-NL" w:eastAsia="en-US"/>
          <w14:ligatures w14:val="none"/>
        </w:rPr>
        <w:t xml:space="preserve"> (tiết 41)</w:t>
      </w:r>
    </w:p>
    <w:p w14:paraId="7A5B9708" w14:textId="77777777" w:rsidR="00FD0DD1" w:rsidRDefault="00FD0DD1" w:rsidP="00FD0DD1">
      <w:pPr>
        <w:spacing w:after="0" w:line="288" w:lineRule="auto"/>
        <w:ind w:left="720" w:hanging="720"/>
        <w:jc w:val="center"/>
        <w:rPr>
          <w:rFonts w:eastAsia="Times New Roman" w:cs="Times New Roman"/>
          <w:b/>
          <w:bCs/>
          <w:kern w:val="0"/>
          <w:sz w:val="28"/>
          <w:szCs w:val="28"/>
          <w:lang w:val="nl-NL" w:eastAsia="en-US"/>
          <w14:ligatures w14:val="none"/>
        </w:rPr>
      </w:pPr>
      <w:r w:rsidRPr="00FD0DD1">
        <w:rPr>
          <w:rFonts w:eastAsia="Times New Roman" w:cs="Times New Roman"/>
          <w:b/>
          <w:bCs/>
          <w:kern w:val="0"/>
          <w:sz w:val="28"/>
          <w:szCs w:val="28"/>
          <w:lang w:val="nl-NL" w:eastAsia="en-US"/>
          <w14:ligatures w14:val="none"/>
        </w:rPr>
        <w:t xml:space="preserve">LUYỆN </w:t>
      </w:r>
      <w:r>
        <w:rPr>
          <w:rFonts w:eastAsia="Times New Roman" w:cs="Times New Roman"/>
          <w:b/>
          <w:bCs/>
          <w:kern w:val="0"/>
          <w:sz w:val="28"/>
          <w:szCs w:val="28"/>
          <w:lang w:val="nl-NL" w:eastAsia="en-US"/>
          <w14:ligatures w14:val="none"/>
        </w:rPr>
        <w:t>TẬP</w:t>
      </w:r>
    </w:p>
    <w:p w14:paraId="6B3466F4" w14:textId="47ED8AAC" w:rsidR="00FD0DD1" w:rsidRPr="00FD0DD1" w:rsidRDefault="00FD0DD1" w:rsidP="00FD0DD1">
      <w:pPr>
        <w:spacing w:after="0" w:line="288" w:lineRule="auto"/>
        <w:ind w:left="720" w:hanging="720"/>
        <w:jc w:val="center"/>
        <w:rPr>
          <w:rFonts w:eastAsia="Times New Roman" w:cs="Times New Roman"/>
          <w:b/>
          <w:bCs/>
          <w:kern w:val="0"/>
          <w:sz w:val="28"/>
          <w:szCs w:val="28"/>
          <w:lang w:val="nl-NL" w:eastAsia="en-US"/>
          <w14:ligatures w14:val="none"/>
        </w:rPr>
      </w:pPr>
      <w:r>
        <w:rPr>
          <w:rFonts w:eastAsia="Times New Roman" w:cs="Times New Roman"/>
          <w:b/>
          <w:bCs/>
          <w:kern w:val="0"/>
          <w:sz w:val="28"/>
          <w:szCs w:val="28"/>
          <w:lang w:val="nl-NL" w:eastAsia="en-US"/>
          <w14:ligatures w14:val="none"/>
        </w:rPr>
        <w:t>TỪ NGỮ VỀ NHÀ TRƯỜNG. DẤU CHẤM</w:t>
      </w:r>
      <w:r w:rsidRPr="00FD0DD1">
        <w:rPr>
          <w:rFonts w:eastAsia="Times New Roman" w:cs="Times New Roman"/>
          <w:b/>
          <w:bCs/>
          <w:kern w:val="0"/>
          <w:sz w:val="28"/>
          <w:szCs w:val="28"/>
          <w:lang w:val="nl-NL" w:eastAsia="en-US"/>
          <w14:ligatures w14:val="none"/>
        </w:rPr>
        <w:t xml:space="preserve"> </w:t>
      </w:r>
      <w:r>
        <w:rPr>
          <w:rFonts w:eastAsia="Times New Roman" w:cs="Times New Roman"/>
          <w:b/>
          <w:bCs/>
          <w:kern w:val="0"/>
          <w:sz w:val="28"/>
          <w:szCs w:val="28"/>
          <w:lang w:val="nl-NL" w:eastAsia="en-US"/>
          <w14:ligatures w14:val="none"/>
        </w:rPr>
        <w:t xml:space="preserve">HỎI </w:t>
      </w:r>
    </w:p>
    <w:p w14:paraId="545EA01E" w14:textId="77777777" w:rsidR="00FD0DD1" w:rsidRPr="00FD0DD1" w:rsidRDefault="00FD0DD1" w:rsidP="00FD0DD1">
      <w:pPr>
        <w:spacing w:after="0" w:line="288" w:lineRule="auto"/>
        <w:ind w:firstLine="360"/>
        <w:rPr>
          <w:rFonts w:eastAsia="Times New Roman" w:cs="Times New Roman"/>
          <w:b/>
          <w:bCs/>
          <w:kern w:val="0"/>
          <w:szCs w:val="28"/>
          <w:u w:val="single"/>
          <w:lang w:val="nl-NL" w:eastAsia="en-US"/>
          <w14:ligatures w14:val="none"/>
        </w:rPr>
      </w:pPr>
      <w:r w:rsidRPr="00FD0DD1">
        <w:rPr>
          <w:rFonts w:eastAsia="Times New Roman" w:cs="Times New Roman"/>
          <w:b/>
          <w:bCs/>
          <w:kern w:val="0"/>
          <w:szCs w:val="28"/>
          <w:u w:val="single"/>
          <w:lang w:val="nl-NL" w:eastAsia="en-US"/>
          <w14:ligatures w14:val="none"/>
        </w:rPr>
        <w:t>I. YÊU CẦU CẦN ĐẠT:</w:t>
      </w:r>
    </w:p>
    <w:p w14:paraId="4D3173F1" w14:textId="77777777" w:rsidR="00FD0DD1" w:rsidRPr="00FD0DD1" w:rsidRDefault="00FD0DD1" w:rsidP="00FD0DD1">
      <w:pPr>
        <w:spacing w:after="0" w:line="288" w:lineRule="auto"/>
        <w:ind w:firstLine="360"/>
        <w:jc w:val="both"/>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1. Năng lực đặc thù:</w:t>
      </w:r>
    </w:p>
    <w:p w14:paraId="7D39C49B"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Giúp HS nhận biết các từ ngữ về nhà trường; nhận biết được câu hỏi trong văn bản cho trước; biết sử dụng dấu chấm hỏi</w:t>
      </w:r>
    </w:p>
    <w:p w14:paraId="2C386944"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Phát triển năng lực ngôn ngữ.</w:t>
      </w:r>
    </w:p>
    <w:p w14:paraId="0B2B3265" w14:textId="77777777" w:rsidR="00FD0DD1" w:rsidRPr="00FD0DD1" w:rsidRDefault="00FD0DD1" w:rsidP="00FD0DD1">
      <w:pPr>
        <w:spacing w:before="120" w:after="0" w:line="288" w:lineRule="auto"/>
        <w:ind w:firstLine="360"/>
        <w:jc w:val="both"/>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2. Năng lực chung.</w:t>
      </w:r>
    </w:p>
    <w:p w14:paraId="1338F442"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xml:space="preserve">- Năng lực tự chủ, tự học: lắng nghe, viết bài đúng, kịp thời và hoàn thành các nội dung trong SGK. </w:t>
      </w:r>
    </w:p>
    <w:p w14:paraId="0AFF37DC"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Năng lực giải quyết vấn đề và sáng tạo: tham gia trò chơi, vận dụng.</w:t>
      </w:r>
    </w:p>
    <w:p w14:paraId="7C0EA904"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Năng lực giao tiếp và hợp tác: Tham gia làm việc nhóm trong các hoạt động học tập.</w:t>
      </w:r>
    </w:p>
    <w:p w14:paraId="59770433" w14:textId="77777777" w:rsidR="00FD0DD1" w:rsidRPr="00FD0DD1" w:rsidRDefault="00FD0DD1" w:rsidP="00FD0DD1">
      <w:pPr>
        <w:spacing w:before="120" w:after="0" w:line="288" w:lineRule="auto"/>
        <w:ind w:firstLine="360"/>
        <w:jc w:val="both"/>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3. Phẩm chất.</w:t>
      </w:r>
    </w:p>
    <w:p w14:paraId="45E8FB35"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Phẩm chất chăm chỉ: Chăm chỉ viết bài, trả lời câu hỏi.</w:t>
      </w:r>
    </w:p>
    <w:p w14:paraId="15FA0290"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Phẩm chất trách nhiệm: Giữ trật tự, học tập nghiêm túc.</w:t>
      </w:r>
    </w:p>
    <w:p w14:paraId="33410DC7" w14:textId="77777777" w:rsidR="00FD0DD1" w:rsidRPr="00FD0DD1" w:rsidRDefault="00FD0DD1" w:rsidP="00FD0DD1">
      <w:pPr>
        <w:spacing w:before="120" w:after="0" w:line="288" w:lineRule="auto"/>
        <w:ind w:firstLine="360"/>
        <w:jc w:val="both"/>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 xml:space="preserve">II. ĐỒ DÙNG DẠY HỌC </w:t>
      </w:r>
    </w:p>
    <w:p w14:paraId="61BA5F5C"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Kế hoạch bài dạy, bài giảng Power point.</w:t>
      </w:r>
    </w:p>
    <w:p w14:paraId="45E944FB" w14:textId="77777777" w:rsidR="00FD0DD1" w:rsidRPr="00FD0DD1" w:rsidRDefault="00FD0DD1" w:rsidP="00FD0DD1">
      <w:pPr>
        <w:spacing w:after="0" w:line="288" w:lineRule="auto"/>
        <w:ind w:firstLine="360"/>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SGK và các thiết bị, học liệu phụ vụ cho tiết dạy.</w:t>
      </w:r>
    </w:p>
    <w:p w14:paraId="210834FE" w14:textId="77777777" w:rsidR="00FD0DD1" w:rsidRPr="00FD0DD1" w:rsidRDefault="00FD0DD1" w:rsidP="00FD0DD1">
      <w:pPr>
        <w:spacing w:after="0" w:line="288" w:lineRule="auto"/>
        <w:ind w:firstLine="360"/>
        <w:jc w:val="both"/>
        <w:outlineLvl w:val="0"/>
        <w:rPr>
          <w:rFonts w:eastAsia="Times New Roman" w:cs="Times New Roman"/>
          <w:b/>
          <w:bCs/>
          <w:kern w:val="0"/>
          <w:sz w:val="28"/>
          <w:szCs w:val="28"/>
          <w:u w:val="single"/>
          <w:lang w:val="nl-NL" w:eastAsia="en-US"/>
          <w14:ligatures w14:val="none"/>
        </w:rPr>
      </w:pPr>
      <w:r w:rsidRPr="00FD0DD1">
        <w:rPr>
          <w:rFonts w:eastAsia="Times New Roman" w:cs="Times New Roman"/>
          <w:b/>
          <w:kern w:val="0"/>
          <w:sz w:val="28"/>
          <w:szCs w:val="28"/>
          <w:lang w:eastAsia="en-US"/>
          <w14:ligatures w14:val="none"/>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FD0DD1" w:rsidRPr="00FD0DD1" w14:paraId="518A6DAF" w14:textId="77777777" w:rsidTr="00975B75">
        <w:tc>
          <w:tcPr>
            <w:tcW w:w="5862" w:type="dxa"/>
            <w:tcBorders>
              <w:bottom w:val="dashed" w:sz="4" w:space="0" w:color="auto"/>
            </w:tcBorders>
          </w:tcPr>
          <w:p w14:paraId="52E5A5A6" w14:textId="77777777" w:rsidR="00FD0DD1" w:rsidRPr="00FD0DD1" w:rsidRDefault="00FD0DD1" w:rsidP="00FD0DD1">
            <w:pPr>
              <w:spacing w:after="0" w:line="288" w:lineRule="auto"/>
              <w:jc w:val="center"/>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Hoạt động của giáo viên</w:t>
            </w:r>
          </w:p>
        </w:tc>
        <w:tc>
          <w:tcPr>
            <w:tcW w:w="3876" w:type="dxa"/>
            <w:tcBorders>
              <w:bottom w:val="dashed" w:sz="4" w:space="0" w:color="auto"/>
            </w:tcBorders>
          </w:tcPr>
          <w:p w14:paraId="4F10C60B" w14:textId="77777777" w:rsidR="00FD0DD1" w:rsidRPr="00FD0DD1" w:rsidRDefault="00FD0DD1" w:rsidP="00FD0DD1">
            <w:pPr>
              <w:spacing w:after="0" w:line="288" w:lineRule="auto"/>
              <w:jc w:val="center"/>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Hoạt động của học sinh</w:t>
            </w:r>
          </w:p>
        </w:tc>
      </w:tr>
      <w:tr w:rsidR="00FD0DD1" w:rsidRPr="00FD0DD1" w14:paraId="0D0765AD" w14:textId="77777777" w:rsidTr="00975B75">
        <w:tc>
          <w:tcPr>
            <w:tcW w:w="9738" w:type="dxa"/>
            <w:gridSpan w:val="2"/>
            <w:tcBorders>
              <w:bottom w:val="dashed" w:sz="4" w:space="0" w:color="auto"/>
            </w:tcBorders>
          </w:tcPr>
          <w:p w14:paraId="469EBCAC" w14:textId="4FB3CBE8" w:rsidR="00FD0DD1" w:rsidRPr="00FD0DD1" w:rsidRDefault="00FD0DD1" w:rsidP="00FD0DD1">
            <w:pPr>
              <w:spacing w:after="0" w:line="288" w:lineRule="auto"/>
              <w:jc w:val="both"/>
              <w:rPr>
                <w:rFonts w:eastAsia="Times New Roman" w:cs="Times New Roman"/>
                <w:bCs/>
                <w:i/>
                <w:kern w:val="0"/>
                <w:sz w:val="28"/>
                <w:szCs w:val="28"/>
                <w:lang w:val="nl-NL" w:eastAsia="en-US"/>
                <w14:ligatures w14:val="none"/>
              </w:rPr>
            </w:pPr>
            <w:r w:rsidRPr="00FD0DD1">
              <w:rPr>
                <w:rFonts w:eastAsia="Times New Roman" w:cs="Times New Roman"/>
                <w:b/>
                <w:bCs/>
                <w:kern w:val="0"/>
                <w:sz w:val="28"/>
                <w:szCs w:val="28"/>
                <w:lang w:val="nl-NL" w:eastAsia="en-US"/>
                <w14:ligatures w14:val="none"/>
              </w:rPr>
              <w:t xml:space="preserve">1. </w:t>
            </w:r>
            <w:r>
              <w:rPr>
                <w:rFonts w:eastAsia="Times New Roman" w:cs="Times New Roman"/>
                <w:b/>
                <w:bCs/>
                <w:kern w:val="0"/>
                <w:sz w:val="28"/>
                <w:szCs w:val="28"/>
                <w:lang w:val="nl-NL" w:eastAsia="en-US"/>
                <w14:ligatures w14:val="none"/>
              </w:rPr>
              <w:t>Mở đầu (3-4p)</w:t>
            </w:r>
          </w:p>
          <w:p w14:paraId="52B8F41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Mục tiêu: + Tạo không khí vui vẻ, khấn khởi trước giờ học.</w:t>
            </w:r>
          </w:p>
          <w:p w14:paraId="1C79F060"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Cách tiến hành:</w:t>
            </w:r>
          </w:p>
        </w:tc>
      </w:tr>
      <w:tr w:rsidR="00FD0DD1" w:rsidRPr="00FD0DD1" w14:paraId="1AA217E1" w14:textId="77777777" w:rsidTr="00975B75">
        <w:tc>
          <w:tcPr>
            <w:tcW w:w="5862" w:type="dxa"/>
            <w:tcBorders>
              <w:bottom w:val="dashed" w:sz="4" w:space="0" w:color="auto"/>
            </w:tcBorders>
          </w:tcPr>
          <w:p w14:paraId="6FD4464E" w14:textId="77777777" w:rsidR="00FD0DD1" w:rsidRPr="00FD0DD1" w:rsidRDefault="00FD0DD1" w:rsidP="00FD0DD1">
            <w:pPr>
              <w:spacing w:after="0" w:line="288" w:lineRule="auto"/>
              <w:jc w:val="both"/>
              <w:outlineLvl w:val="0"/>
              <w:rPr>
                <w:rFonts w:eastAsia="Times New Roman" w:cs="Times New Roman"/>
                <w:bCs/>
                <w:kern w:val="0"/>
                <w:sz w:val="28"/>
                <w:szCs w:val="28"/>
                <w:lang w:val="nl-NL" w:eastAsia="en-US"/>
                <w14:ligatures w14:val="none"/>
              </w:rPr>
            </w:pPr>
            <w:r w:rsidRPr="00FD0DD1">
              <w:rPr>
                <w:rFonts w:eastAsia="Times New Roman" w:cs="Times New Roman"/>
                <w:bCs/>
                <w:kern w:val="0"/>
                <w:sz w:val="28"/>
                <w:szCs w:val="28"/>
                <w:lang w:val="nl-NL" w:eastAsia="en-US"/>
                <w14:ligatures w14:val="none"/>
              </w:rPr>
              <w:t>- GV cho HS nghe bài Em yêu trường em</w:t>
            </w:r>
          </w:p>
          <w:p w14:paraId="3D9A21D6" w14:textId="77777777" w:rsidR="00FD0DD1" w:rsidRPr="00FD0DD1" w:rsidRDefault="00FD0DD1" w:rsidP="00FD0DD1">
            <w:pPr>
              <w:spacing w:after="0" w:line="288" w:lineRule="auto"/>
              <w:jc w:val="both"/>
              <w:outlineLvl w:val="0"/>
              <w:rPr>
                <w:rFonts w:eastAsia="Times New Roman" w:cs="Times New Roman"/>
                <w:bCs/>
                <w:kern w:val="0"/>
                <w:sz w:val="28"/>
                <w:szCs w:val="28"/>
                <w:lang w:val="nl-NL" w:eastAsia="en-US"/>
                <w14:ligatures w14:val="none"/>
              </w:rPr>
            </w:pPr>
            <w:r w:rsidRPr="00FD0DD1">
              <w:rPr>
                <w:rFonts w:eastAsia="Times New Roman" w:cs="Times New Roman"/>
                <w:bCs/>
                <w:kern w:val="0"/>
                <w:sz w:val="28"/>
                <w:szCs w:val="28"/>
                <w:lang w:val="nl-NL" w:eastAsia="en-US"/>
                <w14:ligatures w14:val="none"/>
              </w:rPr>
              <w:t>- GV nhận xét, tuyên dương</w:t>
            </w:r>
          </w:p>
          <w:p w14:paraId="5D10E030" w14:textId="77777777" w:rsidR="00FD0DD1" w:rsidRPr="00FD0DD1" w:rsidRDefault="00FD0DD1" w:rsidP="00FD0DD1">
            <w:pPr>
              <w:spacing w:after="0" w:line="288" w:lineRule="auto"/>
              <w:jc w:val="both"/>
              <w:outlineLvl w:val="0"/>
              <w:rPr>
                <w:rFonts w:eastAsia="Times New Roman" w:cs="Times New Roman"/>
                <w:bCs/>
                <w:kern w:val="0"/>
                <w:sz w:val="28"/>
                <w:szCs w:val="28"/>
                <w:lang w:val="nl-NL" w:eastAsia="en-US"/>
                <w14:ligatures w14:val="none"/>
              </w:rPr>
            </w:pPr>
            <w:r w:rsidRPr="00FD0DD1">
              <w:rPr>
                <w:rFonts w:eastAsia="Times New Roman" w:cs="Times New Roman"/>
                <w:bCs/>
                <w:kern w:val="0"/>
                <w:sz w:val="28"/>
                <w:szCs w:val="28"/>
                <w:lang w:val="nl-NL" w:eastAsia="en-US"/>
                <w14:ligatures w14:val="none"/>
              </w:rPr>
              <w:t>- GV dẫn dắt vào bài mới</w:t>
            </w:r>
          </w:p>
        </w:tc>
        <w:tc>
          <w:tcPr>
            <w:tcW w:w="3876" w:type="dxa"/>
            <w:tcBorders>
              <w:bottom w:val="dashed" w:sz="4" w:space="0" w:color="auto"/>
            </w:tcBorders>
          </w:tcPr>
          <w:p w14:paraId="6B757C4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vận động theo nhạc</w:t>
            </w:r>
          </w:p>
          <w:p w14:paraId="152DD71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tc>
      </w:tr>
      <w:tr w:rsidR="00FD0DD1" w:rsidRPr="00FD0DD1" w14:paraId="0F8AA857" w14:textId="77777777" w:rsidTr="00975B75">
        <w:tc>
          <w:tcPr>
            <w:tcW w:w="9738" w:type="dxa"/>
            <w:gridSpan w:val="2"/>
            <w:tcBorders>
              <w:top w:val="dashed" w:sz="4" w:space="0" w:color="auto"/>
              <w:bottom w:val="dashed" w:sz="4" w:space="0" w:color="auto"/>
            </w:tcBorders>
          </w:tcPr>
          <w:p w14:paraId="577AC9E2" w14:textId="232946BA" w:rsidR="00FD0DD1" w:rsidRPr="00FD0DD1" w:rsidRDefault="00FD0DD1" w:rsidP="00FD0DD1">
            <w:pPr>
              <w:spacing w:after="0" w:line="288" w:lineRule="auto"/>
              <w:jc w:val="both"/>
              <w:rPr>
                <w:rFonts w:eastAsia="Times New Roman" w:cs="Times New Roman"/>
                <w:b/>
                <w:bCs/>
                <w:iCs/>
                <w:kern w:val="0"/>
                <w:sz w:val="28"/>
                <w:szCs w:val="28"/>
                <w:lang w:val="nl-NL" w:eastAsia="en-US"/>
                <w14:ligatures w14:val="none"/>
              </w:rPr>
            </w:pPr>
            <w:r w:rsidRPr="00FD0DD1">
              <w:rPr>
                <w:rFonts w:eastAsia="Times New Roman" w:cs="Times New Roman"/>
                <w:b/>
                <w:bCs/>
                <w:iCs/>
                <w:kern w:val="0"/>
                <w:sz w:val="28"/>
                <w:szCs w:val="28"/>
                <w:lang w:val="nl-NL" w:eastAsia="en-US"/>
                <w14:ligatures w14:val="none"/>
              </w:rPr>
              <w:lastRenderedPageBreak/>
              <w:t xml:space="preserve">2. </w:t>
            </w:r>
            <w:r>
              <w:rPr>
                <w:rFonts w:eastAsia="Times New Roman" w:cs="Times New Roman"/>
                <w:b/>
                <w:bCs/>
                <w:iCs/>
                <w:kern w:val="0"/>
                <w:sz w:val="28"/>
                <w:szCs w:val="28"/>
                <w:lang w:val="nl-NL" w:eastAsia="en-US"/>
                <w14:ligatures w14:val="none"/>
              </w:rPr>
              <w:t>Hình thành kiến thức mới (26-27p)</w:t>
            </w:r>
          </w:p>
          <w:p w14:paraId="1C9FD751"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Mục tiêu:</w:t>
            </w:r>
          </w:p>
          <w:p w14:paraId="3B140DB3"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Giúp HS nhận biết các từ ngữ về nhà trường; nhận biết được câu hỏi trong văn bản cho trước; biết sử dụng dấu chấm hỏi</w:t>
            </w:r>
          </w:p>
          <w:p w14:paraId="0B5E6C9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Phát triển năng lực ngôn ngữ.</w:t>
            </w:r>
          </w:p>
          <w:p w14:paraId="40797BAE" w14:textId="77777777" w:rsidR="00FD0DD1" w:rsidRPr="00FD0DD1" w:rsidRDefault="00FD0DD1" w:rsidP="00FD0DD1">
            <w:pPr>
              <w:spacing w:after="0" w:line="288" w:lineRule="auto"/>
              <w:jc w:val="both"/>
              <w:rPr>
                <w:rFonts w:eastAsia="Times New Roman" w:cs="Times New Roman"/>
                <w:bCs/>
                <w:iCs/>
                <w:kern w:val="0"/>
                <w:sz w:val="28"/>
                <w:szCs w:val="28"/>
                <w:lang w:val="nl-NL" w:eastAsia="en-US"/>
                <w14:ligatures w14:val="none"/>
              </w:rPr>
            </w:pPr>
            <w:r w:rsidRPr="00FD0DD1">
              <w:rPr>
                <w:rFonts w:eastAsia="Times New Roman" w:cs="Times New Roman"/>
                <w:kern w:val="0"/>
                <w:sz w:val="28"/>
                <w:szCs w:val="28"/>
                <w:lang w:eastAsia="en-US"/>
                <w14:ligatures w14:val="none"/>
              </w:rPr>
              <w:t>- Cách tiến hành:</w:t>
            </w:r>
          </w:p>
        </w:tc>
      </w:tr>
      <w:tr w:rsidR="00FD0DD1" w:rsidRPr="00FD0DD1" w14:paraId="64ADA528" w14:textId="77777777" w:rsidTr="00975B75">
        <w:tc>
          <w:tcPr>
            <w:tcW w:w="5862" w:type="dxa"/>
            <w:tcBorders>
              <w:top w:val="dashed" w:sz="4" w:space="0" w:color="auto"/>
              <w:bottom w:val="dashed" w:sz="4" w:space="0" w:color="auto"/>
            </w:tcBorders>
          </w:tcPr>
          <w:p w14:paraId="5568DB2F" w14:textId="77777777" w:rsidR="00FD0DD1" w:rsidRPr="00FD0DD1" w:rsidRDefault="00FD0DD1" w:rsidP="00FD0DD1">
            <w:pPr>
              <w:spacing w:after="0" w:line="288" w:lineRule="auto"/>
              <w:jc w:val="both"/>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2.1. Hoạt động 1: Luyện từ và câu (làm việc cá nhân/ nhóm)</w:t>
            </w:r>
          </w:p>
          <w:p w14:paraId="32AD822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b/>
                <w:kern w:val="0"/>
                <w:sz w:val="28"/>
                <w:szCs w:val="28"/>
                <w:lang w:val="nl-NL" w:eastAsia="en-US"/>
                <w14:ligatures w14:val="none"/>
              </w:rPr>
              <w:t>Bài 1: Tìm tiếp các từ ngữ về nhà trường trong từng nhóm</w:t>
            </w:r>
          </w:p>
          <w:p w14:paraId="4566D11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mời cầu HS đọc yêu cầu bài 1.</w:t>
            </w:r>
          </w:p>
          <w:p w14:paraId="1470E8D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4AA0D5B2"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1732EED9"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Giao nhiệm vụ cho các nhóm làm việc. Khuyến khích HS tìm được càng nhiều từ ngữ thích hợp càng tốt</w:t>
            </w:r>
          </w:p>
          <w:p w14:paraId="1801C4D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Mời đại diện nhóm trình bày.</w:t>
            </w:r>
          </w:p>
          <w:p w14:paraId="16EA1772"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Mời các nhóm nhận xét, bổ sung.</w:t>
            </w:r>
          </w:p>
          <w:p w14:paraId="2D923CFE"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Nhận xét, chốt đáp án:</w:t>
            </w:r>
          </w:p>
          <w:p w14:paraId="5E3AA82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Người: thầy giáo, cô giáo, học sinh, bác bảo vệ, cô lao công, thầy giám thị, cô tổng phụ trách,...</w:t>
            </w:r>
          </w:p>
          <w:p w14:paraId="0B52A04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Địa điểm: cổng trường, sân trường, hành lang, lớp học, căng tin, nhà xe, hội trường, thư viện, sân thể dục,...</w:t>
            </w:r>
          </w:p>
          <w:p w14:paraId="7BDB02FA"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Đồ vật: bàn, ghế, phấn, bảng, khăn lau, bút, thước, tẩy,...</w:t>
            </w:r>
          </w:p>
          <w:p w14:paraId="1C0E2C7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Hoạt động: nghe, viết, nói, vẽ, viết, hát, tập thể dục,...</w:t>
            </w:r>
          </w:p>
          <w:p w14:paraId="66CC2CE3"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b/>
                <w:kern w:val="0"/>
                <w:sz w:val="28"/>
                <w:szCs w:val="28"/>
                <w:lang w:val="nl-NL" w:eastAsia="en-US"/>
                <w14:ligatures w14:val="none"/>
              </w:rPr>
              <w:t xml:space="preserve">Bài 2: Câu nào dưới đây là câu hỏi? Dựa vào đâu em biết điều đó </w:t>
            </w:r>
            <w:r w:rsidRPr="00FD0DD1">
              <w:rPr>
                <w:rFonts w:eastAsia="Times New Roman" w:cs="Times New Roman"/>
                <w:kern w:val="0"/>
                <w:sz w:val="28"/>
                <w:szCs w:val="28"/>
                <w:lang w:val="nl-NL" w:eastAsia="en-US"/>
                <w14:ligatures w14:val="none"/>
              </w:rPr>
              <w:t>(làm việc cá nhân)</w:t>
            </w:r>
          </w:p>
          <w:p w14:paraId="41E2FCFF"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giới thiệu về câu hỏi: Hôm nay chúng ta sẽ học về câu hỏi. Đây là một kiểu câu rất quen thuộc và các em đã gặp rất nhiều trong các bài đọc. Vậy câu hỏi dùng để làm gì? Dấu hiệu nhận biết câu hỏi là gì? Chúng ta cùng đi làm bài tập 2</w:t>
            </w:r>
          </w:p>
          <w:p w14:paraId="3C109821"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mời HS nêu yêu cầu bài tập 2.</w:t>
            </w:r>
          </w:p>
          <w:p w14:paraId="63A90D7E"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xml:space="preserve">- GV giao nhiệm vụ cho HS </w:t>
            </w:r>
          </w:p>
          <w:p w14:paraId="67777D01"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lastRenderedPageBreak/>
              <w:t>- Mời HS đọc đáp án</w:t>
            </w:r>
          </w:p>
          <w:p w14:paraId="6E036E3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Mời HS khác nhận xét.</w:t>
            </w:r>
          </w:p>
          <w:p w14:paraId="14A858E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xml:space="preserve">- GV nhận xét, tuyên dương, bổ sung, chốt đáp án: Câu a là câu hỏi vì kết thúc câu là dấu chấm hỏi. </w:t>
            </w:r>
          </w:p>
          <w:p w14:paraId="1967417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b/>
                <w:kern w:val="0"/>
                <w:sz w:val="28"/>
                <w:szCs w:val="28"/>
                <w:lang w:val="nl-NL" w:eastAsia="en-US"/>
                <w14:ligatures w14:val="none"/>
              </w:rPr>
              <w:t>Bài 3: Đọc câu chuyện Hộp bút của Na và thực hiện yêu cầu</w:t>
            </w:r>
          </w:p>
          <w:p w14:paraId="2946C713"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yêu cầu HS đọc yêu cầu bài 3.</w:t>
            </w:r>
          </w:p>
          <w:p w14:paraId="1B4FE5C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a/ Hỏi đáp về các nhân vật trong chuyện</w:t>
            </w:r>
          </w:p>
          <w:p w14:paraId="632E5D1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giới thiệu về câu chuyện Hộp bút của Na</w:t>
            </w:r>
          </w:p>
          <w:p w14:paraId="04B5B00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HD HS cách đặt câu hỏi: Đối với mỗi câu chuyện, chúng ta có thể đặt các câu hỏi với cá từ: ai (người nào, nhân vật nào,...), cái gì, ở đâu, khi nào (bao giờ, lúc nào,...), vì sao, thế nào,...</w:t>
            </w:r>
          </w:p>
          <w:p w14:paraId="492F5F6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hướng dẫn HS đọc nhẩm câu hỏi – đáp và tập hỏi – đáp theo mẫu. Trong câu chuyện này, Hs có thể đặt ra các câu hỏi: Ai? Làm gì? Ở đâu? Vì sao? Thế nào?</w:t>
            </w:r>
          </w:p>
          <w:p w14:paraId="396CB2B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giao nhiệm vụ làm việc theo nhóm 2, hỏi – đáp theo mẫu. GV quan sát, giúp đỡ những nhóm chưa biết hỏi - đáp</w:t>
            </w:r>
          </w:p>
          <w:p w14:paraId="1A11C3D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mời 1 – 2 cặp HS thực hành hỏi – đáp trước lớp</w:t>
            </w:r>
          </w:p>
          <w:p w14:paraId="3692FE60"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yêu cầu các nhóm khác nhận xét.</w:t>
            </w:r>
          </w:p>
          <w:p w14:paraId="40357899"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nhận xét, khen ngợi các HS đã tích cực hỏi – đáp và có những câu hỏi – đáp hay</w:t>
            </w:r>
          </w:p>
          <w:p w14:paraId="5E60699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b/ Ghi lại 1 -2 câu hỏi của em và bạn</w:t>
            </w:r>
          </w:p>
          <w:p w14:paraId="33C07252"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GV HD HS nhớ lại và ghi chép vào vở 1 -2 câu hỏi</w:t>
            </w:r>
          </w:p>
          <w:p w14:paraId="78EE75CC" w14:textId="77777777" w:rsidR="00FD0DD1" w:rsidRPr="00FD0DD1" w:rsidRDefault="00FD0DD1" w:rsidP="00FD0DD1">
            <w:pPr>
              <w:spacing w:after="0" w:line="288" w:lineRule="auto"/>
              <w:jc w:val="both"/>
              <w:rPr>
                <w:rFonts w:eastAsia="Times New Roman" w:cs="Times New Roman"/>
                <w:i/>
                <w:kern w:val="0"/>
                <w:sz w:val="28"/>
                <w:szCs w:val="28"/>
                <w:lang w:val="nl-NL" w:eastAsia="en-US"/>
                <w14:ligatures w14:val="none"/>
              </w:rPr>
            </w:pPr>
            <w:r w:rsidRPr="00FD0DD1">
              <w:rPr>
                <w:rFonts w:eastAsia="Times New Roman" w:cs="Times New Roman"/>
                <w:kern w:val="0"/>
                <w:sz w:val="28"/>
                <w:szCs w:val="28"/>
                <w:lang w:val="nl-NL" w:eastAsia="en-US"/>
                <w14:ligatures w14:val="none"/>
              </w:rPr>
              <w:t>- Lưu ý HS các lỗi chính tả, viết hoa chữ cái đâu câu và dùng dấu chấm hỏi cuối câu.</w:t>
            </w:r>
          </w:p>
        </w:tc>
        <w:tc>
          <w:tcPr>
            <w:tcW w:w="3876" w:type="dxa"/>
            <w:tcBorders>
              <w:top w:val="dashed" w:sz="4" w:space="0" w:color="auto"/>
              <w:bottom w:val="dashed" w:sz="4" w:space="0" w:color="auto"/>
            </w:tcBorders>
          </w:tcPr>
          <w:p w14:paraId="6F2A144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C59140E"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4063275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6E90EA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25E49CB3"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- 1 HS đọc yêu cầu bài 1, lớp đọc thầm tên nhóm và từ ngữ cho trước trong từng nhóm</w:t>
            </w:r>
          </w:p>
          <w:p w14:paraId="4E5C4C0E"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làm việc theo nhóm 2.</w:t>
            </w:r>
          </w:p>
          <w:p w14:paraId="45DE846F"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048B7DE1"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7668D543"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Đại diện nhóm trình bày</w:t>
            </w:r>
          </w:p>
          <w:p w14:paraId="2ECA51D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Các nhóm nhận xét, bổ sung.</w:t>
            </w:r>
          </w:p>
          <w:p w14:paraId="22B2918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785BB8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quan sát, bổ sung.</w:t>
            </w:r>
          </w:p>
          <w:p w14:paraId="207777C5"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223A789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831F3C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6F6203D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1E3A3430"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9F0CA43"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658C485A"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51C080A2"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61139BD2"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484DA061"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650E81F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789C49E0"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1ECB073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6DE0B819"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61037F3B"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5E34E6DA"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- 1 HS đọc yêu cầu bài tập 2.</w:t>
            </w:r>
          </w:p>
          <w:p w14:paraId="2E89330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suy nghĩ, làm bài</w:t>
            </w:r>
          </w:p>
          <w:p w14:paraId="60777AB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lastRenderedPageBreak/>
              <w:t>- Một số HS trình bày kết quả.</w:t>
            </w:r>
          </w:p>
          <w:p w14:paraId="62ABC340"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nhận xét bạn.</w:t>
            </w:r>
          </w:p>
          <w:p w14:paraId="726E695B"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10CCB29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17ECC98A"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71FC75D1"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7D40C616"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8FC413D"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đọc yêu cầu bài tập 3.</w:t>
            </w:r>
          </w:p>
          <w:p w14:paraId="405F95C1"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2E00E9BA"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lắng nghe</w:t>
            </w:r>
          </w:p>
          <w:p w14:paraId="74134B86"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23455469"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5C3F605"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39C1E84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5EF9743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22EC3C32"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5BCE1850"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0C87A03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4A1A07B7"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luân phiên dặt câu hỏi và trả lời câu hỏi theo nhóm</w:t>
            </w:r>
          </w:p>
          <w:p w14:paraId="63A6D7F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xml:space="preserve">- Các nhóm trình bày. </w:t>
            </w:r>
          </w:p>
          <w:p w14:paraId="12B8DCF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p>
          <w:p w14:paraId="59014086"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Các nhóm nhận xét cho nhau.</w:t>
            </w:r>
          </w:p>
          <w:p w14:paraId="20154440" w14:textId="77777777" w:rsidR="00FD0DD1" w:rsidRPr="00FD0DD1" w:rsidRDefault="00FD0DD1" w:rsidP="00FD0DD1">
            <w:pPr>
              <w:spacing w:after="0" w:line="288" w:lineRule="auto"/>
              <w:jc w:val="both"/>
              <w:rPr>
                <w:rFonts w:eastAsia="Times New Roman" w:cs="Times New Roman"/>
                <w:i/>
                <w:kern w:val="0"/>
                <w:sz w:val="28"/>
                <w:szCs w:val="28"/>
                <w:lang w:val="nl-NL" w:eastAsia="en-US"/>
                <w14:ligatures w14:val="none"/>
              </w:rPr>
            </w:pPr>
          </w:p>
          <w:p w14:paraId="6AE8107B" w14:textId="77777777" w:rsidR="00FD0DD1" w:rsidRPr="00FD0DD1" w:rsidRDefault="00FD0DD1" w:rsidP="00FD0DD1">
            <w:pPr>
              <w:spacing w:after="0" w:line="288" w:lineRule="auto"/>
              <w:jc w:val="both"/>
              <w:rPr>
                <w:rFonts w:eastAsia="Times New Roman" w:cs="Times New Roman"/>
                <w:i/>
                <w:kern w:val="0"/>
                <w:sz w:val="28"/>
                <w:szCs w:val="28"/>
                <w:lang w:val="nl-NL" w:eastAsia="en-US"/>
                <w14:ligatures w14:val="none"/>
              </w:rPr>
            </w:pPr>
          </w:p>
          <w:p w14:paraId="63CD3897" w14:textId="77777777" w:rsidR="00FD0DD1" w:rsidRPr="00FD0DD1" w:rsidRDefault="00FD0DD1" w:rsidP="00FD0DD1">
            <w:pPr>
              <w:spacing w:after="0" w:line="288" w:lineRule="auto"/>
              <w:jc w:val="both"/>
              <w:rPr>
                <w:rFonts w:eastAsia="Times New Roman" w:cs="Times New Roman"/>
                <w:i/>
                <w:kern w:val="0"/>
                <w:sz w:val="28"/>
                <w:szCs w:val="28"/>
                <w:lang w:val="nl-NL" w:eastAsia="en-US"/>
                <w14:ligatures w14:val="none"/>
              </w:rPr>
            </w:pPr>
          </w:p>
          <w:p w14:paraId="5300E713" w14:textId="77777777" w:rsidR="00FD0DD1" w:rsidRPr="00FD0DD1" w:rsidRDefault="00FD0DD1" w:rsidP="00FD0DD1">
            <w:pPr>
              <w:spacing w:after="0" w:line="288" w:lineRule="auto"/>
              <w:jc w:val="both"/>
              <w:rPr>
                <w:rFonts w:eastAsia="Times New Roman" w:cs="Times New Roman"/>
                <w:i/>
                <w:kern w:val="0"/>
                <w:sz w:val="28"/>
                <w:szCs w:val="28"/>
                <w:lang w:val="nl-NL" w:eastAsia="en-US"/>
                <w14:ligatures w14:val="none"/>
              </w:rPr>
            </w:pPr>
          </w:p>
        </w:tc>
      </w:tr>
      <w:tr w:rsidR="00FD0DD1" w:rsidRPr="00FD0DD1" w14:paraId="014E26E8" w14:textId="77777777" w:rsidTr="00975B75">
        <w:tc>
          <w:tcPr>
            <w:tcW w:w="9738" w:type="dxa"/>
            <w:gridSpan w:val="2"/>
            <w:tcBorders>
              <w:top w:val="dashed" w:sz="4" w:space="0" w:color="auto"/>
              <w:bottom w:val="dashed" w:sz="4" w:space="0" w:color="auto"/>
            </w:tcBorders>
          </w:tcPr>
          <w:p w14:paraId="74A5E6E4" w14:textId="0E7DBFF0" w:rsidR="00FD0DD1" w:rsidRPr="00FD0DD1" w:rsidRDefault="00FD0DD1" w:rsidP="00FD0DD1">
            <w:pPr>
              <w:spacing w:after="0" w:line="288" w:lineRule="auto"/>
              <w:jc w:val="both"/>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lastRenderedPageBreak/>
              <w:t>3. Vận dụng.</w:t>
            </w:r>
            <w:r>
              <w:rPr>
                <w:rFonts w:eastAsia="Times New Roman" w:cs="Times New Roman"/>
                <w:b/>
                <w:kern w:val="0"/>
                <w:sz w:val="28"/>
                <w:szCs w:val="28"/>
                <w:lang w:val="nl-NL" w:eastAsia="en-US"/>
                <w14:ligatures w14:val="none"/>
              </w:rPr>
              <w:t xml:space="preserve"> (3-4p)</w:t>
            </w:r>
          </w:p>
          <w:p w14:paraId="1B97A03B"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Mục tiêu:</w:t>
            </w:r>
          </w:p>
          <w:p w14:paraId="22EAC463" w14:textId="77777777" w:rsidR="00FD0DD1" w:rsidRPr="00FD0DD1" w:rsidRDefault="00FD0DD1" w:rsidP="00FD0DD1">
            <w:pPr>
              <w:spacing w:after="0" w:line="264"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Củng cố những kiến thức đã học trong tiết học để học sinh khắc sâu nội dung.</w:t>
            </w:r>
          </w:p>
          <w:p w14:paraId="237CD259" w14:textId="77777777" w:rsidR="00FD0DD1" w:rsidRPr="00FD0DD1" w:rsidRDefault="00FD0DD1" w:rsidP="00FD0DD1">
            <w:pPr>
              <w:spacing w:after="0" w:line="264"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Vận dụng kiến thức đã học vào thực tiễn.</w:t>
            </w:r>
          </w:p>
          <w:p w14:paraId="069E65A5" w14:textId="77777777" w:rsidR="00FD0DD1" w:rsidRPr="00FD0DD1" w:rsidRDefault="00FD0DD1" w:rsidP="00FD0DD1">
            <w:pPr>
              <w:spacing w:after="0" w:line="264"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Tạo không khí vui vẻ, hào hứng, lưu luyến sau khi học sinh bài học.</w:t>
            </w:r>
          </w:p>
          <w:p w14:paraId="05AE1F18"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Phát triển năng lực ngôn ngữ.</w:t>
            </w:r>
          </w:p>
          <w:p w14:paraId="03EB9F62"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r w:rsidRPr="00FD0DD1">
              <w:rPr>
                <w:rFonts w:eastAsia="Times New Roman" w:cs="Times New Roman"/>
                <w:kern w:val="0"/>
                <w:sz w:val="28"/>
                <w:szCs w:val="28"/>
                <w:lang w:eastAsia="en-US"/>
                <w14:ligatures w14:val="none"/>
              </w:rPr>
              <w:t>- Cách tiến hành:</w:t>
            </w:r>
          </w:p>
        </w:tc>
      </w:tr>
      <w:tr w:rsidR="00FD0DD1" w:rsidRPr="00FD0DD1" w14:paraId="07EDE917" w14:textId="77777777" w:rsidTr="00975B75">
        <w:tc>
          <w:tcPr>
            <w:tcW w:w="5862" w:type="dxa"/>
            <w:tcBorders>
              <w:top w:val="dashed" w:sz="4" w:space="0" w:color="auto"/>
              <w:bottom w:val="dashed" w:sz="4" w:space="0" w:color="auto"/>
            </w:tcBorders>
          </w:tcPr>
          <w:p w14:paraId="2E373D84"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lastRenderedPageBreak/>
              <w:t>- GV cho Hs đặt 1 câu với các từ ngữ vừa tìm được ở bài tập 1</w:t>
            </w:r>
          </w:p>
          <w:p w14:paraId="183FC361"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Nhận xét, đánh giá tiết dạy.</w:t>
            </w:r>
          </w:p>
        </w:tc>
        <w:tc>
          <w:tcPr>
            <w:tcW w:w="3876" w:type="dxa"/>
            <w:tcBorders>
              <w:top w:val="dashed" w:sz="4" w:space="0" w:color="auto"/>
              <w:bottom w:val="dashed" w:sz="4" w:space="0" w:color="auto"/>
            </w:tcBorders>
          </w:tcPr>
          <w:p w14:paraId="613717B9"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thực hiện</w:t>
            </w:r>
          </w:p>
          <w:p w14:paraId="1995EE3C"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p>
          <w:p w14:paraId="27E143AC" w14:textId="77777777" w:rsidR="00FD0DD1" w:rsidRPr="00FD0DD1" w:rsidRDefault="00FD0DD1" w:rsidP="00FD0DD1">
            <w:pPr>
              <w:spacing w:after="0" w:line="288" w:lineRule="auto"/>
              <w:jc w:val="both"/>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 HS lắng nghe, về nhà thực hiện.</w:t>
            </w:r>
          </w:p>
        </w:tc>
      </w:tr>
      <w:tr w:rsidR="00FD0DD1" w:rsidRPr="00FD0DD1" w14:paraId="67CF389E" w14:textId="77777777" w:rsidTr="00975B75">
        <w:tc>
          <w:tcPr>
            <w:tcW w:w="9738" w:type="dxa"/>
            <w:gridSpan w:val="2"/>
            <w:tcBorders>
              <w:top w:val="dashed" w:sz="4" w:space="0" w:color="auto"/>
            </w:tcBorders>
          </w:tcPr>
          <w:p w14:paraId="4D13D565" w14:textId="77777777" w:rsidR="00FD0DD1" w:rsidRPr="00FD0DD1" w:rsidRDefault="00FD0DD1" w:rsidP="00FD0DD1">
            <w:pPr>
              <w:spacing w:after="0" w:line="288" w:lineRule="auto"/>
              <w:rPr>
                <w:rFonts w:eastAsia="Times New Roman" w:cs="Times New Roman"/>
                <w:b/>
                <w:kern w:val="0"/>
                <w:sz w:val="28"/>
                <w:szCs w:val="28"/>
                <w:lang w:val="nl-NL" w:eastAsia="en-US"/>
                <w14:ligatures w14:val="none"/>
              </w:rPr>
            </w:pPr>
            <w:r w:rsidRPr="00FD0DD1">
              <w:rPr>
                <w:rFonts w:eastAsia="Times New Roman" w:cs="Times New Roman"/>
                <w:b/>
                <w:kern w:val="0"/>
                <w:sz w:val="28"/>
                <w:szCs w:val="28"/>
                <w:lang w:val="nl-NL" w:eastAsia="en-US"/>
                <w14:ligatures w14:val="none"/>
              </w:rPr>
              <w:t>IV. Điều chỉnh sau bài dạy:</w:t>
            </w:r>
          </w:p>
          <w:p w14:paraId="0CEE6CD2"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w:t>
            </w:r>
          </w:p>
          <w:p w14:paraId="31D161B2"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w:t>
            </w:r>
          </w:p>
          <w:p w14:paraId="489DC65A" w14:textId="77777777" w:rsidR="00FD0DD1" w:rsidRPr="00FD0DD1" w:rsidRDefault="00FD0DD1" w:rsidP="00FD0DD1">
            <w:pPr>
              <w:spacing w:after="0" w:line="288" w:lineRule="auto"/>
              <w:rPr>
                <w:rFonts w:eastAsia="Times New Roman" w:cs="Times New Roman"/>
                <w:kern w:val="0"/>
                <w:sz w:val="28"/>
                <w:szCs w:val="28"/>
                <w:lang w:val="nl-NL" w:eastAsia="en-US"/>
                <w14:ligatures w14:val="none"/>
              </w:rPr>
            </w:pPr>
            <w:r w:rsidRPr="00FD0DD1">
              <w:rPr>
                <w:rFonts w:eastAsia="Times New Roman" w:cs="Times New Roman"/>
                <w:kern w:val="0"/>
                <w:sz w:val="28"/>
                <w:szCs w:val="28"/>
                <w:lang w:val="nl-NL" w:eastAsia="en-US"/>
                <w14:ligatures w14:val="none"/>
              </w:rPr>
              <w:t>.......................................................................................................................................</w:t>
            </w:r>
          </w:p>
        </w:tc>
      </w:tr>
    </w:tbl>
    <w:p w14:paraId="13BC0202" w14:textId="77777777" w:rsidR="00FD0DD1" w:rsidRPr="00FD0DD1" w:rsidRDefault="00FD0DD1" w:rsidP="00FD0DD1">
      <w:pPr>
        <w:spacing w:after="0" w:line="240" w:lineRule="auto"/>
        <w:rPr>
          <w:rFonts w:eastAsia="Times New Roman" w:cs="Times New Roman"/>
          <w:kern w:val="0"/>
          <w:szCs w:val="24"/>
          <w:lang w:eastAsia="en-US"/>
          <w14:ligatures w14:val="none"/>
        </w:rPr>
      </w:pPr>
    </w:p>
    <w:p w14:paraId="46C1BF4E" w14:textId="77777777" w:rsidR="00FE6C2A" w:rsidRDefault="00FE6C2A"/>
    <w:sectPr w:rsidR="00FE6C2A"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D1"/>
    <w:rsid w:val="0009134F"/>
    <w:rsid w:val="00413C4D"/>
    <w:rsid w:val="0098490E"/>
    <w:rsid w:val="00A96FDF"/>
    <w:rsid w:val="00E01BA2"/>
    <w:rsid w:val="00FD0DD1"/>
    <w:rsid w:val="00FE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E5F1"/>
  <w15:chartTrackingRefBased/>
  <w15:docId w15:val="{5CBE1730-8809-4CF5-93C8-CF92D0EB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D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D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D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D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0D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0D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0D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0D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0D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D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D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D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D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0D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0D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0D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0D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0D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D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D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0DD1"/>
    <w:pPr>
      <w:spacing w:before="160"/>
      <w:jc w:val="center"/>
    </w:pPr>
    <w:rPr>
      <w:i/>
      <w:iCs/>
      <w:color w:val="404040" w:themeColor="text1" w:themeTint="BF"/>
    </w:rPr>
  </w:style>
  <w:style w:type="character" w:customStyle="1" w:styleId="QuoteChar">
    <w:name w:val="Quote Char"/>
    <w:basedOn w:val="DefaultParagraphFont"/>
    <w:link w:val="Quote"/>
    <w:uiPriority w:val="29"/>
    <w:rsid w:val="00FD0DD1"/>
    <w:rPr>
      <w:i/>
      <w:iCs/>
      <w:color w:val="404040" w:themeColor="text1" w:themeTint="BF"/>
    </w:rPr>
  </w:style>
  <w:style w:type="paragraph" w:styleId="ListParagraph">
    <w:name w:val="List Paragraph"/>
    <w:basedOn w:val="Normal"/>
    <w:uiPriority w:val="34"/>
    <w:qFormat/>
    <w:rsid w:val="00FD0DD1"/>
    <w:pPr>
      <w:ind w:left="720"/>
      <w:contextualSpacing/>
    </w:pPr>
  </w:style>
  <w:style w:type="character" w:styleId="IntenseEmphasis">
    <w:name w:val="Intense Emphasis"/>
    <w:basedOn w:val="DefaultParagraphFont"/>
    <w:uiPriority w:val="21"/>
    <w:qFormat/>
    <w:rsid w:val="00FD0DD1"/>
    <w:rPr>
      <w:i/>
      <w:iCs/>
      <w:color w:val="2F5496" w:themeColor="accent1" w:themeShade="BF"/>
    </w:rPr>
  </w:style>
  <w:style w:type="paragraph" w:styleId="IntenseQuote">
    <w:name w:val="Intense Quote"/>
    <w:basedOn w:val="Normal"/>
    <w:next w:val="Normal"/>
    <w:link w:val="IntenseQuoteChar"/>
    <w:uiPriority w:val="30"/>
    <w:qFormat/>
    <w:rsid w:val="00FD0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DD1"/>
    <w:rPr>
      <w:i/>
      <w:iCs/>
      <w:color w:val="2F5496" w:themeColor="accent1" w:themeShade="BF"/>
    </w:rPr>
  </w:style>
  <w:style w:type="character" w:styleId="IntenseReference">
    <w:name w:val="Intense Reference"/>
    <w:basedOn w:val="DefaultParagraphFont"/>
    <w:uiPriority w:val="32"/>
    <w:qFormat/>
    <w:rsid w:val="00FD0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2025-10-24T04:37:00Z</dcterms:created>
  <dcterms:modified xsi:type="dcterms:W3CDTF">2025-10-24T04:41:00Z</dcterms:modified>
</cp:coreProperties>
</file>