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AE" w:rsidRDefault="00F43DAE" w:rsidP="00C020FF">
      <w:pPr>
        <w:spacing w:before="0" w:beforeAutospacing="0"/>
        <w:ind w:firstLine="360"/>
        <w:jc w:val="center"/>
        <w:rPr>
          <w:b/>
        </w:rPr>
      </w:pPr>
      <w:bookmarkStart w:id="0" w:name="_GoBack"/>
      <w:bookmarkEnd w:id="0"/>
      <w:r>
        <w:rPr>
          <w:b/>
        </w:rPr>
        <w:t>KẾ HOẠCH BÀI DẠY</w:t>
      </w:r>
    </w:p>
    <w:p w:rsidR="008772C9" w:rsidRDefault="008772C9" w:rsidP="00C020FF">
      <w:pPr>
        <w:spacing w:before="0" w:beforeAutospacing="0"/>
        <w:ind w:firstLine="360"/>
        <w:jc w:val="center"/>
        <w:rPr>
          <w:b/>
        </w:rPr>
      </w:pPr>
      <w:r>
        <w:rPr>
          <w:b/>
        </w:rPr>
        <w:t xml:space="preserve">HỘI GIẢNG </w:t>
      </w:r>
      <w:r w:rsidR="002839CE">
        <w:rPr>
          <w:b/>
        </w:rPr>
        <w:t>CHÀO MỪNG NGÀY NHÀ GIÁO VIỆT NAM20/11</w:t>
      </w:r>
    </w:p>
    <w:p w:rsidR="00F43DAE" w:rsidRPr="00F43DAE" w:rsidRDefault="00F43DAE" w:rsidP="00F43DAE">
      <w:pPr>
        <w:spacing w:before="0" w:beforeAutospacing="0"/>
        <w:ind w:firstLine="360"/>
      </w:pPr>
      <w:r w:rsidRPr="00F43DAE">
        <w:t>Ngày soan: 9/10/2024</w:t>
      </w:r>
    </w:p>
    <w:p w:rsidR="00F43DAE" w:rsidRPr="00F43DAE" w:rsidRDefault="00937F44" w:rsidP="00F43DAE">
      <w:pPr>
        <w:spacing w:before="0" w:beforeAutospacing="0"/>
        <w:ind w:firstLine="360"/>
      </w:pPr>
      <w:r>
        <w:t xml:space="preserve">Ngày giảng: </w:t>
      </w:r>
      <w:r w:rsidR="00F43DAE" w:rsidRPr="00F43DAE">
        <w:t>12/10/2024</w:t>
      </w:r>
    </w:p>
    <w:p w:rsidR="00F43DAE" w:rsidRPr="00F43DAE" w:rsidRDefault="00F43DAE" w:rsidP="00F43DAE">
      <w:pPr>
        <w:spacing w:before="0" w:beforeAutospacing="0"/>
        <w:ind w:firstLine="360"/>
      </w:pPr>
      <w:r w:rsidRPr="00F43DAE">
        <w:t>Người  thục hiện: Quản Thị Thanh Qúy</w:t>
      </w:r>
    </w:p>
    <w:p w:rsidR="00F43DAE" w:rsidRDefault="00F43DAE" w:rsidP="00C020FF">
      <w:pPr>
        <w:spacing w:before="0" w:beforeAutospacing="0"/>
        <w:ind w:firstLine="360"/>
        <w:jc w:val="center"/>
        <w:rPr>
          <w:b/>
        </w:rPr>
      </w:pPr>
      <w:r>
        <w:rPr>
          <w:b/>
        </w:rPr>
        <w:t>---------------------------------------------</w:t>
      </w:r>
    </w:p>
    <w:p w:rsidR="00C020FF" w:rsidRPr="00305D99" w:rsidRDefault="00F43DAE" w:rsidP="00F43DAE">
      <w:pPr>
        <w:spacing w:before="0" w:beforeAutospacing="0"/>
        <w:jc w:val="center"/>
        <w:rPr>
          <w:b/>
        </w:rPr>
      </w:pPr>
      <w:r>
        <w:rPr>
          <w:b/>
        </w:rPr>
        <w:t xml:space="preserve">MÔN: </w:t>
      </w:r>
      <w:r w:rsidR="00C020FF" w:rsidRPr="00305D99">
        <w:rPr>
          <w:b/>
        </w:rPr>
        <w:t>TOÁN</w:t>
      </w:r>
    </w:p>
    <w:p w:rsidR="00C020FF" w:rsidRDefault="00AF312E" w:rsidP="00C020FF">
      <w:pPr>
        <w:spacing w:before="0" w:beforeAutospacing="0"/>
        <w:jc w:val="center"/>
        <w:rPr>
          <w:b/>
        </w:rPr>
      </w:pPr>
      <w:r>
        <w:rPr>
          <w:b/>
        </w:rPr>
        <w:t xml:space="preserve">BÀI 11: </w:t>
      </w:r>
      <w:r w:rsidR="00C020FF" w:rsidRPr="00305D99">
        <w:rPr>
          <w:b/>
        </w:rPr>
        <w:t>HÀNG VÀ LỚP (T</w:t>
      </w:r>
      <w:r w:rsidR="00F43DAE">
        <w:rPr>
          <w:b/>
        </w:rPr>
        <w:t xml:space="preserve">IẾT </w:t>
      </w:r>
      <w:r w:rsidR="00C020FF" w:rsidRPr="00305D99">
        <w:rPr>
          <w:b/>
        </w:rPr>
        <w:t>3)</w:t>
      </w:r>
    </w:p>
    <w:p w:rsidR="00C020FF" w:rsidRDefault="00C020FF" w:rsidP="00C020FF">
      <w:pPr>
        <w:spacing w:before="0" w:beforeAutospacing="0"/>
        <w:rPr>
          <w:b/>
        </w:rPr>
      </w:pPr>
      <w:r>
        <w:rPr>
          <w:b/>
        </w:rPr>
        <w:t>I. YÊU CẦU CẦN ĐẠT:</w:t>
      </w:r>
    </w:p>
    <w:p w:rsidR="00C020FF" w:rsidRPr="00305D99" w:rsidRDefault="00C020FF" w:rsidP="00C020FF">
      <w:pPr>
        <w:spacing w:before="0" w:beforeAutospacing="0"/>
        <w:jc w:val="both"/>
        <w:rPr>
          <w:b/>
        </w:rPr>
      </w:pPr>
      <w:r>
        <w:rPr>
          <w:b/>
          <w:i/>
        </w:rPr>
        <w:t xml:space="preserve">*  </w:t>
      </w:r>
      <w:r w:rsidRPr="00305D99">
        <w:rPr>
          <w:b/>
        </w:rPr>
        <w:t>Năng lực:</w:t>
      </w:r>
    </w:p>
    <w:p w:rsidR="00C020FF" w:rsidRDefault="00C020FF" w:rsidP="00C020FF">
      <w:pPr>
        <w:spacing w:before="0" w:beforeAutospacing="0"/>
        <w:jc w:val="both"/>
      </w:pPr>
      <w:r>
        <w:t xml:space="preserve">- Luyện tập, củng cố về hàng và lớp. </w:t>
      </w:r>
    </w:p>
    <w:p w:rsidR="00C020FF" w:rsidRDefault="00C020FF" w:rsidP="00C020FF">
      <w:pPr>
        <w:spacing w:before="0" w:beforeAutospacing="0"/>
        <w:jc w:val="both"/>
      </w:pPr>
      <w:r>
        <w:t>- Luyện tập,</w:t>
      </w:r>
      <w:r w:rsidR="00CC1787">
        <w:t xml:space="preserve"> </w:t>
      </w:r>
      <w:r>
        <w:t>củng cố các hàng tương ứng trong mỗi lớp.</w:t>
      </w:r>
    </w:p>
    <w:p w:rsidR="00C020FF" w:rsidRDefault="00C020FF" w:rsidP="00C020FF">
      <w:pPr>
        <w:spacing w:before="0" w:beforeAutospacing="0"/>
        <w:jc w:val="both"/>
      </w:pPr>
      <w:r>
        <w:t>- Củng cố các</w:t>
      </w:r>
      <w:r w:rsidR="00CC1787">
        <w:t>h</w:t>
      </w:r>
      <w:r>
        <w:t xml:space="preserve"> đọc, cách viết các số tròn triệu, tròn chục triệu, tròn trăm triệu. </w:t>
      </w:r>
    </w:p>
    <w:p w:rsidR="00C020FF" w:rsidRDefault="00C020FF" w:rsidP="00C020FF">
      <w:pPr>
        <w:spacing w:before="0" w:beforeAutospacing="0"/>
        <w:jc w:val="both"/>
      </w:pPr>
      <w:r>
        <w:t>- Vận dụng bài học vào thực tiễn.</w:t>
      </w:r>
    </w:p>
    <w:p w:rsidR="00C020FF" w:rsidRDefault="00C020FF" w:rsidP="00C020FF">
      <w:pPr>
        <w:spacing w:before="0" w:beforeAutospacing="0"/>
        <w:jc w:val="both"/>
      </w:pPr>
      <w:r>
        <w:t xml:space="preserve">- Thông qua hoạt động quan sát tranh, hình vẽ,..., HS sử dụng ngôn ngữ toán học kết hợp với ngộ ngữ thông thường để biểu đạt, giải thích các nội dung toán học ở những tình huống đơn giản nhằm phát triển năng lực giải quyết vấn đề, năng lực giao tiếp toán học. </w:t>
      </w:r>
    </w:p>
    <w:p w:rsidR="00C020FF" w:rsidRDefault="00C020FF" w:rsidP="00C020FF">
      <w:pPr>
        <w:spacing w:before="0" w:beforeAutospacing="0"/>
        <w:jc w:val="both"/>
      </w:pPr>
      <w:r>
        <w:t>- Thông qua hoạt động ước lượng giá trị đồ vật, HS bước luyện tập thao tác ước lượng rồi tính để kiểm tra ước lượng, qua đó phát triển năng lực tư duy, lập luận toán học,...</w:t>
      </w:r>
    </w:p>
    <w:p w:rsidR="00C020FF" w:rsidRDefault="00C020FF" w:rsidP="00C020FF">
      <w:pPr>
        <w:spacing w:before="0" w:beforeAutospacing="0"/>
        <w:jc w:val="both"/>
        <w:rPr>
          <w:b/>
          <w:i/>
        </w:rPr>
      </w:pPr>
      <w:r>
        <w:rPr>
          <w:b/>
          <w:i/>
        </w:rPr>
        <w:t xml:space="preserve">* </w:t>
      </w:r>
      <w:r w:rsidRPr="00305D99">
        <w:rPr>
          <w:b/>
        </w:rPr>
        <w:t>Phẩm chất:</w:t>
      </w:r>
    </w:p>
    <w:p w:rsidR="00C020FF" w:rsidRDefault="00C020FF" w:rsidP="00C020FF">
      <w:pPr>
        <w:spacing w:before="0" w:beforeAutospacing="0"/>
        <w:jc w:val="both"/>
      </w:pPr>
      <w:r>
        <w:t>- Phẩm chất nhân ái: Có ý thức giúp đỡ lẫn nhau trong hoạt động nhóm để hoàn thành nhiệm vụ.</w:t>
      </w:r>
    </w:p>
    <w:p w:rsidR="00C020FF" w:rsidRDefault="00C020FF" w:rsidP="00C020FF">
      <w:pPr>
        <w:spacing w:before="0" w:beforeAutospacing="0"/>
        <w:jc w:val="both"/>
      </w:pPr>
      <w:r>
        <w:t>- Phẩm chất chăm chỉ: Có ý thức tự giác học tập, trả lời câu hỏi; làm tốt các bài tập.</w:t>
      </w:r>
    </w:p>
    <w:p w:rsidR="006B1F51" w:rsidRDefault="00C020FF" w:rsidP="00C020FF">
      <w:pPr>
        <w:spacing w:before="0" w:beforeAutospacing="0"/>
      </w:pPr>
      <w:r>
        <w:t>- Phẩm chất trách nhiệm: Biết giữ trật tự, lắng nghe và học tập nghiêm túc</w:t>
      </w:r>
    </w:p>
    <w:p w:rsidR="00C020FF" w:rsidRDefault="00C020FF" w:rsidP="00C020FF">
      <w:pPr>
        <w:spacing w:before="0" w:beforeAutospacing="0"/>
        <w:jc w:val="both"/>
        <w:rPr>
          <w:b/>
        </w:rPr>
      </w:pPr>
      <w:r>
        <w:rPr>
          <w:b/>
        </w:rPr>
        <w:t>II. ĐỒ DÙNG DẠY HỌC:</w:t>
      </w:r>
    </w:p>
    <w:p w:rsidR="00C020FF" w:rsidRDefault="00C020FF" w:rsidP="00C020FF">
      <w:pPr>
        <w:spacing w:before="0" w:beforeAutospacing="0"/>
        <w:jc w:val="both"/>
      </w:pPr>
      <w:r>
        <w:t xml:space="preserve">GV: Kế hoạch bài dạy, bài giảng Power point, </w:t>
      </w:r>
      <w:r w:rsidR="00F43DAE">
        <w:t>b</w:t>
      </w:r>
      <w:r>
        <w:t>ảng phụ</w:t>
      </w:r>
    </w:p>
    <w:p w:rsidR="00C020FF" w:rsidRDefault="00C020FF" w:rsidP="00C020FF">
      <w:pPr>
        <w:spacing w:before="0" w:beforeAutospacing="0"/>
        <w:jc w:val="both"/>
      </w:pPr>
      <w:r>
        <w:t xml:space="preserve">HS:  SGK và </w:t>
      </w:r>
      <w:r w:rsidR="001A5C1A">
        <w:t>bảng phụ.</w:t>
      </w:r>
    </w:p>
    <w:p w:rsidR="00C020FF" w:rsidRDefault="00C020FF" w:rsidP="00C020FF">
      <w:pPr>
        <w:spacing w:before="0" w:beforeAutospacing="0"/>
        <w:rPr>
          <w:b/>
        </w:rPr>
      </w:pPr>
      <w:r>
        <w:rPr>
          <w:b/>
        </w:rPr>
        <w:t>III. CÁC HOẠT ĐỘNG DẠY HỌC CHỦ YẾU:</w:t>
      </w:r>
    </w:p>
    <w:tbl>
      <w:tblPr>
        <w:tblW w:w="90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8"/>
        <w:gridCol w:w="4057"/>
      </w:tblGrid>
      <w:tr w:rsidR="00C020FF" w:rsidTr="0081541F">
        <w:tc>
          <w:tcPr>
            <w:tcW w:w="5008" w:type="dxa"/>
            <w:tcBorders>
              <w:bottom w:val="dashed" w:sz="4" w:space="0" w:color="000000"/>
            </w:tcBorders>
          </w:tcPr>
          <w:p w:rsidR="00C020FF" w:rsidRDefault="00C020FF" w:rsidP="00C020FF">
            <w:pPr>
              <w:spacing w:before="0" w:beforeAutospacing="0"/>
              <w:jc w:val="center"/>
              <w:rPr>
                <w:b/>
              </w:rPr>
            </w:pPr>
            <w:r>
              <w:rPr>
                <w:b/>
              </w:rPr>
              <w:t>Hoạt động của giáo viên</w:t>
            </w:r>
          </w:p>
        </w:tc>
        <w:tc>
          <w:tcPr>
            <w:tcW w:w="4057" w:type="dxa"/>
            <w:tcBorders>
              <w:bottom w:val="dashed" w:sz="4" w:space="0" w:color="000000"/>
            </w:tcBorders>
          </w:tcPr>
          <w:p w:rsidR="00C020FF" w:rsidRDefault="00C020FF" w:rsidP="00C020FF">
            <w:pPr>
              <w:spacing w:before="0" w:beforeAutospacing="0"/>
              <w:jc w:val="center"/>
              <w:rPr>
                <w:b/>
              </w:rPr>
            </w:pPr>
            <w:r>
              <w:rPr>
                <w:b/>
              </w:rPr>
              <w:t>Hoạt động của học sinh</w:t>
            </w:r>
          </w:p>
        </w:tc>
      </w:tr>
      <w:tr w:rsidR="008707CB" w:rsidTr="0081541F">
        <w:tc>
          <w:tcPr>
            <w:tcW w:w="9065" w:type="dxa"/>
            <w:gridSpan w:val="2"/>
            <w:tcBorders>
              <w:bottom w:val="dashed" w:sz="4" w:space="0" w:color="000000"/>
            </w:tcBorders>
          </w:tcPr>
          <w:p w:rsidR="008707CB" w:rsidRPr="008707CB" w:rsidRDefault="008707CB" w:rsidP="008707CB">
            <w:pPr>
              <w:spacing w:before="0" w:beforeAutospacing="0" w:line="264" w:lineRule="auto"/>
              <w:rPr>
                <w:b/>
              </w:rPr>
            </w:pPr>
            <w:r w:rsidRPr="008707CB">
              <w:rPr>
                <w:b/>
              </w:rPr>
              <w:t xml:space="preserve">1. </w:t>
            </w:r>
            <w:r>
              <w:rPr>
                <w:b/>
              </w:rPr>
              <w:t>Hoạt động mở đầu: (3-5’)</w:t>
            </w:r>
          </w:p>
          <w:p w:rsidR="008707CB" w:rsidRPr="008707CB" w:rsidRDefault="008707CB" w:rsidP="008707CB">
            <w:pPr>
              <w:spacing w:before="0" w:beforeAutospacing="0" w:line="264" w:lineRule="auto"/>
            </w:pPr>
            <w:r w:rsidRPr="008707CB">
              <w:t xml:space="preserve">- Mục tiêu: </w:t>
            </w:r>
          </w:p>
          <w:p w:rsidR="008707CB" w:rsidRPr="008707CB" w:rsidRDefault="008707CB" w:rsidP="008707CB">
            <w:pPr>
              <w:spacing w:before="0" w:beforeAutospacing="0" w:line="264" w:lineRule="auto"/>
            </w:pPr>
            <w:r w:rsidRPr="008707CB">
              <w:t>+ Tạo không khí vui vẻ, phấn khởi trước giờ học.</w:t>
            </w:r>
          </w:p>
          <w:p w:rsidR="008707CB" w:rsidRPr="008707CB" w:rsidRDefault="008707CB" w:rsidP="008707CB">
            <w:pPr>
              <w:spacing w:before="0" w:beforeAutospacing="0" w:line="264" w:lineRule="auto"/>
            </w:pPr>
            <w:r w:rsidRPr="008707CB">
              <w:t>+ Kiểm tra kiến thức đã học của học sinh ở bài trước.</w:t>
            </w:r>
          </w:p>
          <w:p w:rsidR="008707CB" w:rsidRDefault="008707CB" w:rsidP="008707CB">
            <w:pPr>
              <w:spacing w:before="0" w:beforeAutospacing="0"/>
              <w:rPr>
                <w:b/>
              </w:rPr>
            </w:pPr>
            <w:r w:rsidRPr="008707CB">
              <w:t>- Cách tiến hành:</w:t>
            </w:r>
          </w:p>
        </w:tc>
      </w:tr>
      <w:tr w:rsidR="00C020FF" w:rsidTr="0081541F">
        <w:tc>
          <w:tcPr>
            <w:tcW w:w="5008" w:type="dxa"/>
            <w:tcBorders>
              <w:bottom w:val="dashed" w:sz="4" w:space="0" w:color="000000"/>
            </w:tcBorders>
          </w:tcPr>
          <w:p w:rsidR="00C020FF" w:rsidRDefault="00C020FF" w:rsidP="00C020FF">
            <w:pPr>
              <w:spacing w:before="0" w:beforeAutospacing="0"/>
              <w:jc w:val="both"/>
            </w:pPr>
            <w:r>
              <w:t>- GV tổ chức trò chơi ‘Rung chuông vàng’để khởi động bài học.</w:t>
            </w:r>
          </w:p>
          <w:p w:rsidR="00C020FF" w:rsidRDefault="00C020FF" w:rsidP="00C020FF">
            <w:pPr>
              <w:spacing w:before="0" w:beforeAutospacing="0"/>
              <w:jc w:val="both"/>
            </w:pPr>
            <w:r>
              <w:t>- GV phổ biến luật chơi ?</w:t>
            </w:r>
          </w:p>
          <w:p w:rsidR="00C020FF" w:rsidRDefault="00C020FF" w:rsidP="00C020FF">
            <w:pPr>
              <w:spacing w:before="0" w:beforeAutospacing="0"/>
              <w:jc w:val="both"/>
            </w:pPr>
            <w:r>
              <w:t>- HS tham gia chơi ?</w:t>
            </w:r>
          </w:p>
          <w:p w:rsidR="00C020FF" w:rsidRDefault="00C020FF" w:rsidP="00C020FF">
            <w:pPr>
              <w:spacing w:before="0" w:beforeAutospacing="0"/>
              <w:jc w:val="both"/>
            </w:pPr>
            <w:r>
              <w:t>Câu 1: Mỗi lớp có mấy hàng ?</w:t>
            </w:r>
          </w:p>
          <w:p w:rsidR="00C020FF" w:rsidRDefault="00C020FF" w:rsidP="00FC55C4">
            <w:pPr>
              <w:spacing w:before="0" w:beforeAutospacing="0"/>
              <w:ind w:firstLine="567"/>
              <w:jc w:val="both"/>
            </w:pPr>
            <w:r>
              <w:t>A: Mỗi hàng có 2 lớp</w:t>
            </w:r>
          </w:p>
          <w:p w:rsidR="00C020FF" w:rsidRDefault="00C020FF" w:rsidP="00FC55C4">
            <w:pPr>
              <w:spacing w:before="0" w:beforeAutospacing="0"/>
              <w:ind w:firstLine="567"/>
              <w:jc w:val="both"/>
            </w:pPr>
            <w:r>
              <w:t>B: Mỗi hàng có 3 lớp</w:t>
            </w:r>
          </w:p>
          <w:p w:rsidR="00C020FF" w:rsidRDefault="00C020FF" w:rsidP="00FC55C4">
            <w:pPr>
              <w:spacing w:before="0" w:beforeAutospacing="0"/>
              <w:ind w:firstLine="567"/>
              <w:jc w:val="both"/>
            </w:pPr>
            <w:r>
              <w:lastRenderedPageBreak/>
              <w:t>C: Mỗi hàng có 4 lớp</w:t>
            </w:r>
          </w:p>
          <w:p w:rsidR="00C020FF" w:rsidRDefault="00C020FF" w:rsidP="00C020FF">
            <w:pPr>
              <w:spacing w:before="0" w:beforeAutospacing="0"/>
              <w:jc w:val="both"/>
            </w:pPr>
            <w:r>
              <w:t>Câu 2: Một triệu được viết là?</w:t>
            </w:r>
          </w:p>
          <w:p w:rsidR="00C020FF" w:rsidRDefault="00C020FF" w:rsidP="00FC55C4">
            <w:pPr>
              <w:spacing w:before="0" w:beforeAutospacing="0"/>
              <w:ind w:firstLine="567"/>
              <w:jc w:val="both"/>
            </w:pPr>
            <w:r>
              <w:t>A: 1 000</w:t>
            </w:r>
          </w:p>
          <w:p w:rsidR="00C020FF" w:rsidRDefault="00C020FF" w:rsidP="00FC55C4">
            <w:pPr>
              <w:spacing w:before="0" w:beforeAutospacing="0"/>
              <w:ind w:firstLine="567"/>
              <w:jc w:val="both"/>
            </w:pPr>
            <w:r>
              <w:t>B: 100 000</w:t>
            </w:r>
          </w:p>
          <w:p w:rsidR="00C020FF" w:rsidRDefault="00C020FF" w:rsidP="00FC55C4">
            <w:pPr>
              <w:spacing w:before="0" w:beforeAutospacing="0"/>
              <w:ind w:firstLine="567"/>
              <w:jc w:val="both"/>
            </w:pPr>
            <w:r>
              <w:t>C: 1 000 000</w:t>
            </w:r>
          </w:p>
          <w:p w:rsidR="00C020FF" w:rsidRDefault="00C020FF" w:rsidP="00C020FF">
            <w:pPr>
              <w:spacing w:before="0" w:beforeAutospacing="0"/>
              <w:jc w:val="both"/>
            </w:pPr>
            <w:r>
              <w:t xml:space="preserve">Câu 3: Số 66 000 000 được đọc là? </w:t>
            </w:r>
          </w:p>
          <w:p w:rsidR="00C020FF" w:rsidRDefault="00FC55C4" w:rsidP="00FC55C4">
            <w:pPr>
              <w:spacing w:before="0" w:beforeAutospacing="0"/>
              <w:jc w:val="both"/>
            </w:pPr>
            <w:r>
              <w:t xml:space="preserve">      </w:t>
            </w:r>
            <w:r w:rsidR="00C020FF">
              <w:t xml:space="preserve">  A.Sáu chục triệu</w:t>
            </w:r>
          </w:p>
          <w:p w:rsidR="00C020FF" w:rsidRDefault="00FC55C4" w:rsidP="00FC55C4">
            <w:pPr>
              <w:spacing w:before="0" w:beforeAutospacing="0"/>
              <w:jc w:val="both"/>
            </w:pPr>
            <w:r>
              <w:t xml:space="preserve">       </w:t>
            </w:r>
            <w:r w:rsidR="00C020FF">
              <w:t xml:space="preserve"> B.Sáu triệu sáu trăm nghìn</w:t>
            </w:r>
          </w:p>
          <w:p w:rsidR="00C020FF" w:rsidRDefault="00FC55C4" w:rsidP="00FC55C4">
            <w:pPr>
              <w:spacing w:before="0" w:beforeAutospacing="0"/>
              <w:jc w:val="both"/>
            </w:pPr>
            <w:r>
              <w:t xml:space="preserve">       </w:t>
            </w:r>
            <w:r w:rsidR="00C020FF">
              <w:t xml:space="preserve"> C.Sáu mươi sáu triệu</w:t>
            </w:r>
          </w:p>
          <w:p w:rsidR="00C020FF" w:rsidRDefault="00C020FF" w:rsidP="00C020FF">
            <w:pPr>
              <w:spacing w:before="0" w:beforeAutospacing="0"/>
              <w:jc w:val="both"/>
            </w:pPr>
            <w:r>
              <w:t>- GV nhận xét, khen ngợi HS</w:t>
            </w:r>
          </w:p>
          <w:p w:rsidR="00C020FF" w:rsidRDefault="00C020FF" w:rsidP="00C020FF">
            <w:pPr>
              <w:spacing w:before="0" w:beforeAutospacing="0"/>
              <w:jc w:val="both"/>
            </w:pPr>
            <w:r>
              <w:t xml:space="preserve">- GV kết nối, giới thiệu vào bài. </w:t>
            </w:r>
          </w:p>
        </w:tc>
        <w:tc>
          <w:tcPr>
            <w:tcW w:w="4057" w:type="dxa"/>
            <w:tcBorders>
              <w:bottom w:val="dashed" w:sz="4" w:space="0" w:color="000000"/>
            </w:tcBorders>
          </w:tcPr>
          <w:p w:rsidR="002E0E53" w:rsidRDefault="002E0E53" w:rsidP="00C020FF">
            <w:pPr>
              <w:tabs>
                <w:tab w:val="left" w:pos="1875"/>
              </w:tabs>
              <w:spacing w:before="0" w:beforeAutospacing="0"/>
              <w:jc w:val="both"/>
            </w:pPr>
          </w:p>
          <w:p w:rsidR="002E0E53" w:rsidRDefault="002E0E53" w:rsidP="00C020FF">
            <w:pPr>
              <w:tabs>
                <w:tab w:val="left" w:pos="1875"/>
              </w:tabs>
              <w:spacing w:before="0" w:beforeAutospacing="0"/>
              <w:jc w:val="both"/>
            </w:pPr>
          </w:p>
          <w:p w:rsidR="00C020FF" w:rsidRDefault="00C020FF" w:rsidP="00C020FF">
            <w:pPr>
              <w:tabs>
                <w:tab w:val="left" w:pos="1875"/>
              </w:tabs>
              <w:spacing w:before="0" w:beforeAutospacing="0"/>
              <w:jc w:val="both"/>
            </w:pPr>
            <w:r>
              <w:t>- HS lắng nghe.</w:t>
            </w:r>
          </w:p>
          <w:p w:rsidR="00C020FF" w:rsidRPr="00815AD6" w:rsidRDefault="00C020FF" w:rsidP="00C020FF">
            <w:pPr>
              <w:tabs>
                <w:tab w:val="left" w:pos="1875"/>
              </w:tabs>
              <w:spacing w:before="0" w:beforeAutospacing="0"/>
              <w:jc w:val="both"/>
              <w:rPr>
                <w:i/>
              </w:rPr>
            </w:pPr>
            <w:r>
              <w:t>- HS tham gia</w:t>
            </w:r>
          </w:p>
          <w:p w:rsidR="00C020FF" w:rsidRDefault="00C020FF" w:rsidP="00C020FF">
            <w:pPr>
              <w:spacing w:before="0" w:beforeAutospacing="0"/>
            </w:pPr>
            <w:r>
              <w:t xml:space="preserve">- Đáp án dự kiến: </w:t>
            </w:r>
          </w:p>
          <w:p w:rsidR="00C020FF" w:rsidRDefault="00C020FF" w:rsidP="00C020FF">
            <w:pPr>
              <w:spacing w:before="0" w:beforeAutospacing="0"/>
            </w:pPr>
            <w:r>
              <w:t>1.B</w:t>
            </w:r>
          </w:p>
          <w:p w:rsidR="00C020FF" w:rsidRDefault="00C020FF" w:rsidP="00C020FF">
            <w:pPr>
              <w:spacing w:before="0" w:beforeAutospacing="0"/>
            </w:pPr>
            <w:r>
              <w:t xml:space="preserve">2. </w:t>
            </w:r>
            <w:r w:rsidR="00643C16">
              <w:t>B</w:t>
            </w:r>
          </w:p>
          <w:p w:rsidR="00C020FF" w:rsidRDefault="00C020FF" w:rsidP="00C020FF">
            <w:pPr>
              <w:spacing w:before="0" w:beforeAutospacing="0"/>
            </w:pPr>
            <w:r>
              <w:lastRenderedPageBreak/>
              <w:t>3. C</w:t>
            </w:r>
          </w:p>
          <w:p w:rsidR="00C020FF" w:rsidRPr="00A6645A" w:rsidRDefault="00C020FF" w:rsidP="00C020FF">
            <w:pPr>
              <w:spacing w:before="0" w:beforeAutospacing="0"/>
            </w:pPr>
            <w:r>
              <w:t xml:space="preserve">. </w:t>
            </w:r>
          </w:p>
        </w:tc>
      </w:tr>
      <w:tr w:rsidR="00C020FF" w:rsidTr="0081541F">
        <w:tc>
          <w:tcPr>
            <w:tcW w:w="9065" w:type="dxa"/>
            <w:gridSpan w:val="2"/>
            <w:tcBorders>
              <w:top w:val="dashed" w:sz="4" w:space="0" w:color="000000"/>
              <w:bottom w:val="dashed" w:sz="4" w:space="0" w:color="000000"/>
            </w:tcBorders>
          </w:tcPr>
          <w:p w:rsidR="00C020FF" w:rsidRDefault="00C020FF" w:rsidP="00C020FF">
            <w:pPr>
              <w:spacing w:before="0" w:beforeAutospacing="0"/>
              <w:jc w:val="both"/>
              <w:rPr>
                <w:b/>
              </w:rPr>
            </w:pPr>
            <w:r>
              <w:rPr>
                <w:b/>
              </w:rPr>
              <w:lastRenderedPageBreak/>
              <w:t>2. Hoạt động luyện tập, thực hành: (23-25’)</w:t>
            </w:r>
          </w:p>
          <w:p w:rsidR="00C020FF" w:rsidRDefault="00C020FF" w:rsidP="00C020FF">
            <w:pPr>
              <w:spacing w:before="0" w:beforeAutospacing="0"/>
              <w:jc w:val="both"/>
            </w:pPr>
            <w:r>
              <w:t xml:space="preserve">- Mục tiêu: </w:t>
            </w:r>
          </w:p>
          <w:p w:rsidR="00C020FF" w:rsidRDefault="00C020FF" w:rsidP="00C020FF">
            <w:pPr>
              <w:spacing w:before="0" w:beforeAutospacing="0"/>
              <w:ind w:firstLine="90"/>
              <w:jc w:val="both"/>
              <w:rPr>
                <w:i/>
              </w:rPr>
            </w:pPr>
            <w:r>
              <w:rPr>
                <w:i/>
              </w:rPr>
              <w:t>+</w:t>
            </w:r>
            <w:r w:rsidR="00FC55C4">
              <w:rPr>
                <w:i/>
              </w:rPr>
              <w:t xml:space="preserve"> </w:t>
            </w:r>
            <w:r w:rsidR="00643C16">
              <w:rPr>
                <w:i/>
              </w:rPr>
              <w:t>Củng cố cách đọc số,</w:t>
            </w:r>
            <w:r>
              <w:rPr>
                <w:i/>
              </w:rPr>
              <w:t xml:space="preserve"> hàng và lớp.</w:t>
            </w:r>
          </w:p>
          <w:p w:rsidR="00C020FF" w:rsidRDefault="00C020FF" w:rsidP="00C020FF">
            <w:pPr>
              <w:spacing w:before="0" w:beforeAutospacing="0"/>
              <w:ind w:firstLine="90"/>
              <w:jc w:val="both"/>
              <w:rPr>
                <w:i/>
              </w:rPr>
            </w:pPr>
            <w:r>
              <w:rPr>
                <w:i/>
              </w:rPr>
              <w:t>+</w:t>
            </w:r>
            <w:r w:rsidR="00FC55C4">
              <w:rPr>
                <w:i/>
              </w:rPr>
              <w:t xml:space="preserve"> </w:t>
            </w:r>
            <w:r>
              <w:rPr>
                <w:i/>
              </w:rPr>
              <w:t>Củng cố số tròn triệu, tròn chục triệu, trăm triệu</w:t>
            </w:r>
          </w:p>
          <w:p w:rsidR="00C020FF" w:rsidRDefault="00C020FF" w:rsidP="00C020FF">
            <w:pPr>
              <w:spacing w:before="0" w:beforeAutospacing="0"/>
              <w:ind w:firstLine="90"/>
              <w:jc w:val="both"/>
              <w:rPr>
                <w:i/>
              </w:rPr>
            </w:pPr>
            <w:r>
              <w:rPr>
                <w:i/>
              </w:rPr>
              <w:t>+</w:t>
            </w:r>
            <w:r w:rsidR="00FC55C4">
              <w:rPr>
                <w:i/>
              </w:rPr>
              <w:t xml:space="preserve"> </w:t>
            </w:r>
            <w:r>
              <w:rPr>
                <w:i/>
              </w:rPr>
              <w:t>Phát triển khả năng tư duy loogic, loại trừ</w:t>
            </w:r>
          </w:p>
          <w:p w:rsidR="00C020FF" w:rsidRDefault="00C020FF" w:rsidP="00C020FF">
            <w:pPr>
              <w:spacing w:before="0" w:beforeAutospacing="0"/>
              <w:ind w:firstLine="90"/>
              <w:jc w:val="both"/>
              <w:rPr>
                <w:i/>
                <w:color w:val="000000"/>
              </w:rPr>
            </w:pPr>
            <w:r>
              <w:rPr>
                <w:i/>
                <w:color w:val="000000"/>
              </w:rPr>
              <w:t>+</w:t>
            </w:r>
            <w:r w:rsidR="00FC55C4">
              <w:rPr>
                <w:i/>
                <w:color w:val="000000"/>
              </w:rPr>
              <w:t xml:space="preserve"> </w:t>
            </w:r>
            <w:r>
              <w:rPr>
                <w:i/>
                <w:color w:val="000000"/>
              </w:rPr>
              <w:t>Củng cố, phát triển về cấu tạo sô.</w:t>
            </w:r>
          </w:p>
          <w:p w:rsidR="00C020FF" w:rsidRDefault="00C020FF" w:rsidP="00C020FF">
            <w:pPr>
              <w:spacing w:before="0" w:beforeAutospacing="0"/>
              <w:jc w:val="both"/>
              <w:rPr>
                <w:i/>
                <w:color w:val="000000"/>
              </w:rPr>
            </w:pPr>
            <w:r>
              <w:rPr>
                <w:i/>
                <w:color w:val="000000"/>
              </w:rPr>
              <w:t xml:space="preserve"> +</w:t>
            </w:r>
            <w:r w:rsidR="00FC55C4">
              <w:rPr>
                <w:i/>
                <w:color w:val="000000"/>
              </w:rPr>
              <w:t xml:space="preserve"> </w:t>
            </w:r>
            <w:r>
              <w:rPr>
                <w:i/>
                <w:color w:val="000000"/>
              </w:rPr>
              <w:t>Củng cố về lập số kết hợp kiến thức về hàng, lớp</w:t>
            </w:r>
          </w:p>
          <w:p w:rsidR="00C020FF" w:rsidRDefault="00C020FF" w:rsidP="00C020FF">
            <w:pPr>
              <w:spacing w:before="0" w:beforeAutospacing="0"/>
              <w:jc w:val="both"/>
            </w:pPr>
            <w:r>
              <w:t>- Cách tiến hành:</w:t>
            </w:r>
          </w:p>
        </w:tc>
      </w:tr>
      <w:tr w:rsidR="00C020FF" w:rsidTr="0081541F">
        <w:tc>
          <w:tcPr>
            <w:tcW w:w="5008" w:type="dxa"/>
            <w:tcBorders>
              <w:top w:val="dashed" w:sz="4" w:space="0" w:color="000000"/>
              <w:bottom w:val="dashed" w:sz="4" w:space="0" w:color="000000"/>
            </w:tcBorders>
          </w:tcPr>
          <w:p w:rsidR="00C020FF" w:rsidRDefault="00C020FF" w:rsidP="00C020FF">
            <w:pPr>
              <w:spacing w:before="0" w:beforeAutospacing="0"/>
              <w:jc w:val="both"/>
              <w:rPr>
                <w:color w:val="000000"/>
              </w:rPr>
            </w:pPr>
            <w:r>
              <w:rPr>
                <w:b/>
                <w:color w:val="000000"/>
              </w:rPr>
              <w:t xml:space="preserve">Bài 1: </w:t>
            </w:r>
            <w:r>
              <w:rPr>
                <w:color w:val="000000"/>
              </w:rPr>
              <w:t xml:space="preserve">Đọc số và xác định hàng và lớp của chữ số </w:t>
            </w:r>
          </w:p>
          <w:p w:rsidR="00C020FF" w:rsidRDefault="00C020FF" w:rsidP="00C020FF">
            <w:pPr>
              <w:spacing w:before="0" w:beforeAutospacing="0"/>
              <w:jc w:val="both"/>
            </w:pPr>
            <w:r>
              <w:t>- GV chiếu đề bài, 1 HS đọc</w:t>
            </w:r>
          </w:p>
          <w:p w:rsidR="00C020FF" w:rsidRDefault="00C020FF" w:rsidP="00C020FF">
            <w:pPr>
              <w:spacing w:before="0" w:beforeAutospacing="0"/>
              <w:jc w:val="both"/>
            </w:pPr>
            <w:r>
              <w:rPr>
                <w:noProof/>
              </w:rPr>
              <w:drawing>
                <wp:inline distT="0" distB="0" distL="0" distR="0" wp14:anchorId="036B8FC2" wp14:editId="5076C444">
                  <wp:extent cx="3245457" cy="664794"/>
                  <wp:effectExtent l="0" t="0" r="0" b="0"/>
                  <wp:docPr id="3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3245457" cy="664794"/>
                          </a:xfrm>
                          <a:prstGeom prst="rect">
                            <a:avLst/>
                          </a:prstGeom>
                          <a:ln/>
                        </pic:spPr>
                      </pic:pic>
                    </a:graphicData>
                  </a:graphic>
                </wp:inline>
              </w:drawing>
            </w:r>
          </w:p>
          <w:p w:rsidR="00C020FF" w:rsidRDefault="00C020FF" w:rsidP="00C020FF">
            <w:pPr>
              <w:spacing w:before="0" w:beforeAutospacing="0"/>
            </w:pPr>
            <w:r>
              <w:t>- Bài yêu cầu gì?</w:t>
            </w:r>
          </w:p>
          <w:p w:rsidR="00C020FF" w:rsidRDefault="00C020FF" w:rsidP="00C020FF">
            <w:pPr>
              <w:spacing w:before="0" w:beforeAutospacing="0"/>
            </w:pPr>
            <w:r>
              <w:t>- Y/cầu HS TL nhóm 2</w:t>
            </w:r>
          </w:p>
          <w:p w:rsidR="00C020FF" w:rsidRDefault="00C020FF" w:rsidP="00C020FF">
            <w:pPr>
              <w:spacing w:before="0" w:beforeAutospacing="0"/>
            </w:pPr>
            <w:r>
              <w:t>- HS hỏi đáp theo cặp?</w:t>
            </w: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r>
              <w:t>- GVNX, khen học sinh</w:t>
            </w:r>
            <w:r w:rsidR="00CC1787">
              <w:t>.</w:t>
            </w:r>
          </w:p>
          <w:p w:rsidR="00C020FF" w:rsidRDefault="00C020FF" w:rsidP="00C020FF">
            <w:pPr>
              <w:spacing w:before="0" w:beforeAutospacing="0"/>
            </w:pPr>
            <w:r>
              <w:t>-</w:t>
            </w:r>
            <w:r w:rsidR="00FC55C4">
              <w:t xml:space="preserve"> </w:t>
            </w:r>
            <w:r>
              <w:t>GV YC HS nêu các lớp, các hàng trong mỗi lớp đã học</w:t>
            </w:r>
            <w:r w:rsidR="00CC1787">
              <w:t>.</w:t>
            </w:r>
          </w:p>
          <w:p w:rsidR="00C020FF" w:rsidRDefault="00C020FF" w:rsidP="00C020FF">
            <w:pPr>
              <w:spacing w:before="0" w:beforeAutospacing="0"/>
            </w:pPr>
          </w:p>
          <w:p w:rsidR="00C020FF" w:rsidRDefault="00C020FF" w:rsidP="00C020FF">
            <w:pPr>
              <w:spacing w:before="0" w:beforeAutospacing="0"/>
            </w:pPr>
          </w:p>
          <w:p w:rsidR="00EF1D2B" w:rsidRDefault="00EF1D2B" w:rsidP="00773304">
            <w:pPr>
              <w:spacing w:before="0" w:beforeAutospacing="0"/>
              <w:jc w:val="both"/>
            </w:pPr>
          </w:p>
          <w:p w:rsidR="00C020FF" w:rsidRDefault="00A31FF8" w:rsidP="00EE22E2">
            <w:pPr>
              <w:spacing w:before="0" w:beforeAutospacing="0"/>
              <w:jc w:val="both"/>
              <w:rPr>
                <w:i/>
              </w:rPr>
            </w:pPr>
            <w:r>
              <w:rPr>
                <w:b/>
              </w:rPr>
              <w:t xml:space="preserve">- </w:t>
            </w:r>
            <w:r w:rsidR="00C020FF">
              <w:rPr>
                <w:b/>
              </w:rPr>
              <w:t>GV</w:t>
            </w:r>
            <w:r w:rsidR="00773304">
              <w:rPr>
                <w:b/>
              </w:rPr>
              <w:t>KL</w:t>
            </w:r>
            <w:r w:rsidR="00C020FF">
              <w:t xml:space="preserve">: </w:t>
            </w:r>
            <w:r w:rsidR="00C020FF" w:rsidRPr="00FC55C4">
              <w:rPr>
                <w:i/>
              </w:rPr>
              <w:t xml:space="preserve">Thông qua bài 1 cô và trò chúng mình đã </w:t>
            </w:r>
            <w:r w:rsidR="00FC55C4" w:rsidRPr="00FC55C4">
              <w:rPr>
                <w:i/>
              </w:rPr>
              <w:t xml:space="preserve">được ôn lại cách đọc các số. </w:t>
            </w:r>
            <w:r w:rsidR="00C020FF" w:rsidRPr="00FC55C4">
              <w:rPr>
                <w:i/>
              </w:rPr>
              <w:t>Nắm vững cấu tạo số, các hàng và lớp để đọc</w:t>
            </w:r>
            <w:r w:rsidR="00EE22E2">
              <w:rPr>
                <w:i/>
              </w:rPr>
              <w:t>.</w:t>
            </w:r>
          </w:p>
        </w:tc>
        <w:tc>
          <w:tcPr>
            <w:tcW w:w="4057" w:type="dxa"/>
            <w:tcBorders>
              <w:top w:val="dashed" w:sz="4" w:space="0" w:color="000000"/>
              <w:bottom w:val="dashed" w:sz="4" w:space="0" w:color="000000"/>
            </w:tcBorders>
          </w:tcPr>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pPr>
            <w:r>
              <w:t>- HS đọc và xác định yêu cầu bài.</w:t>
            </w: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p>
          <w:p w:rsidR="00C020FF" w:rsidRDefault="00C020FF" w:rsidP="00C020FF">
            <w:pPr>
              <w:spacing w:before="0" w:beforeAutospacing="0"/>
            </w:pPr>
            <w:r>
              <w:t>-</w:t>
            </w:r>
            <w:r w:rsidR="00FC55C4">
              <w:t xml:space="preserve"> </w:t>
            </w:r>
            <w:r>
              <w:t>HS TL</w:t>
            </w:r>
          </w:p>
          <w:p w:rsidR="00C020FF" w:rsidRDefault="00C020FF" w:rsidP="00C020FF">
            <w:pPr>
              <w:spacing w:before="0" w:beforeAutospacing="0"/>
            </w:pPr>
            <w:r>
              <w:t xml:space="preserve">- HS </w:t>
            </w:r>
            <w:r w:rsidR="00FC55C4">
              <w:t>thảo luận .</w:t>
            </w:r>
          </w:p>
          <w:p w:rsidR="00C020FF" w:rsidRDefault="00C020FF" w:rsidP="00C020FF">
            <w:pPr>
              <w:spacing w:before="0" w:beforeAutospacing="0"/>
            </w:pPr>
            <w:r>
              <w:t>- 1 HS hỏi, 1 HS trả lời</w:t>
            </w:r>
          </w:p>
          <w:p w:rsidR="00C020FF" w:rsidRDefault="00C020FF" w:rsidP="00C020FF">
            <w:pPr>
              <w:spacing w:before="0" w:beforeAutospacing="0"/>
            </w:pPr>
            <w:r>
              <w:t>- Đáp án dự kiến</w:t>
            </w:r>
          </w:p>
          <w:p w:rsidR="00C020FF" w:rsidRPr="00FC55C4" w:rsidRDefault="00C020FF" w:rsidP="00C020FF">
            <w:pPr>
              <w:spacing w:before="0" w:beforeAutospacing="0"/>
            </w:pPr>
            <w:r w:rsidRPr="00FC55C4">
              <w:t>+ Mười sáu nghìn một trăm tám mươi hai. Chữ số 8 thuộc hàng chục lớp đơn vị</w:t>
            </w:r>
            <w:r w:rsidR="00CC1787">
              <w:t>.</w:t>
            </w:r>
          </w:p>
          <w:p w:rsidR="00C020FF" w:rsidRPr="00FC55C4" w:rsidRDefault="00C020FF" w:rsidP="00C020FF">
            <w:pPr>
              <w:spacing w:before="0" w:beforeAutospacing="0"/>
            </w:pPr>
            <w:r w:rsidRPr="00FC55C4">
              <w:t>+ Năm trăm ba mươi tám nghìn bảy trăm bảy mươi hai. Chữ số 8 thuộc hàng nghìn lớp nghìn</w:t>
            </w:r>
          </w:p>
          <w:p w:rsidR="00C020FF" w:rsidRPr="00FC55C4" w:rsidRDefault="00C020FF" w:rsidP="00C020FF">
            <w:pPr>
              <w:spacing w:before="0" w:beforeAutospacing="0"/>
            </w:pPr>
            <w:r w:rsidRPr="00FC55C4">
              <w:t>+ Tám trăm nghìn, chữ số 8 thuộc hàng trăm nghìn lớp nghìn.</w:t>
            </w:r>
          </w:p>
          <w:p w:rsidR="00C020FF" w:rsidRPr="00FC55C4" w:rsidRDefault="00C020FF" w:rsidP="00C020FF">
            <w:pPr>
              <w:spacing w:before="0" w:beforeAutospacing="0"/>
            </w:pPr>
            <w:r w:rsidRPr="00FC55C4">
              <w:t>+ Ba mươi hai nghìn ba trăm hai mươi tám. Chữ số 8 thuộc hàng đơn vị, lớp đơn vị.</w:t>
            </w:r>
          </w:p>
          <w:p w:rsidR="00C020FF" w:rsidRDefault="00C020FF" w:rsidP="00C020FF">
            <w:pPr>
              <w:spacing w:before="0" w:beforeAutospacing="0"/>
            </w:pPr>
            <w:r>
              <w:t>- HSNX bổ sung, nếu có.</w:t>
            </w:r>
          </w:p>
          <w:p w:rsidR="00C020FF" w:rsidRDefault="00C020FF" w:rsidP="00C020FF">
            <w:pPr>
              <w:spacing w:before="0" w:beforeAutospacing="0"/>
            </w:pPr>
            <w:r>
              <w:t>- HS nghe</w:t>
            </w:r>
          </w:p>
          <w:p w:rsidR="00C020FF" w:rsidRDefault="00C020FF" w:rsidP="00C020FF">
            <w:pPr>
              <w:spacing w:before="0" w:beforeAutospacing="0"/>
              <w:jc w:val="both"/>
            </w:pPr>
            <w:r>
              <w:t>-</w:t>
            </w:r>
            <w:r w:rsidR="00091DC9">
              <w:t xml:space="preserve"> </w:t>
            </w:r>
            <w:r w:rsidR="006147D0">
              <w:t>HS TL: Lớp đơn vị</w:t>
            </w:r>
            <w:r>
              <w:t>: Hàng đơn vị, chục, trăm. Lớp nghìn:</w:t>
            </w:r>
            <w:r w:rsidR="006147D0">
              <w:t xml:space="preserve"> </w:t>
            </w:r>
            <w:r>
              <w:t xml:space="preserve">hàng </w:t>
            </w:r>
            <w:r>
              <w:lastRenderedPageBreak/>
              <w:t xml:space="preserve">nghìn, chục nghìn, trăm nghìn. </w:t>
            </w:r>
          </w:p>
          <w:p w:rsidR="00C020FF" w:rsidRDefault="00C020FF" w:rsidP="00C020FF">
            <w:pPr>
              <w:spacing w:before="0" w:beforeAutospacing="0"/>
              <w:jc w:val="both"/>
            </w:pPr>
            <w:r>
              <w:t xml:space="preserve">- HS nghe </w:t>
            </w:r>
          </w:p>
        </w:tc>
      </w:tr>
      <w:tr w:rsidR="00C020FF" w:rsidTr="0081541F">
        <w:tc>
          <w:tcPr>
            <w:tcW w:w="5008" w:type="dxa"/>
            <w:tcBorders>
              <w:top w:val="dashed" w:sz="4" w:space="0" w:color="000000"/>
              <w:bottom w:val="dashed" w:sz="4" w:space="0" w:color="000000"/>
            </w:tcBorders>
          </w:tcPr>
          <w:p w:rsidR="00C020FF" w:rsidRDefault="00C020FF" w:rsidP="00C020FF">
            <w:pPr>
              <w:spacing w:before="0" w:beforeAutospacing="0"/>
              <w:jc w:val="both"/>
              <w:rPr>
                <w:color w:val="000000"/>
              </w:rPr>
            </w:pPr>
            <w:r>
              <w:rPr>
                <w:b/>
                <w:color w:val="000000"/>
              </w:rPr>
              <w:lastRenderedPageBreak/>
              <w:t xml:space="preserve">Bài 2: </w:t>
            </w:r>
            <w:r>
              <w:rPr>
                <w:color w:val="000000"/>
              </w:rPr>
              <w:t>Chọn câu trả lời đúng</w:t>
            </w:r>
          </w:p>
          <w:p w:rsidR="00C020FF" w:rsidRDefault="00C020FF" w:rsidP="00C020FF">
            <w:pPr>
              <w:spacing w:before="0" w:beforeAutospacing="0"/>
              <w:jc w:val="both"/>
            </w:pPr>
            <w:r>
              <w:t>- GV chiếu đề bài, 1 HS đọc</w:t>
            </w:r>
          </w:p>
          <w:p w:rsidR="00C020FF" w:rsidRDefault="00C020FF" w:rsidP="00C020FF">
            <w:pPr>
              <w:spacing w:before="0" w:beforeAutospacing="0"/>
              <w:jc w:val="both"/>
            </w:pPr>
            <w:r>
              <w:t>- HDHS xác định yêu cầu bài tập. Lưu ý HS: số tìm được phải thỏa mãn cả 3 điều kiện đề bài</w:t>
            </w:r>
            <w:r w:rsidR="00423F13">
              <w:t>.</w:t>
            </w:r>
          </w:p>
          <w:p w:rsidR="00C020FF" w:rsidRDefault="00C020FF" w:rsidP="00C020FF">
            <w:pPr>
              <w:spacing w:before="0" w:beforeAutospacing="0"/>
              <w:jc w:val="both"/>
            </w:pPr>
            <w:r>
              <w:t>- GV cho HS khoanh vào SGK và giơ thẻ chọn đáp án đúng</w:t>
            </w:r>
            <w:r w:rsidR="00FC55C4">
              <w:t>.</w:t>
            </w:r>
          </w:p>
          <w:p w:rsidR="00C020FF" w:rsidRDefault="00C020FF" w:rsidP="00C020FF">
            <w:pPr>
              <w:spacing w:before="0" w:beforeAutospacing="0"/>
              <w:jc w:val="both"/>
            </w:pPr>
            <w:r>
              <w:t>-</w:t>
            </w:r>
            <w:r w:rsidR="00D77B2D">
              <w:t xml:space="preserve"> </w:t>
            </w:r>
            <w:r>
              <w:t>GV nhận xét, thồng nhất đáp án: D</w:t>
            </w:r>
          </w:p>
          <w:p w:rsidR="00C020FF" w:rsidRDefault="00C020FF" w:rsidP="00C020FF">
            <w:pPr>
              <w:spacing w:before="0" w:beforeAutospacing="0"/>
              <w:jc w:val="both"/>
            </w:pPr>
            <w:r>
              <w:t>- GV hỏi:</w:t>
            </w:r>
          </w:p>
          <w:p w:rsidR="00C020FF" w:rsidRDefault="00C020FF" w:rsidP="00C020FF">
            <w:pPr>
              <w:spacing w:before="0" w:beforeAutospacing="0"/>
              <w:jc w:val="both"/>
            </w:pPr>
            <w:r>
              <w:t>+Vì sao chọn đáp án D?</w:t>
            </w:r>
          </w:p>
          <w:p w:rsidR="00C020FF" w:rsidRDefault="005C3804" w:rsidP="00773304">
            <w:pPr>
              <w:spacing w:before="0" w:beforeAutospacing="0"/>
              <w:jc w:val="both"/>
              <w:rPr>
                <w:b/>
                <w:color w:val="000000"/>
              </w:rPr>
            </w:pPr>
            <w:r>
              <w:t>-</w:t>
            </w:r>
            <w:r w:rsidR="00C020FF">
              <w:t xml:space="preserve"> </w:t>
            </w:r>
            <w:r w:rsidR="00C020FF">
              <w:rPr>
                <w:b/>
              </w:rPr>
              <w:t>GV</w:t>
            </w:r>
            <w:r w:rsidR="00773304">
              <w:rPr>
                <w:b/>
              </w:rPr>
              <w:t>KL</w:t>
            </w:r>
            <w:r w:rsidR="00C020FF">
              <w:t xml:space="preserve">: </w:t>
            </w:r>
            <w:r w:rsidR="00C020FF">
              <w:rPr>
                <w:i/>
              </w:rPr>
              <w:t>Qua bài tập 2, các con sử dụng phương pháp loại trừ để lựa chọn phương án đúng với các điều kiện số cần tìm đề bài đưa ra.</w:t>
            </w:r>
          </w:p>
        </w:tc>
        <w:tc>
          <w:tcPr>
            <w:tcW w:w="4057" w:type="dxa"/>
            <w:tcBorders>
              <w:top w:val="dashed" w:sz="4" w:space="0" w:color="000000"/>
              <w:bottom w:val="dashed" w:sz="4" w:space="0" w:color="000000"/>
            </w:tcBorders>
          </w:tcPr>
          <w:p w:rsidR="00C020FF" w:rsidRDefault="00C020FF" w:rsidP="00C020FF">
            <w:pPr>
              <w:spacing w:before="0" w:beforeAutospacing="0"/>
              <w:jc w:val="both"/>
            </w:pPr>
          </w:p>
          <w:p w:rsidR="00C020FF" w:rsidRDefault="00C020FF" w:rsidP="00C020FF">
            <w:pPr>
              <w:spacing w:before="0" w:beforeAutospacing="0"/>
              <w:jc w:val="both"/>
            </w:pPr>
            <w:r>
              <w:t>- 1HS đọc và xác định yêu cầu bài 2.</w:t>
            </w:r>
          </w:p>
          <w:p w:rsidR="00C020FF" w:rsidRDefault="00C020FF" w:rsidP="00C020FF">
            <w:pPr>
              <w:spacing w:before="0" w:beforeAutospacing="0"/>
              <w:jc w:val="both"/>
            </w:pPr>
            <w:r>
              <w:t>-</w:t>
            </w:r>
            <w:r w:rsidR="00FC55C4">
              <w:t xml:space="preserve"> </w:t>
            </w:r>
            <w:r>
              <w:t>HS xác đinh YC đề bài</w:t>
            </w:r>
            <w:r w:rsidR="00FC55C4">
              <w:t>.</w:t>
            </w:r>
          </w:p>
          <w:p w:rsidR="00C020FF" w:rsidRDefault="00C020FF" w:rsidP="00C020FF">
            <w:pPr>
              <w:spacing w:before="0" w:beforeAutospacing="0"/>
              <w:jc w:val="both"/>
            </w:pPr>
          </w:p>
          <w:p w:rsidR="00C020FF" w:rsidRDefault="00C020FF" w:rsidP="00C020FF">
            <w:pPr>
              <w:spacing w:before="0" w:beforeAutospacing="0"/>
              <w:jc w:val="both"/>
            </w:pPr>
          </w:p>
          <w:p w:rsidR="00C020FF" w:rsidRDefault="00FC55C4" w:rsidP="00FC55C4">
            <w:pPr>
              <w:spacing w:before="0" w:beforeAutospacing="0"/>
              <w:jc w:val="both"/>
            </w:pPr>
            <w:r>
              <w:t xml:space="preserve">- </w:t>
            </w:r>
            <w:r w:rsidR="00C020FF">
              <w:t>HS làm bài và giơ thẻ chọn đáp án</w:t>
            </w:r>
            <w:r w:rsidR="00ED7B50">
              <w:t>.</w:t>
            </w:r>
          </w:p>
          <w:p w:rsidR="00C020FF" w:rsidRDefault="00C020FF" w:rsidP="00C020FF">
            <w:pPr>
              <w:spacing w:before="0" w:beforeAutospacing="0"/>
              <w:jc w:val="both"/>
            </w:pPr>
          </w:p>
          <w:p w:rsidR="00FC55C4" w:rsidRDefault="00FC55C4" w:rsidP="00C020FF">
            <w:pPr>
              <w:spacing w:before="0" w:beforeAutospacing="0"/>
              <w:jc w:val="both"/>
            </w:pPr>
          </w:p>
          <w:p w:rsidR="00FC55C4" w:rsidRDefault="00C020FF" w:rsidP="00C020FF">
            <w:pPr>
              <w:spacing w:before="0" w:beforeAutospacing="0"/>
              <w:jc w:val="both"/>
            </w:pPr>
            <w:r>
              <w:t>- HS TL:</w:t>
            </w:r>
          </w:p>
          <w:p w:rsidR="00C020FF" w:rsidRDefault="00C020FF" w:rsidP="00C020FF">
            <w:pPr>
              <w:spacing w:before="0" w:beforeAutospacing="0"/>
              <w:jc w:val="both"/>
            </w:pPr>
            <w:r>
              <w:t>+</w:t>
            </w:r>
            <w:r w:rsidR="00D77B2D">
              <w:t xml:space="preserve"> </w:t>
            </w:r>
            <w:r>
              <w:t>Thỏa mãn 3 điều kiện</w:t>
            </w:r>
          </w:p>
          <w:p w:rsidR="00C020FF" w:rsidRDefault="00C020FF" w:rsidP="00773304">
            <w:pPr>
              <w:spacing w:before="0" w:beforeAutospacing="0"/>
              <w:jc w:val="both"/>
            </w:pPr>
            <w:r>
              <w:t xml:space="preserve"> </w:t>
            </w:r>
          </w:p>
        </w:tc>
      </w:tr>
      <w:tr w:rsidR="00C020FF" w:rsidTr="0081541F">
        <w:tc>
          <w:tcPr>
            <w:tcW w:w="5008" w:type="dxa"/>
            <w:tcBorders>
              <w:top w:val="dashed" w:sz="4" w:space="0" w:color="000000"/>
              <w:bottom w:val="dashed" w:sz="4" w:space="0" w:color="000000"/>
            </w:tcBorders>
          </w:tcPr>
          <w:p w:rsidR="00C020FF" w:rsidRDefault="00C020FF" w:rsidP="00C020FF">
            <w:pPr>
              <w:spacing w:before="0" w:beforeAutospacing="0"/>
              <w:jc w:val="both"/>
              <w:rPr>
                <w:color w:val="000000"/>
              </w:rPr>
            </w:pPr>
            <w:r>
              <w:rPr>
                <w:b/>
                <w:color w:val="000000"/>
              </w:rPr>
              <w:t xml:space="preserve">Bài 3: </w:t>
            </w:r>
            <w:r>
              <w:rPr>
                <w:color w:val="000000"/>
              </w:rPr>
              <w:t>Số?</w:t>
            </w:r>
          </w:p>
          <w:p w:rsidR="00C020FF" w:rsidRDefault="00C020FF" w:rsidP="00C020FF">
            <w:pPr>
              <w:spacing w:before="0" w:beforeAutospacing="0"/>
              <w:jc w:val="both"/>
            </w:pPr>
            <w:r>
              <w:t>- GV cho HS đọc yêu cầu bài 3.</w:t>
            </w:r>
          </w:p>
          <w:p w:rsidR="00C020FF" w:rsidRDefault="00C020FF" w:rsidP="00C020FF">
            <w:pPr>
              <w:spacing w:before="0" w:beforeAutospacing="0"/>
              <w:jc w:val="both"/>
            </w:pPr>
          </w:p>
          <w:p w:rsidR="00C020FF" w:rsidRDefault="00C020FF" w:rsidP="00C020FF">
            <w:pPr>
              <w:spacing w:before="0" w:beforeAutospacing="0"/>
              <w:jc w:val="both"/>
            </w:pPr>
            <w:r>
              <w:rPr>
                <w:noProof/>
              </w:rPr>
              <w:drawing>
                <wp:inline distT="0" distB="0" distL="0" distR="0" wp14:anchorId="304BB96C" wp14:editId="64153754">
                  <wp:extent cx="3190240" cy="670560"/>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3192600" cy="671056"/>
                          </a:xfrm>
                          <a:prstGeom prst="rect">
                            <a:avLst/>
                          </a:prstGeom>
                          <a:ln/>
                        </pic:spPr>
                      </pic:pic>
                    </a:graphicData>
                  </a:graphic>
                </wp:inline>
              </w:drawing>
            </w:r>
          </w:p>
          <w:p w:rsidR="00C020FF" w:rsidRDefault="00C020FF" w:rsidP="00C020FF">
            <w:pPr>
              <w:spacing w:before="0" w:beforeAutospacing="0"/>
              <w:jc w:val="both"/>
            </w:pPr>
          </w:p>
          <w:p w:rsidR="00C020FF" w:rsidRDefault="00C020FF" w:rsidP="00C020FF">
            <w:pPr>
              <w:spacing w:before="0" w:beforeAutospacing="0"/>
              <w:jc w:val="both"/>
            </w:pPr>
            <w:r>
              <w:t>- HDHS xác định yêu cầu bài tập.</w:t>
            </w:r>
          </w:p>
          <w:p w:rsidR="00C020FF" w:rsidRDefault="00C020FF" w:rsidP="00C020FF">
            <w:pPr>
              <w:spacing w:before="0" w:beforeAutospacing="0"/>
              <w:jc w:val="both"/>
            </w:pPr>
            <w:r>
              <w:t>- GV cho HS TL nhóm 4.</w:t>
            </w:r>
          </w:p>
          <w:p w:rsidR="00C020FF" w:rsidRDefault="00C020FF" w:rsidP="00C020FF">
            <w:pPr>
              <w:spacing w:before="0" w:beforeAutospacing="0"/>
              <w:jc w:val="both"/>
            </w:pPr>
            <w:r>
              <w:t>- Đai diện nhóm trình bày?</w:t>
            </w:r>
          </w:p>
          <w:p w:rsidR="00C020FF" w:rsidRDefault="00C020FF" w:rsidP="00C020FF">
            <w:pPr>
              <w:spacing w:before="0" w:beforeAutospacing="0"/>
              <w:jc w:val="both"/>
            </w:pPr>
            <w:r>
              <w:t>- Nhóm chia sẻ bài làm</w:t>
            </w:r>
          </w:p>
          <w:p w:rsidR="002E0E53" w:rsidRDefault="002E0E53" w:rsidP="00C020FF">
            <w:pPr>
              <w:spacing w:before="0" w:beforeAutospacing="0"/>
              <w:jc w:val="both"/>
            </w:pPr>
          </w:p>
          <w:p w:rsidR="00586D42" w:rsidRDefault="00586D42" w:rsidP="00C020FF">
            <w:pPr>
              <w:spacing w:before="0" w:beforeAutospacing="0"/>
              <w:jc w:val="both"/>
            </w:pPr>
          </w:p>
          <w:p w:rsidR="00586D42" w:rsidRDefault="00586D42" w:rsidP="00C020FF">
            <w:pPr>
              <w:spacing w:before="0" w:beforeAutospacing="0"/>
              <w:jc w:val="both"/>
            </w:pPr>
          </w:p>
          <w:p w:rsidR="002E0E53" w:rsidRDefault="00C020FF" w:rsidP="00C020FF">
            <w:pPr>
              <w:spacing w:before="0" w:beforeAutospacing="0"/>
              <w:jc w:val="both"/>
            </w:pPr>
            <w:r>
              <w:t>+</w:t>
            </w:r>
            <w:r w:rsidR="00773304">
              <w:t xml:space="preserve"> </w:t>
            </w:r>
            <w:r>
              <w:t>Chỉ vào từng số hỏi là số gì</w:t>
            </w:r>
            <w:r w:rsidR="002E0E53">
              <w:t xml:space="preserve"> ?</w:t>
            </w:r>
          </w:p>
          <w:p w:rsidR="002E0E53" w:rsidRDefault="002E0E53" w:rsidP="00C020FF">
            <w:pPr>
              <w:spacing w:before="0" w:beforeAutospacing="0"/>
              <w:jc w:val="both"/>
            </w:pPr>
          </w:p>
          <w:p w:rsidR="00C020FF" w:rsidRDefault="00C020FF" w:rsidP="00C020FF">
            <w:pPr>
              <w:spacing w:before="0" w:beforeAutospacing="0"/>
              <w:jc w:val="both"/>
            </w:pPr>
            <w:r>
              <w:t>+</w:t>
            </w:r>
            <w:r w:rsidR="00773304">
              <w:t xml:space="preserve"> </w:t>
            </w:r>
            <w:r>
              <w:t>Số tròn triêu, tròn chục triệu, tròn trăm triệu có đặc điểm gì?</w:t>
            </w: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r>
              <w:t>+</w:t>
            </w:r>
            <w:r w:rsidR="00773304">
              <w:t xml:space="preserve"> </w:t>
            </w:r>
            <w:r>
              <w:t xml:space="preserve">Nêu sự giống nhau </w:t>
            </w:r>
            <w:r w:rsidR="00773304">
              <w:t xml:space="preserve"> </w:t>
            </w:r>
            <w:r>
              <w:t>tròn triệu, tròn chục triệu và tròn trăm triệu</w:t>
            </w:r>
            <w:r w:rsidR="00773304">
              <w:t xml:space="preserve"> ?</w:t>
            </w:r>
          </w:p>
          <w:p w:rsidR="00C020FF" w:rsidRDefault="00C020FF" w:rsidP="00C020FF">
            <w:pPr>
              <w:spacing w:before="0" w:beforeAutospacing="0"/>
              <w:jc w:val="both"/>
            </w:pPr>
            <w:r>
              <w:lastRenderedPageBreak/>
              <w:t>-</w:t>
            </w:r>
            <w:r w:rsidR="00773304">
              <w:t xml:space="preserve"> </w:t>
            </w:r>
            <w:r>
              <w:t>GV NX, khen HS</w:t>
            </w:r>
          </w:p>
          <w:p w:rsidR="00C020FF" w:rsidRDefault="005C3804" w:rsidP="00773304">
            <w:pPr>
              <w:spacing w:before="0" w:beforeAutospacing="0"/>
              <w:jc w:val="both"/>
              <w:rPr>
                <w:b/>
                <w:color w:val="000000"/>
              </w:rPr>
            </w:pPr>
            <w:r>
              <w:rPr>
                <w:b/>
              </w:rPr>
              <w:t xml:space="preserve">- </w:t>
            </w:r>
            <w:r w:rsidR="00773304">
              <w:rPr>
                <w:b/>
              </w:rPr>
              <w:t>GVKL</w:t>
            </w:r>
            <w:r w:rsidR="00C020FF">
              <w:rPr>
                <w:b/>
              </w:rPr>
              <w:t xml:space="preserve">: </w:t>
            </w:r>
            <w:r w:rsidR="00C020FF">
              <w:rPr>
                <w:i/>
              </w:rPr>
              <w:t>G</w:t>
            </w:r>
            <w:r w:rsidR="00773304">
              <w:rPr>
                <w:i/>
              </w:rPr>
              <w:t>V</w:t>
            </w:r>
            <w:r w:rsidR="00C020FF">
              <w:rPr>
                <w:i/>
              </w:rPr>
              <w:t xml:space="preserve"> lưu ý HS nắm vững các hàng các lớp của số tự nhiên để đọc viết chính xác</w:t>
            </w:r>
            <w:r w:rsidR="00773304">
              <w:rPr>
                <w:i/>
              </w:rPr>
              <w:t>.</w:t>
            </w:r>
          </w:p>
        </w:tc>
        <w:tc>
          <w:tcPr>
            <w:tcW w:w="4057" w:type="dxa"/>
            <w:tcBorders>
              <w:top w:val="dashed" w:sz="4" w:space="0" w:color="000000"/>
              <w:bottom w:val="dashed" w:sz="4" w:space="0" w:color="000000"/>
            </w:tcBorders>
          </w:tcPr>
          <w:p w:rsidR="00C020FF" w:rsidRDefault="00C020FF" w:rsidP="00C020FF">
            <w:pPr>
              <w:spacing w:before="0" w:beforeAutospacing="0"/>
              <w:jc w:val="both"/>
            </w:pPr>
          </w:p>
          <w:p w:rsidR="00C020FF" w:rsidRDefault="00C020FF" w:rsidP="00C020FF">
            <w:pPr>
              <w:spacing w:before="0" w:beforeAutospacing="0"/>
              <w:jc w:val="both"/>
            </w:pPr>
            <w:r>
              <w:t>- 1 HS đọc và xác định yêu cầu bài 3.</w:t>
            </w: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r>
              <w:t>- HS nêu YC</w:t>
            </w:r>
          </w:p>
          <w:p w:rsidR="00C020FF" w:rsidRDefault="00C020FF" w:rsidP="00C020FF">
            <w:pPr>
              <w:spacing w:before="0" w:beforeAutospacing="0"/>
              <w:jc w:val="both"/>
            </w:pPr>
            <w:r>
              <w:t>- HS TL nhóm 4</w:t>
            </w:r>
          </w:p>
          <w:p w:rsidR="00C020FF" w:rsidRDefault="00C020FF" w:rsidP="00C020FF">
            <w:pPr>
              <w:spacing w:before="0" w:beforeAutospacing="0"/>
              <w:jc w:val="both"/>
            </w:pPr>
            <w:r>
              <w:t xml:space="preserve">- HS trình bày. </w:t>
            </w:r>
          </w:p>
          <w:p w:rsidR="00C020FF" w:rsidRDefault="00C020FF" w:rsidP="00C020FF">
            <w:pPr>
              <w:spacing w:before="0" w:beforeAutospacing="0"/>
              <w:jc w:val="both"/>
            </w:pPr>
            <w:r>
              <w:t>9 000 000; 200 0000 00; 900 000 000</w:t>
            </w:r>
          </w:p>
          <w:p w:rsidR="00C020FF" w:rsidRDefault="00C020FF" w:rsidP="00C020FF">
            <w:pPr>
              <w:spacing w:before="0" w:beforeAutospacing="0"/>
              <w:jc w:val="both"/>
            </w:pPr>
            <w:r>
              <w:t>- HS TL:</w:t>
            </w:r>
          </w:p>
          <w:p w:rsidR="00C020FF" w:rsidRDefault="00C020FF" w:rsidP="00C020FF">
            <w:pPr>
              <w:spacing w:before="0" w:beforeAutospacing="0"/>
              <w:jc w:val="both"/>
            </w:pPr>
            <w:r>
              <w:t>+</w:t>
            </w:r>
            <w:r w:rsidR="00773304">
              <w:t xml:space="preserve"> </w:t>
            </w:r>
            <w:r>
              <w:t>Số tròn chục triệu, số tròn triệu, số tròn trăm triệu</w:t>
            </w:r>
          </w:p>
          <w:p w:rsidR="00C020FF" w:rsidRDefault="00C020FF" w:rsidP="00C020FF">
            <w:pPr>
              <w:spacing w:before="0" w:beforeAutospacing="0"/>
              <w:jc w:val="both"/>
            </w:pPr>
            <w:r>
              <w:t>+</w:t>
            </w:r>
            <w:r w:rsidR="00773304">
              <w:t xml:space="preserve"> </w:t>
            </w:r>
            <w:r>
              <w:t>Tròn triệu: 7 chữ sô, hàng triệu khác 0, các hàng còn lại bằng 0</w:t>
            </w:r>
          </w:p>
          <w:p w:rsidR="00C020FF" w:rsidRDefault="00C020FF" w:rsidP="00C020FF">
            <w:pPr>
              <w:spacing w:before="0" w:beforeAutospacing="0"/>
              <w:jc w:val="both"/>
            </w:pPr>
            <w:r>
              <w:t>Tròn chục triệu: có 8 chữ hàng chục triệu khác 0, các hàng còn lại bằng 0</w:t>
            </w:r>
          </w:p>
          <w:p w:rsidR="00C020FF" w:rsidRDefault="00D329E8" w:rsidP="00C020FF">
            <w:pPr>
              <w:spacing w:before="0" w:beforeAutospacing="0"/>
              <w:jc w:val="both"/>
            </w:pPr>
            <w:r>
              <w:t xml:space="preserve">Tròn trăm triệu: </w:t>
            </w:r>
            <w:r w:rsidR="00C020FF">
              <w:t>có 9 chữ hàng trăm triệu khác 0, các hàng còn lại bằng 0</w:t>
            </w:r>
          </w:p>
          <w:p w:rsidR="00C020FF" w:rsidRDefault="00773304" w:rsidP="00773304">
            <w:pPr>
              <w:spacing w:before="0" w:beforeAutospacing="0"/>
              <w:jc w:val="both"/>
            </w:pPr>
            <w:r>
              <w:lastRenderedPageBreak/>
              <w:t xml:space="preserve">- </w:t>
            </w:r>
            <w:r w:rsidR="00C020FF">
              <w:t>Giống: có 3 lớp, các lớp đợn vị, lớp nghìn đều bằng 0</w:t>
            </w:r>
          </w:p>
          <w:p w:rsidR="00C020FF" w:rsidRDefault="00C020FF" w:rsidP="00C020FF">
            <w:pPr>
              <w:spacing w:before="0" w:beforeAutospacing="0"/>
              <w:jc w:val="both"/>
            </w:pPr>
            <w:r>
              <w:t>- HS lắng nghe.</w:t>
            </w:r>
          </w:p>
          <w:p w:rsidR="00C020FF" w:rsidRDefault="00C020FF" w:rsidP="00C020FF">
            <w:pPr>
              <w:spacing w:before="0" w:beforeAutospacing="0"/>
              <w:jc w:val="both"/>
            </w:pPr>
          </w:p>
        </w:tc>
      </w:tr>
      <w:tr w:rsidR="00C020FF" w:rsidTr="0081541F">
        <w:tc>
          <w:tcPr>
            <w:tcW w:w="5008" w:type="dxa"/>
            <w:tcBorders>
              <w:top w:val="dashed" w:sz="4" w:space="0" w:color="000000"/>
              <w:bottom w:val="dashed" w:sz="4" w:space="0" w:color="000000"/>
            </w:tcBorders>
          </w:tcPr>
          <w:p w:rsidR="00C020FF" w:rsidRDefault="00C020FF" w:rsidP="00C020FF">
            <w:pPr>
              <w:spacing w:before="0" w:beforeAutospacing="0"/>
              <w:jc w:val="both"/>
              <w:rPr>
                <w:color w:val="000000"/>
              </w:rPr>
            </w:pPr>
            <w:r>
              <w:rPr>
                <w:b/>
                <w:color w:val="000000"/>
              </w:rPr>
              <w:lastRenderedPageBreak/>
              <w:t xml:space="preserve">Bài 4: </w:t>
            </w:r>
            <w:r>
              <w:rPr>
                <w:color w:val="000000"/>
              </w:rPr>
              <w:t>Mỗi giở quà có giá bao nhiêu tiền?</w:t>
            </w:r>
          </w:p>
          <w:p w:rsidR="00C020FF" w:rsidRDefault="00C020FF" w:rsidP="00C020FF">
            <w:pPr>
              <w:spacing w:before="0" w:beforeAutospacing="0"/>
              <w:jc w:val="both"/>
            </w:pPr>
            <w:r>
              <w:t>- GV cho HS đọc yêu cầu bài 4.</w:t>
            </w:r>
          </w:p>
          <w:p w:rsidR="00C020FF" w:rsidRDefault="00C020FF" w:rsidP="00C020FF">
            <w:pPr>
              <w:spacing w:before="0" w:beforeAutospacing="0"/>
              <w:jc w:val="both"/>
            </w:pPr>
            <w:r>
              <w:rPr>
                <w:noProof/>
              </w:rPr>
              <w:drawing>
                <wp:inline distT="0" distB="0" distL="0" distR="0" wp14:anchorId="5FB431D2" wp14:editId="1EE81F94">
                  <wp:extent cx="3028950" cy="1514475"/>
                  <wp:effectExtent l="0" t="0" r="0" b="9525"/>
                  <wp:docPr id="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032801" cy="1516401"/>
                          </a:xfrm>
                          <a:prstGeom prst="rect">
                            <a:avLst/>
                          </a:prstGeom>
                          <a:ln/>
                        </pic:spPr>
                      </pic:pic>
                    </a:graphicData>
                  </a:graphic>
                </wp:inline>
              </w:drawing>
            </w:r>
          </w:p>
          <w:p w:rsidR="00C020FF" w:rsidRDefault="00C020FF" w:rsidP="00C020FF">
            <w:pPr>
              <w:spacing w:before="0" w:beforeAutospacing="0"/>
              <w:jc w:val="both"/>
            </w:pPr>
            <w:r>
              <w:t>- HDHS xác định yêu cầu bài tập.</w:t>
            </w:r>
          </w:p>
          <w:p w:rsidR="00C020FF" w:rsidRDefault="00D063B3" w:rsidP="00C020FF">
            <w:pPr>
              <w:spacing w:before="0" w:beforeAutospacing="0"/>
              <w:jc w:val="both"/>
            </w:pPr>
            <w:r>
              <w:t xml:space="preserve">- </w:t>
            </w:r>
            <w:r w:rsidR="00C020FF">
              <w:t>GV cho HS nhắc lại giá trị từng vật</w:t>
            </w:r>
          </w:p>
          <w:p w:rsidR="00D063B3" w:rsidRDefault="00C020FF" w:rsidP="00C020FF">
            <w:pPr>
              <w:spacing w:before="0" w:beforeAutospacing="0"/>
              <w:ind w:right="43"/>
              <w:jc w:val="both"/>
            </w:pPr>
            <w:r>
              <w:t xml:space="preserve">- GV yêu cầu HS </w:t>
            </w:r>
            <w:r w:rsidR="00D063B3">
              <w:t>suy nghĩ</w:t>
            </w:r>
            <w:r w:rsidR="00423F13">
              <w:t>?</w:t>
            </w:r>
            <w:r>
              <w:t xml:space="preserve"> </w:t>
            </w:r>
          </w:p>
          <w:p w:rsidR="00D063B3" w:rsidRDefault="00D063B3" w:rsidP="00C020FF">
            <w:pPr>
              <w:spacing w:before="0" w:beforeAutospacing="0"/>
              <w:ind w:right="43"/>
              <w:jc w:val="both"/>
            </w:pPr>
            <w:r>
              <w:t>- HS tham gia trò chơi vòng quay may mắn.</w:t>
            </w:r>
          </w:p>
          <w:p w:rsidR="00D063B3" w:rsidRDefault="00D063B3" w:rsidP="00C020FF">
            <w:pPr>
              <w:spacing w:before="0" w:beforeAutospacing="0"/>
              <w:ind w:right="43"/>
              <w:jc w:val="both"/>
            </w:pPr>
            <w:r>
              <w:t>- GV phổ biến luật chơi.</w:t>
            </w:r>
          </w:p>
          <w:p w:rsidR="00D063B3" w:rsidRDefault="00D063B3" w:rsidP="00C020FF">
            <w:pPr>
              <w:spacing w:before="0" w:beforeAutospacing="0"/>
              <w:ind w:right="43"/>
              <w:jc w:val="both"/>
            </w:pPr>
            <w:r>
              <w:t>- HS tham gia chơi.</w:t>
            </w:r>
          </w:p>
          <w:p w:rsidR="00D063B3" w:rsidRDefault="00C020FF" w:rsidP="00C020FF">
            <w:pPr>
              <w:spacing w:before="0" w:beforeAutospacing="0"/>
              <w:ind w:right="43"/>
              <w:jc w:val="both"/>
            </w:pPr>
            <w:r>
              <w:t>- Các con hãy quan sát các giở quà, xác định giá trị các vật  trong gi</w:t>
            </w:r>
            <w:r w:rsidR="00C81ED9">
              <w:t>ỏ</w:t>
            </w:r>
            <w:r>
              <w:t xml:space="preserve"> quà và tính tổng giá trị giở quà,</w:t>
            </w:r>
          </w:p>
          <w:p w:rsidR="00530D81" w:rsidRDefault="00530D81" w:rsidP="00C020FF">
            <w:pPr>
              <w:spacing w:before="0" w:beforeAutospacing="0"/>
              <w:ind w:right="43"/>
              <w:jc w:val="both"/>
            </w:pPr>
          </w:p>
          <w:p w:rsidR="00C020FF" w:rsidRDefault="00C020FF" w:rsidP="00C020FF">
            <w:pPr>
              <w:spacing w:before="0" w:beforeAutospacing="0"/>
              <w:ind w:right="43"/>
              <w:jc w:val="both"/>
            </w:pPr>
            <w:r>
              <w:t>-</w:t>
            </w:r>
            <w:r w:rsidR="005C3804">
              <w:t xml:space="preserve"> </w:t>
            </w:r>
            <w:r>
              <w:t>GV NX, chốt đáp án, khen HS</w:t>
            </w:r>
          </w:p>
          <w:p w:rsidR="00C020FF" w:rsidRDefault="00C020FF" w:rsidP="00C020FF">
            <w:pPr>
              <w:spacing w:before="0" w:beforeAutospacing="0"/>
              <w:ind w:right="43"/>
              <w:jc w:val="both"/>
            </w:pPr>
            <w:r>
              <w:t>- GV hỏi:</w:t>
            </w:r>
          </w:p>
          <w:p w:rsidR="00C020FF" w:rsidRDefault="00C020FF" w:rsidP="00C020FF">
            <w:pPr>
              <w:spacing w:before="0" w:beforeAutospacing="0"/>
              <w:ind w:right="43"/>
              <w:jc w:val="both"/>
            </w:pPr>
            <w:r>
              <w:t>+</w:t>
            </w:r>
            <w:r w:rsidR="005C3804">
              <w:t xml:space="preserve"> </w:t>
            </w:r>
            <w:r>
              <w:t>Làm thế nào tính được giá mỗi giở quà?</w:t>
            </w:r>
          </w:p>
          <w:p w:rsidR="00C020FF" w:rsidRDefault="00C020FF" w:rsidP="00C020FF">
            <w:pPr>
              <w:spacing w:before="0" w:beforeAutospacing="0"/>
              <w:ind w:right="43"/>
              <w:jc w:val="both"/>
            </w:pPr>
            <w:r>
              <w:t>+</w:t>
            </w:r>
            <w:r w:rsidR="005C3804">
              <w:t xml:space="preserve"> </w:t>
            </w:r>
            <w:r>
              <w:t>Giỏ quà nào đắt nhất?</w:t>
            </w:r>
          </w:p>
          <w:p w:rsidR="00C020FF" w:rsidRDefault="00C020FF" w:rsidP="00C020FF">
            <w:pPr>
              <w:spacing w:before="0" w:beforeAutospacing="0"/>
              <w:ind w:right="43"/>
              <w:jc w:val="both"/>
            </w:pPr>
            <w:r>
              <w:t>- GV NX, khen HS</w:t>
            </w:r>
          </w:p>
          <w:p w:rsidR="00C020FF" w:rsidRPr="00730CBB" w:rsidRDefault="00C020FF" w:rsidP="00E2044B">
            <w:pPr>
              <w:spacing w:before="0" w:beforeAutospacing="0"/>
              <w:jc w:val="both"/>
              <w:rPr>
                <w:i/>
              </w:rPr>
            </w:pPr>
            <w:r>
              <w:rPr>
                <w:b/>
              </w:rPr>
              <w:t xml:space="preserve">- GV </w:t>
            </w:r>
            <w:r w:rsidR="00E2044B">
              <w:rPr>
                <w:b/>
              </w:rPr>
              <w:t>KL</w:t>
            </w:r>
            <w:r>
              <w:rPr>
                <w:b/>
              </w:rPr>
              <w:t xml:space="preserve">: </w:t>
            </w:r>
            <w:r>
              <w:rPr>
                <w:i/>
              </w:rPr>
              <w:t xml:space="preserve">Như vậy các con đã biết quan sát, xác định giá trị và tổng hợp giá chính xác các giỏ </w:t>
            </w:r>
          </w:p>
        </w:tc>
        <w:tc>
          <w:tcPr>
            <w:tcW w:w="4057" w:type="dxa"/>
            <w:tcBorders>
              <w:top w:val="dashed" w:sz="4" w:space="0" w:color="000000"/>
              <w:bottom w:val="dashed" w:sz="4" w:space="0" w:color="000000"/>
            </w:tcBorders>
          </w:tcPr>
          <w:p w:rsidR="00C020FF" w:rsidRDefault="00C020FF" w:rsidP="00C020FF">
            <w:pPr>
              <w:spacing w:before="0" w:beforeAutospacing="0"/>
              <w:jc w:val="both"/>
            </w:pPr>
          </w:p>
          <w:p w:rsidR="00C020FF" w:rsidRDefault="00C020FF" w:rsidP="00C020FF">
            <w:pPr>
              <w:spacing w:before="0" w:beforeAutospacing="0"/>
              <w:jc w:val="both"/>
            </w:pPr>
            <w:r>
              <w:t>- 1 HS đọc và xác định yêu cầu bài 4.</w:t>
            </w: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p>
          <w:p w:rsidR="00C020FF" w:rsidRDefault="00C020FF" w:rsidP="00C020FF">
            <w:pPr>
              <w:spacing w:before="0" w:beforeAutospacing="0"/>
              <w:jc w:val="both"/>
            </w:pPr>
          </w:p>
          <w:p w:rsidR="00423F13" w:rsidRDefault="00423F13" w:rsidP="00C020FF">
            <w:pPr>
              <w:spacing w:before="0" w:beforeAutospacing="0"/>
              <w:jc w:val="both"/>
            </w:pPr>
          </w:p>
          <w:p w:rsidR="00423F13" w:rsidRDefault="00423F13" w:rsidP="00C020FF">
            <w:pPr>
              <w:spacing w:before="0" w:beforeAutospacing="0"/>
              <w:jc w:val="both"/>
            </w:pPr>
          </w:p>
          <w:p w:rsidR="00C020FF" w:rsidRDefault="00773304" w:rsidP="00773304">
            <w:pPr>
              <w:spacing w:before="0" w:beforeAutospacing="0"/>
              <w:jc w:val="both"/>
            </w:pPr>
            <w:r>
              <w:t xml:space="preserve">- </w:t>
            </w:r>
            <w:r w:rsidR="00C020FF">
              <w:t>HS nêu và TL câu hỏi</w:t>
            </w:r>
          </w:p>
          <w:p w:rsidR="00D063B3" w:rsidRDefault="00D063B3" w:rsidP="00C020FF">
            <w:pPr>
              <w:spacing w:before="0" w:beforeAutospacing="0"/>
              <w:jc w:val="both"/>
            </w:pPr>
            <w:r>
              <w:t>-</w:t>
            </w:r>
            <w:r w:rsidR="00C020FF">
              <w:t xml:space="preserve"> HS </w:t>
            </w:r>
            <w:r>
              <w:t>suy nghĩ</w:t>
            </w:r>
          </w:p>
          <w:p w:rsidR="00423F13" w:rsidRDefault="00423F13" w:rsidP="00C020FF">
            <w:pPr>
              <w:spacing w:before="0" w:beforeAutospacing="0"/>
              <w:jc w:val="both"/>
            </w:pPr>
          </w:p>
          <w:p w:rsidR="00423F13" w:rsidRDefault="00D063B3" w:rsidP="00D063B3">
            <w:pPr>
              <w:spacing w:before="0" w:beforeAutospacing="0"/>
              <w:jc w:val="both"/>
            </w:pPr>
            <w:r>
              <w:t>- HS lắng nghe</w:t>
            </w:r>
          </w:p>
          <w:p w:rsidR="00D063B3" w:rsidRDefault="00D063B3" w:rsidP="00D063B3">
            <w:pPr>
              <w:spacing w:before="0" w:beforeAutospacing="0"/>
              <w:jc w:val="both"/>
            </w:pPr>
            <w:r>
              <w:t xml:space="preserve">- HS </w:t>
            </w:r>
            <w:r w:rsidR="00330328">
              <w:t>tham gia</w:t>
            </w:r>
            <w:r>
              <w:t xml:space="preserve"> </w:t>
            </w:r>
          </w:p>
          <w:p w:rsidR="00D063B3" w:rsidRDefault="00530D81" w:rsidP="00C020FF">
            <w:pPr>
              <w:spacing w:before="0" w:beforeAutospacing="0"/>
              <w:jc w:val="both"/>
            </w:pPr>
            <w:r>
              <w:t>- Đáp án dự kiến</w:t>
            </w:r>
          </w:p>
          <w:p w:rsidR="00C020FF" w:rsidRDefault="00C020FF" w:rsidP="00C020FF">
            <w:pPr>
              <w:spacing w:before="0" w:beforeAutospacing="0"/>
              <w:jc w:val="both"/>
            </w:pPr>
            <w:r>
              <w:t>A: 32000 đồng</w:t>
            </w:r>
          </w:p>
          <w:p w:rsidR="00C020FF" w:rsidRDefault="00C020FF" w:rsidP="00C020FF">
            <w:pPr>
              <w:spacing w:before="0" w:beforeAutospacing="0"/>
              <w:jc w:val="both"/>
            </w:pPr>
            <w:r>
              <w:t>B: 704 000 đồng</w:t>
            </w:r>
          </w:p>
          <w:p w:rsidR="00C020FF" w:rsidRDefault="00C020FF" w:rsidP="00C020FF">
            <w:pPr>
              <w:spacing w:before="0" w:beforeAutospacing="0"/>
              <w:jc w:val="both"/>
            </w:pPr>
            <w:r>
              <w:t>C: 1 000 000 đồng</w:t>
            </w:r>
          </w:p>
          <w:p w:rsidR="00C020FF" w:rsidRDefault="00C020FF" w:rsidP="00C020FF">
            <w:pPr>
              <w:spacing w:before="0" w:beforeAutospacing="0"/>
              <w:jc w:val="both"/>
            </w:pPr>
            <w:r>
              <w:t>- HS NX, bổ sung.</w:t>
            </w:r>
          </w:p>
          <w:p w:rsidR="00C020FF" w:rsidRDefault="00C020FF" w:rsidP="00C020FF">
            <w:pPr>
              <w:spacing w:before="0" w:beforeAutospacing="0"/>
              <w:jc w:val="both"/>
            </w:pPr>
            <w:r>
              <w:t>- HS TL:</w:t>
            </w:r>
          </w:p>
          <w:p w:rsidR="00C020FF" w:rsidRDefault="00C020FF" w:rsidP="00C020FF">
            <w:pPr>
              <w:spacing w:before="0" w:beforeAutospacing="0"/>
              <w:jc w:val="both"/>
            </w:pPr>
            <w:r>
              <w:t>+ Tính giá từng loại hàng rồi tính tổng giá</w:t>
            </w:r>
          </w:p>
          <w:p w:rsidR="00C020FF" w:rsidRDefault="00C020FF" w:rsidP="00C020FF">
            <w:pPr>
              <w:spacing w:before="0" w:beforeAutospacing="0"/>
              <w:jc w:val="both"/>
            </w:pPr>
            <w:r>
              <w:t>+ Giỏ C</w:t>
            </w:r>
          </w:p>
          <w:p w:rsidR="00C020FF" w:rsidRDefault="00C020FF" w:rsidP="00C020FF">
            <w:pPr>
              <w:spacing w:before="0" w:beforeAutospacing="0"/>
              <w:jc w:val="both"/>
            </w:pPr>
          </w:p>
        </w:tc>
      </w:tr>
      <w:tr w:rsidR="00C020FF" w:rsidTr="0081541F">
        <w:tc>
          <w:tcPr>
            <w:tcW w:w="5008" w:type="dxa"/>
            <w:tcBorders>
              <w:top w:val="dashed" w:sz="4" w:space="0" w:color="000000"/>
              <w:bottom w:val="dashed" w:sz="4" w:space="0" w:color="000000"/>
            </w:tcBorders>
          </w:tcPr>
          <w:p w:rsidR="00C020FF" w:rsidRDefault="00C020FF" w:rsidP="00C020FF">
            <w:pPr>
              <w:spacing w:before="0" w:beforeAutospacing="0"/>
              <w:jc w:val="both"/>
              <w:rPr>
                <w:color w:val="000000"/>
              </w:rPr>
            </w:pPr>
            <w:r>
              <w:rPr>
                <w:b/>
                <w:color w:val="000000"/>
              </w:rPr>
              <w:t xml:space="preserve">Bài 5: </w:t>
            </w:r>
            <w:r>
              <w:rPr>
                <w:color w:val="000000"/>
              </w:rPr>
              <w:t>Lập số theo yêu cầu</w:t>
            </w:r>
          </w:p>
          <w:p w:rsidR="00C020FF" w:rsidRDefault="00C020FF" w:rsidP="00C020FF">
            <w:pPr>
              <w:spacing w:before="0" w:beforeAutospacing="0"/>
              <w:jc w:val="both"/>
            </w:pPr>
            <w:r>
              <w:t>- GV cho HS đọc yêu cầu bài 5.</w:t>
            </w:r>
          </w:p>
          <w:p w:rsidR="00C020FF" w:rsidRDefault="00C020FF" w:rsidP="00C020FF">
            <w:pPr>
              <w:spacing w:before="0" w:beforeAutospacing="0"/>
              <w:jc w:val="both"/>
            </w:pPr>
            <w:r>
              <w:t>- HDHS xác định yêu cầu bài tập.</w:t>
            </w:r>
          </w:p>
          <w:p w:rsidR="00530D81" w:rsidRDefault="00530D81" w:rsidP="00C020FF">
            <w:pPr>
              <w:spacing w:before="0" w:beforeAutospacing="0"/>
              <w:jc w:val="both"/>
            </w:pPr>
          </w:p>
          <w:p w:rsidR="00530D81" w:rsidRDefault="00530D81" w:rsidP="00C020FF">
            <w:pPr>
              <w:spacing w:before="0" w:beforeAutospacing="0"/>
              <w:jc w:val="both"/>
            </w:pPr>
          </w:p>
          <w:p w:rsidR="00C020FF" w:rsidRDefault="00C020FF" w:rsidP="00C020FF">
            <w:pPr>
              <w:spacing w:before="0" w:beforeAutospacing="0"/>
              <w:jc w:val="both"/>
            </w:pPr>
            <w:r>
              <w:t>+</w:t>
            </w:r>
            <w:r w:rsidR="005C3804">
              <w:t xml:space="preserve"> </w:t>
            </w:r>
            <w:r>
              <w:t>Số cần lập có mấy chữ số?</w:t>
            </w:r>
          </w:p>
          <w:p w:rsidR="00C020FF" w:rsidRDefault="00C020FF" w:rsidP="00C020FF">
            <w:pPr>
              <w:spacing w:before="0" w:beforeAutospacing="0"/>
              <w:jc w:val="both"/>
            </w:pPr>
            <w:r>
              <w:t>+</w:t>
            </w:r>
            <w:r w:rsidR="005C3804">
              <w:t xml:space="preserve"> </w:t>
            </w:r>
            <w:r>
              <w:t>Sử dụng những chữ số nào để lập số?</w:t>
            </w:r>
          </w:p>
          <w:p w:rsidR="00C020FF" w:rsidRDefault="00C020FF" w:rsidP="00C020FF">
            <w:pPr>
              <w:spacing w:before="0" w:beforeAutospacing="0"/>
              <w:jc w:val="both"/>
            </w:pPr>
            <w:r>
              <w:t>+</w:t>
            </w:r>
            <w:r w:rsidR="005C3804">
              <w:t xml:space="preserve"> </w:t>
            </w:r>
            <w:r>
              <w:t>Nêu điều kiện lập số đề bài cho</w:t>
            </w:r>
          </w:p>
          <w:p w:rsidR="00A22682" w:rsidRDefault="00A22682" w:rsidP="00C020FF">
            <w:pPr>
              <w:spacing w:before="0" w:beforeAutospacing="0"/>
              <w:jc w:val="both"/>
            </w:pPr>
          </w:p>
          <w:p w:rsidR="00C020FF" w:rsidRDefault="00C020FF" w:rsidP="00C020FF">
            <w:pPr>
              <w:spacing w:before="0" w:beforeAutospacing="0"/>
              <w:jc w:val="both"/>
            </w:pPr>
            <w:r>
              <w:t>-</w:t>
            </w:r>
            <w:r w:rsidR="005C3804">
              <w:t xml:space="preserve"> </w:t>
            </w:r>
            <w:r>
              <w:t xml:space="preserve">GV cho HS </w:t>
            </w:r>
            <w:r w:rsidR="00A22682">
              <w:t>TL nhóm 2</w:t>
            </w:r>
          </w:p>
          <w:p w:rsidR="00530D81" w:rsidRDefault="00C020FF" w:rsidP="00C020FF">
            <w:pPr>
              <w:spacing w:before="0" w:beforeAutospacing="0"/>
              <w:jc w:val="both"/>
            </w:pPr>
            <w:r>
              <w:t>-</w:t>
            </w:r>
            <w:r w:rsidR="005C3804">
              <w:t xml:space="preserve"> </w:t>
            </w:r>
            <w:r>
              <w:t>GV chiếu bài HS</w:t>
            </w:r>
            <w:r w:rsidR="00530D81">
              <w:t>.</w:t>
            </w:r>
          </w:p>
          <w:p w:rsidR="00530D81" w:rsidRDefault="00530D81" w:rsidP="00C020FF">
            <w:pPr>
              <w:spacing w:before="0" w:beforeAutospacing="0"/>
              <w:jc w:val="both"/>
            </w:pPr>
            <w:r>
              <w:lastRenderedPageBreak/>
              <w:t>- HS chia sẻ cách làm.</w:t>
            </w:r>
          </w:p>
          <w:p w:rsidR="00C020FF" w:rsidRDefault="00925EB0" w:rsidP="00925EB0">
            <w:pPr>
              <w:spacing w:before="0" w:beforeAutospacing="0"/>
              <w:jc w:val="both"/>
            </w:pPr>
            <w:r>
              <w:t xml:space="preserve">- </w:t>
            </w:r>
            <w:r w:rsidR="00C020FF">
              <w:t>GV chốt đáp án, khen, hỏi HS:</w:t>
            </w:r>
          </w:p>
          <w:p w:rsidR="00C020FF" w:rsidRDefault="00C020FF" w:rsidP="00C020FF">
            <w:pPr>
              <w:spacing w:before="0" w:beforeAutospacing="0"/>
              <w:jc w:val="both"/>
            </w:pPr>
            <w:r>
              <w:t>+</w:t>
            </w:r>
            <w:r w:rsidR="00925EB0">
              <w:t xml:space="preserve"> </w:t>
            </w:r>
            <w:r>
              <w:t>Nêu cấu tạo số có 6 chữ số?</w:t>
            </w:r>
          </w:p>
          <w:p w:rsidR="002226BC" w:rsidRDefault="002226BC" w:rsidP="00C020FF">
            <w:pPr>
              <w:spacing w:before="0" w:beforeAutospacing="0"/>
              <w:jc w:val="both"/>
            </w:pPr>
          </w:p>
          <w:p w:rsidR="00C020FF" w:rsidRDefault="00925EB0" w:rsidP="00925EB0">
            <w:pPr>
              <w:spacing w:before="0" w:beforeAutospacing="0"/>
              <w:jc w:val="both"/>
              <w:rPr>
                <w:b/>
                <w:color w:val="000000"/>
              </w:rPr>
            </w:pPr>
            <w:r w:rsidRPr="00925EB0">
              <w:rPr>
                <w:b/>
              </w:rPr>
              <w:t>-</w:t>
            </w:r>
            <w:r>
              <w:rPr>
                <w:b/>
              </w:rPr>
              <w:t xml:space="preserve"> </w:t>
            </w:r>
            <w:r w:rsidR="00C020FF">
              <w:rPr>
                <w:b/>
              </w:rPr>
              <w:t xml:space="preserve">GV </w:t>
            </w:r>
            <w:r w:rsidR="00773304">
              <w:rPr>
                <w:b/>
              </w:rPr>
              <w:t>KL</w:t>
            </w:r>
            <w:r w:rsidR="00C020FF">
              <w:rPr>
                <w:b/>
              </w:rPr>
              <w:t xml:space="preserve">: </w:t>
            </w:r>
            <w:r w:rsidR="00773304">
              <w:rPr>
                <w:i/>
              </w:rPr>
              <w:t>C</w:t>
            </w:r>
            <w:r w:rsidR="00C020FF">
              <w:rPr>
                <w:i/>
              </w:rPr>
              <w:t>ác con đã biết lập số theo điều kiện cho trước và nắm  vững cấu tạo số, các hàng các lớp của số tự nhiên</w:t>
            </w:r>
          </w:p>
        </w:tc>
        <w:tc>
          <w:tcPr>
            <w:tcW w:w="4057" w:type="dxa"/>
            <w:tcBorders>
              <w:top w:val="dashed" w:sz="4" w:space="0" w:color="000000"/>
              <w:bottom w:val="dashed" w:sz="4" w:space="0" w:color="000000"/>
            </w:tcBorders>
          </w:tcPr>
          <w:p w:rsidR="00C020FF" w:rsidRDefault="00C020FF" w:rsidP="00C020FF">
            <w:pPr>
              <w:spacing w:before="0" w:beforeAutospacing="0"/>
            </w:pPr>
          </w:p>
          <w:p w:rsidR="00C020FF" w:rsidRDefault="00C020FF" w:rsidP="00C020FF">
            <w:pPr>
              <w:spacing w:before="0" w:beforeAutospacing="0"/>
            </w:pPr>
            <w:r>
              <w:t>- 1 HS đọc và xác định yêu cầu bài 5.</w:t>
            </w:r>
          </w:p>
          <w:p w:rsidR="00C020FF" w:rsidRDefault="00C020FF" w:rsidP="00C020FF">
            <w:pPr>
              <w:spacing w:before="0" w:beforeAutospacing="0"/>
            </w:pPr>
            <w:r>
              <w:t>-</w:t>
            </w:r>
            <w:r w:rsidR="00D77B2D">
              <w:t xml:space="preserve"> </w:t>
            </w:r>
            <w:r>
              <w:t>HS nêu và TL câu hỏi</w:t>
            </w:r>
            <w:r w:rsidR="00530D81">
              <w:t>.</w:t>
            </w:r>
          </w:p>
          <w:p w:rsidR="00530D81" w:rsidRDefault="00530D81" w:rsidP="00C020FF">
            <w:pPr>
              <w:spacing w:before="0" w:beforeAutospacing="0"/>
            </w:pPr>
            <w:r>
              <w:t>- Đáp án dự kiến</w:t>
            </w:r>
          </w:p>
          <w:p w:rsidR="00C020FF" w:rsidRDefault="00C020FF" w:rsidP="00C020FF">
            <w:pPr>
              <w:spacing w:before="0" w:beforeAutospacing="0"/>
            </w:pPr>
            <w:r>
              <w:t>+</w:t>
            </w:r>
            <w:r w:rsidR="00D77B2D">
              <w:t xml:space="preserve"> </w:t>
            </w:r>
            <w:r>
              <w:t>6 chữ số</w:t>
            </w:r>
          </w:p>
          <w:p w:rsidR="00C020FF" w:rsidRDefault="00C020FF" w:rsidP="00C020FF">
            <w:pPr>
              <w:spacing w:before="0" w:beforeAutospacing="0"/>
            </w:pPr>
            <w:r>
              <w:t>+</w:t>
            </w:r>
            <w:r w:rsidR="00D77B2D">
              <w:t xml:space="preserve"> </w:t>
            </w:r>
            <w:r>
              <w:t>3,0,0/ 1,8,1</w:t>
            </w:r>
          </w:p>
          <w:p w:rsidR="00C020FF" w:rsidRDefault="00C020FF" w:rsidP="00C020FF">
            <w:pPr>
              <w:spacing w:before="0" w:beforeAutospacing="0"/>
            </w:pPr>
            <w:r>
              <w:t>+</w:t>
            </w:r>
            <w:r w:rsidR="00D77B2D">
              <w:t xml:space="preserve"> </w:t>
            </w:r>
            <w:r>
              <w:t>Lớp nghìn: 3,0,0</w:t>
            </w:r>
          </w:p>
          <w:p w:rsidR="00C020FF" w:rsidRDefault="00C020FF" w:rsidP="00C020FF">
            <w:pPr>
              <w:spacing w:before="0" w:beforeAutospacing="0"/>
            </w:pPr>
            <w:r>
              <w:t xml:space="preserve">  Lớp đơn vị: 1,8,1</w:t>
            </w:r>
          </w:p>
          <w:p w:rsidR="00C020FF" w:rsidRDefault="00C020FF" w:rsidP="00C020FF">
            <w:pPr>
              <w:spacing w:before="0" w:beforeAutospacing="0"/>
            </w:pPr>
            <w:r>
              <w:t xml:space="preserve">- HS </w:t>
            </w:r>
            <w:r w:rsidR="00A22682">
              <w:t>TL</w:t>
            </w:r>
          </w:p>
          <w:p w:rsidR="00C020FF" w:rsidRDefault="00C020FF" w:rsidP="00C020FF">
            <w:pPr>
              <w:spacing w:before="0" w:beforeAutospacing="0"/>
            </w:pPr>
            <w:r>
              <w:t>- HS đọc bài làm: 300118;</w:t>
            </w:r>
          </w:p>
          <w:p w:rsidR="00C020FF" w:rsidRDefault="00C020FF" w:rsidP="00C020FF">
            <w:pPr>
              <w:spacing w:before="0" w:beforeAutospacing="0"/>
            </w:pPr>
            <w:r>
              <w:lastRenderedPageBreak/>
              <w:t xml:space="preserve">- HS </w:t>
            </w:r>
            <w:r w:rsidR="00530D81">
              <w:t>chia sẻ.</w:t>
            </w:r>
          </w:p>
          <w:p w:rsidR="00530D81" w:rsidRDefault="00530D81" w:rsidP="00C020FF">
            <w:pPr>
              <w:spacing w:before="0" w:beforeAutospacing="0"/>
            </w:pPr>
          </w:p>
          <w:p w:rsidR="00C020FF" w:rsidRDefault="00C020FF" w:rsidP="00C020FF">
            <w:pPr>
              <w:spacing w:before="0" w:beforeAutospacing="0"/>
            </w:pPr>
            <w:r>
              <w:t>+ Lớp đơn vị: Hàng đơn vị, chục, trăm;</w:t>
            </w:r>
            <w:r w:rsidR="00B33B00">
              <w:t xml:space="preserve"> </w:t>
            </w:r>
            <w:r w:rsidR="00717FD9">
              <w:t>L</w:t>
            </w:r>
            <w:r>
              <w:t>ớp nghìn:</w:t>
            </w:r>
            <w:r w:rsidR="00717FD9">
              <w:t>hàng</w:t>
            </w:r>
            <w:r>
              <w:t xml:space="preserve"> nghìn, </w:t>
            </w:r>
            <w:r w:rsidR="00717FD9">
              <w:t xml:space="preserve">hàng </w:t>
            </w:r>
            <w:r>
              <w:t xml:space="preserve">chục nghìn, </w:t>
            </w:r>
            <w:r w:rsidR="00717FD9">
              <w:t xml:space="preserve">hàng </w:t>
            </w:r>
            <w:r>
              <w:t>trăm nghìn</w:t>
            </w:r>
          </w:p>
          <w:p w:rsidR="002226BC" w:rsidRDefault="002226BC" w:rsidP="00C020FF">
            <w:pPr>
              <w:spacing w:before="0" w:beforeAutospacing="0"/>
            </w:pPr>
          </w:p>
          <w:p w:rsidR="00C020FF" w:rsidRDefault="003B6AA1" w:rsidP="003B6AA1">
            <w:pPr>
              <w:spacing w:before="0" w:beforeAutospacing="0"/>
            </w:pPr>
            <w:r>
              <w:t xml:space="preserve">- </w:t>
            </w:r>
            <w:r w:rsidR="00C020FF">
              <w:t>HS nghe</w:t>
            </w:r>
          </w:p>
        </w:tc>
      </w:tr>
      <w:tr w:rsidR="00C020FF" w:rsidTr="0081541F">
        <w:tc>
          <w:tcPr>
            <w:tcW w:w="9065" w:type="dxa"/>
            <w:gridSpan w:val="2"/>
            <w:tcBorders>
              <w:top w:val="dashed" w:sz="4" w:space="0" w:color="000000"/>
              <w:bottom w:val="dashed" w:sz="4" w:space="0" w:color="000000"/>
            </w:tcBorders>
          </w:tcPr>
          <w:p w:rsidR="00C020FF" w:rsidRDefault="00C020FF" w:rsidP="00C020FF">
            <w:pPr>
              <w:spacing w:before="0" w:beforeAutospacing="0"/>
              <w:rPr>
                <w:b/>
              </w:rPr>
            </w:pPr>
            <w:r>
              <w:rPr>
                <w:b/>
              </w:rPr>
              <w:lastRenderedPageBreak/>
              <w:t>3. Vận dụng trải nghiệm: ( 3-5’)</w:t>
            </w:r>
          </w:p>
          <w:p w:rsidR="00C020FF" w:rsidRDefault="00C020FF" w:rsidP="00C020FF">
            <w:pPr>
              <w:spacing w:before="0" w:beforeAutospacing="0"/>
            </w:pPr>
            <w:r>
              <w:t>- Mục tiêu:</w:t>
            </w:r>
          </w:p>
          <w:p w:rsidR="00C020FF" w:rsidRDefault="00C020FF" w:rsidP="00C020FF">
            <w:pPr>
              <w:spacing w:before="0" w:beforeAutospacing="0"/>
            </w:pPr>
            <w:r>
              <w:t>+ Củng cố những kiến thức đã học trong tiết học để học sinh khắc sâu nội dung.</w:t>
            </w:r>
          </w:p>
          <w:p w:rsidR="00C020FF" w:rsidRDefault="00C020FF" w:rsidP="00C020FF">
            <w:pPr>
              <w:spacing w:before="0" w:beforeAutospacing="0"/>
            </w:pPr>
            <w:r>
              <w:t xml:space="preserve">+ Vận dụng </w:t>
            </w:r>
            <w:r w:rsidR="0081449A">
              <w:t xml:space="preserve"> </w:t>
            </w:r>
            <w:r>
              <w:t>kiến thức đã học vào thực tiễn.</w:t>
            </w:r>
          </w:p>
          <w:p w:rsidR="00C020FF" w:rsidRDefault="00C020FF" w:rsidP="00C020FF">
            <w:pPr>
              <w:spacing w:before="0" w:beforeAutospacing="0"/>
            </w:pPr>
            <w:r>
              <w:t>+ Tạo không khí vui vẻ, hào hứng, lưu luyến sau khi học sinh bài học.</w:t>
            </w:r>
          </w:p>
          <w:p w:rsidR="00C020FF" w:rsidRDefault="00C020FF" w:rsidP="00C020FF">
            <w:pPr>
              <w:spacing w:before="0" w:beforeAutospacing="0"/>
            </w:pPr>
            <w:r>
              <w:t>- Cách tiến hành:</w:t>
            </w:r>
          </w:p>
        </w:tc>
      </w:tr>
      <w:tr w:rsidR="00C020FF" w:rsidTr="0081541F">
        <w:tc>
          <w:tcPr>
            <w:tcW w:w="5008" w:type="dxa"/>
            <w:tcBorders>
              <w:top w:val="dashed" w:sz="4" w:space="0" w:color="000000"/>
              <w:bottom w:val="dashed" w:sz="4" w:space="0" w:color="000000"/>
            </w:tcBorders>
          </w:tcPr>
          <w:p w:rsidR="00C020FF" w:rsidRDefault="00C020FF" w:rsidP="00C020FF">
            <w:pPr>
              <w:spacing w:before="0" w:beforeAutospacing="0"/>
              <w:ind w:right="43"/>
              <w:jc w:val="both"/>
            </w:pPr>
            <w:r>
              <w:t xml:space="preserve">- GV cho HS đọc giá tiền của chiếc Ti vi , 4 </w:t>
            </w:r>
            <w:r w:rsidR="00AD75DB">
              <w:t>c</w:t>
            </w:r>
            <w:r>
              <w:t>hiếc quạt trần ở lớp?</w:t>
            </w:r>
          </w:p>
          <w:p w:rsidR="00C020FF" w:rsidRDefault="00C020FF" w:rsidP="00C020FF">
            <w:pPr>
              <w:spacing w:before="0" w:beforeAutospacing="0"/>
              <w:ind w:right="43"/>
              <w:jc w:val="both"/>
            </w:pPr>
            <w:r>
              <w:t>- Số 1</w:t>
            </w:r>
            <w:r w:rsidR="00717FD9">
              <w:t>6</w:t>
            </w:r>
            <w:r>
              <w:t xml:space="preserve"> 000</w:t>
            </w:r>
            <w:r w:rsidR="00717FD9">
              <w:t xml:space="preserve"> </w:t>
            </w:r>
            <w:r>
              <w:t>000 được gọi là gì?</w:t>
            </w:r>
          </w:p>
          <w:p w:rsidR="00C020FF" w:rsidRDefault="00C020FF" w:rsidP="00C020FF">
            <w:pPr>
              <w:spacing w:before="0" w:beforeAutospacing="0"/>
              <w:ind w:right="43"/>
              <w:jc w:val="both"/>
            </w:pPr>
            <w:r>
              <w:t>- Số 3 000 000 được g</w:t>
            </w:r>
            <w:r w:rsidR="00717FD9">
              <w:t>ọi</w:t>
            </w:r>
            <w:r>
              <w:t xml:space="preserve"> là gì</w:t>
            </w:r>
          </w:p>
          <w:p w:rsidR="00C020FF" w:rsidRDefault="00C020FF" w:rsidP="00C020FF">
            <w:pPr>
              <w:spacing w:before="0" w:beforeAutospacing="0"/>
              <w:ind w:right="43"/>
              <w:jc w:val="both"/>
            </w:pPr>
            <w:r>
              <w:t>-</w:t>
            </w:r>
            <w:r w:rsidR="001A5C1A">
              <w:t xml:space="preserve"> </w:t>
            </w:r>
            <w:r>
              <w:t>GV nhận xét, khen HS</w:t>
            </w:r>
            <w:r w:rsidR="00F9335B">
              <w:t>.</w:t>
            </w:r>
          </w:p>
          <w:p w:rsidR="00C020FF" w:rsidRDefault="00C020FF" w:rsidP="00C020FF">
            <w:pPr>
              <w:spacing w:before="0" w:beforeAutospacing="0"/>
              <w:jc w:val="both"/>
            </w:pPr>
            <w:r>
              <w:t>- GV nhận xét tiết học và dặn dò.</w:t>
            </w:r>
          </w:p>
        </w:tc>
        <w:tc>
          <w:tcPr>
            <w:tcW w:w="4057" w:type="dxa"/>
            <w:tcBorders>
              <w:top w:val="dashed" w:sz="4" w:space="0" w:color="000000"/>
              <w:bottom w:val="dashed" w:sz="4" w:space="0" w:color="000000"/>
            </w:tcBorders>
          </w:tcPr>
          <w:p w:rsidR="00C020FF" w:rsidRDefault="00C020FF" w:rsidP="00C020FF">
            <w:pPr>
              <w:spacing w:before="0" w:beforeAutospacing="0"/>
              <w:jc w:val="both"/>
            </w:pPr>
            <w:r>
              <w:t>HS  quan sát, đọc giá tiền</w:t>
            </w:r>
            <w:r w:rsidR="00717FD9">
              <w:t>.</w:t>
            </w:r>
          </w:p>
          <w:p w:rsidR="00C020FF" w:rsidRDefault="00C020FF" w:rsidP="00C020FF">
            <w:pPr>
              <w:spacing w:before="0" w:beforeAutospacing="0"/>
              <w:jc w:val="both"/>
            </w:pPr>
          </w:p>
          <w:p w:rsidR="00C020FF" w:rsidRDefault="00C020FF" w:rsidP="00C020FF">
            <w:pPr>
              <w:spacing w:before="0" w:beforeAutospacing="0"/>
              <w:jc w:val="both"/>
            </w:pPr>
            <w:r>
              <w:t>- Số tròn chục triệu</w:t>
            </w:r>
            <w:r w:rsidR="00DC49F4">
              <w:t>.</w:t>
            </w:r>
          </w:p>
          <w:p w:rsidR="00C020FF" w:rsidRDefault="00C020FF" w:rsidP="00C020FF">
            <w:pPr>
              <w:spacing w:before="0" w:beforeAutospacing="0"/>
              <w:jc w:val="both"/>
            </w:pPr>
            <w:r>
              <w:t xml:space="preserve">- Số </w:t>
            </w:r>
            <w:r w:rsidR="00490A1F">
              <w:t>tròn</w:t>
            </w:r>
            <w:r>
              <w:t xml:space="preserve"> triệu</w:t>
            </w:r>
            <w:r w:rsidR="00DC49F4">
              <w:t>.</w:t>
            </w:r>
          </w:p>
          <w:p w:rsidR="00C020FF" w:rsidRDefault="00C020FF" w:rsidP="00C020FF">
            <w:pPr>
              <w:spacing w:before="0" w:beforeAutospacing="0"/>
              <w:jc w:val="both"/>
            </w:pPr>
          </w:p>
          <w:p w:rsidR="00C020FF" w:rsidRDefault="00D106C7" w:rsidP="00D106C7">
            <w:pPr>
              <w:spacing w:before="0" w:beforeAutospacing="0"/>
              <w:jc w:val="both"/>
            </w:pPr>
            <w:r>
              <w:t xml:space="preserve">- </w:t>
            </w:r>
            <w:r w:rsidR="00C020FF">
              <w:t>Hs lắng nghe</w:t>
            </w:r>
          </w:p>
        </w:tc>
      </w:tr>
      <w:tr w:rsidR="00C020FF" w:rsidTr="0081541F">
        <w:tc>
          <w:tcPr>
            <w:tcW w:w="9065" w:type="dxa"/>
            <w:gridSpan w:val="2"/>
            <w:tcBorders>
              <w:top w:val="dashed" w:sz="4" w:space="0" w:color="000000"/>
            </w:tcBorders>
          </w:tcPr>
          <w:p w:rsidR="00C020FF" w:rsidRDefault="00C020FF" w:rsidP="00C020FF">
            <w:pPr>
              <w:spacing w:before="0" w:beforeAutospacing="0"/>
              <w:rPr>
                <w:b/>
              </w:rPr>
            </w:pPr>
            <w:r>
              <w:rPr>
                <w:b/>
              </w:rPr>
              <w:t xml:space="preserve">IV. ĐIỀU CHỈNH SAU BÀI DẠY </w:t>
            </w:r>
            <w:r w:rsidRPr="001A5C1A">
              <w:t>(</w:t>
            </w:r>
            <w:r w:rsidRPr="001A5C1A">
              <w:rPr>
                <w:i/>
              </w:rPr>
              <w:t>nếu có</w:t>
            </w:r>
            <w:r w:rsidRPr="001A5C1A">
              <w:t>)</w:t>
            </w:r>
            <w:r w:rsidR="001A5C1A" w:rsidRPr="001A5C1A">
              <w:t>.</w:t>
            </w:r>
          </w:p>
          <w:p w:rsidR="00C020FF" w:rsidRDefault="00C020FF" w:rsidP="00C020FF">
            <w:pPr>
              <w:spacing w:before="0" w:beforeAutospacing="0"/>
            </w:pPr>
            <w:r>
              <w:t>..............................................................................................................................</w:t>
            </w:r>
          </w:p>
          <w:p w:rsidR="00C020FF" w:rsidRDefault="00C020FF" w:rsidP="00C020FF">
            <w:pPr>
              <w:spacing w:before="0" w:beforeAutospacing="0"/>
            </w:pPr>
            <w:r>
              <w:t>..............................................................................................................................</w:t>
            </w:r>
          </w:p>
          <w:p w:rsidR="00C020FF" w:rsidRDefault="00C020FF" w:rsidP="0081541F">
            <w:pPr>
              <w:spacing w:before="0" w:beforeAutospacing="0"/>
            </w:pPr>
            <w:r>
              <w:t>..............................................................................................................................</w:t>
            </w:r>
          </w:p>
        </w:tc>
      </w:tr>
    </w:tbl>
    <w:p w:rsidR="00C020FF" w:rsidRDefault="00C020FF" w:rsidP="00C020FF"/>
    <w:p w:rsidR="00C020FF" w:rsidRDefault="00C020FF" w:rsidP="00C020FF"/>
    <w:p w:rsidR="00C020FF" w:rsidRDefault="00C020FF" w:rsidP="00C020FF"/>
    <w:p w:rsidR="00C020FF" w:rsidRDefault="00C020FF" w:rsidP="00C020FF"/>
    <w:p w:rsidR="00C020FF" w:rsidRDefault="00C020FF" w:rsidP="00C020FF"/>
    <w:p w:rsidR="00C020FF" w:rsidRDefault="00C020FF" w:rsidP="00C020FF"/>
    <w:p w:rsidR="00C020FF" w:rsidRDefault="00C020FF" w:rsidP="00C020FF"/>
    <w:p w:rsidR="00C020FF" w:rsidRPr="00C020FF" w:rsidRDefault="00C020FF" w:rsidP="00C020FF">
      <w:pPr>
        <w:spacing w:before="0" w:beforeAutospacing="0"/>
      </w:pPr>
    </w:p>
    <w:sectPr w:rsidR="00C020FF" w:rsidRPr="00C020FF" w:rsidSect="0081541F">
      <w:headerReference w:type="default" r:id="rId12"/>
      <w:pgSz w:w="11906" w:h="16838" w:code="9"/>
      <w:pgMar w:top="1134" w:right="1134" w:bottom="1134" w:left="1701" w:header="720" w:footer="720" w:gutter="0"/>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E2" w:rsidRDefault="00611BE2">
      <w:r>
        <w:separator/>
      </w:r>
    </w:p>
  </w:endnote>
  <w:endnote w:type="continuationSeparator" w:id="0">
    <w:p w:rsidR="00611BE2" w:rsidRDefault="0061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E2" w:rsidRDefault="00611BE2">
      <w:pPr>
        <w:spacing w:before="0"/>
      </w:pPr>
      <w:r>
        <w:separator/>
      </w:r>
    </w:p>
  </w:footnote>
  <w:footnote w:type="continuationSeparator" w:id="0">
    <w:p w:rsidR="00611BE2" w:rsidRDefault="00611BE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869463"/>
      <w:docPartObj>
        <w:docPartGallery w:val="Page Numbers (Top of Page)"/>
        <w:docPartUnique/>
      </w:docPartObj>
    </w:sdtPr>
    <w:sdtEndPr>
      <w:rPr>
        <w:noProof/>
        <w:sz w:val="24"/>
      </w:rPr>
    </w:sdtEndPr>
    <w:sdtContent>
      <w:p w:rsidR="0081541F" w:rsidRPr="00263B06" w:rsidRDefault="0081541F" w:rsidP="0081541F">
        <w:pPr>
          <w:pStyle w:val="Header"/>
          <w:ind w:left="1120" w:hanging="560"/>
          <w:jc w:val="center"/>
          <w:rPr>
            <w:sz w:val="24"/>
          </w:rPr>
        </w:pPr>
        <w:r w:rsidRPr="00263B06">
          <w:rPr>
            <w:sz w:val="24"/>
          </w:rPr>
          <w:fldChar w:fldCharType="begin"/>
        </w:r>
        <w:r w:rsidRPr="00263B06">
          <w:rPr>
            <w:sz w:val="24"/>
          </w:rPr>
          <w:instrText xml:space="preserve"> PAGE   \* MERGEFORMAT </w:instrText>
        </w:r>
        <w:r w:rsidRPr="00263B06">
          <w:rPr>
            <w:sz w:val="24"/>
          </w:rPr>
          <w:fldChar w:fldCharType="separate"/>
        </w:r>
        <w:r w:rsidR="002219F1">
          <w:rPr>
            <w:noProof/>
            <w:sz w:val="24"/>
          </w:rPr>
          <w:t>2</w:t>
        </w:r>
        <w:r w:rsidRPr="00263B06">
          <w:rPr>
            <w:noProof/>
            <w:sz w:val="24"/>
          </w:rPr>
          <w:fldChar w:fldCharType="end"/>
        </w:r>
      </w:p>
    </w:sdtContent>
  </w:sdt>
  <w:p w:rsidR="0081541F" w:rsidRDefault="00815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BF31C39"/>
    <w:multiLevelType w:val="hybridMultilevel"/>
    <w:tmpl w:val="070A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32B4B"/>
    <w:multiLevelType w:val="hybridMultilevel"/>
    <w:tmpl w:val="16A057CC"/>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2">
    <w:nsid w:val="26D20F2F"/>
    <w:multiLevelType w:val="hybridMultilevel"/>
    <w:tmpl w:val="7AB84D90"/>
    <w:lvl w:ilvl="0" w:tplc="1DA00642">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9412B"/>
    <w:multiLevelType w:val="hybridMultilevel"/>
    <w:tmpl w:val="1866522E"/>
    <w:lvl w:ilvl="0" w:tplc="D6A05F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CF48A1"/>
    <w:multiLevelType w:val="hybridMultilevel"/>
    <w:tmpl w:val="95A2CFB0"/>
    <w:lvl w:ilvl="0" w:tplc="AC40B3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D2874"/>
    <w:multiLevelType w:val="hybridMultilevel"/>
    <w:tmpl w:val="5914C4C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6432B0C"/>
    <w:multiLevelType w:val="hybridMultilevel"/>
    <w:tmpl w:val="2390CAB2"/>
    <w:lvl w:ilvl="0" w:tplc="AB6E0F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E3769B"/>
    <w:multiLevelType w:val="hybridMultilevel"/>
    <w:tmpl w:val="00B68B2A"/>
    <w:lvl w:ilvl="0" w:tplc="D610CF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0002D8"/>
    <w:multiLevelType w:val="hybridMultilevel"/>
    <w:tmpl w:val="BBAA1444"/>
    <w:lvl w:ilvl="0" w:tplc="368E6E6C">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73631"/>
    <w:multiLevelType w:val="hybridMultilevel"/>
    <w:tmpl w:val="BB041DA2"/>
    <w:lvl w:ilvl="0" w:tplc="B35C529C">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0">
    <w:nsid w:val="57E411C3"/>
    <w:multiLevelType w:val="hybridMultilevel"/>
    <w:tmpl w:val="BFB4F282"/>
    <w:lvl w:ilvl="0" w:tplc="F5FEBAB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4E626E"/>
    <w:multiLevelType w:val="hybridMultilevel"/>
    <w:tmpl w:val="D9004EAE"/>
    <w:lvl w:ilvl="0" w:tplc="5E6249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FA1FB4"/>
    <w:multiLevelType w:val="hybridMultilevel"/>
    <w:tmpl w:val="5B28A4A6"/>
    <w:lvl w:ilvl="0" w:tplc="D1C4C3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B2212E"/>
    <w:multiLevelType w:val="hybridMultilevel"/>
    <w:tmpl w:val="1C1E10E2"/>
    <w:lvl w:ilvl="0" w:tplc="0409000F">
      <w:start w:val="1"/>
      <w:numFmt w:val="decimal"/>
      <w:lvlText w:val="%1."/>
      <w:lvlJc w:val="left"/>
      <w:pPr>
        <w:ind w:left="1625" w:hanging="360"/>
      </w:p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24">
    <w:nsid w:val="72C94C46"/>
    <w:multiLevelType w:val="hybridMultilevel"/>
    <w:tmpl w:val="AE86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525F1"/>
    <w:multiLevelType w:val="hybridMultilevel"/>
    <w:tmpl w:val="5E30E5D4"/>
    <w:lvl w:ilvl="0" w:tplc="FC04D4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572576"/>
    <w:multiLevelType w:val="hybridMultilevel"/>
    <w:tmpl w:val="C97E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6163D6"/>
    <w:multiLevelType w:val="hybridMultilevel"/>
    <w:tmpl w:val="D8A847CA"/>
    <w:lvl w:ilvl="0" w:tplc="9354A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17631"/>
    <w:multiLevelType w:val="hybridMultilevel"/>
    <w:tmpl w:val="F57E90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7C7B5368"/>
    <w:multiLevelType w:val="hybridMultilevel"/>
    <w:tmpl w:val="4566DE9E"/>
    <w:lvl w:ilvl="0" w:tplc="BB3A4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E35249"/>
    <w:multiLevelType w:val="hybridMultilevel"/>
    <w:tmpl w:val="E460D8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F7C110F"/>
    <w:multiLevelType w:val="hybridMultilevel"/>
    <w:tmpl w:val="FD6CCAAC"/>
    <w:lvl w:ilvl="0" w:tplc="E7985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8"/>
  </w:num>
  <w:num w:numId="13">
    <w:abstractNumId w:val="24"/>
  </w:num>
  <w:num w:numId="14">
    <w:abstractNumId w:val="30"/>
  </w:num>
  <w:num w:numId="15">
    <w:abstractNumId w:val="26"/>
  </w:num>
  <w:num w:numId="16">
    <w:abstractNumId w:val="11"/>
  </w:num>
  <w:num w:numId="17">
    <w:abstractNumId w:val="23"/>
  </w:num>
  <w:num w:numId="18">
    <w:abstractNumId w:val="19"/>
  </w:num>
  <w:num w:numId="19">
    <w:abstractNumId w:val="10"/>
  </w:num>
  <w:num w:numId="20">
    <w:abstractNumId w:val="21"/>
  </w:num>
  <w:num w:numId="21">
    <w:abstractNumId w:val="20"/>
  </w:num>
  <w:num w:numId="22">
    <w:abstractNumId w:val="13"/>
  </w:num>
  <w:num w:numId="23">
    <w:abstractNumId w:val="29"/>
  </w:num>
  <w:num w:numId="24">
    <w:abstractNumId w:val="14"/>
  </w:num>
  <w:num w:numId="25">
    <w:abstractNumId w:val="27"/>
  </w:num>
  <w:num w:numId="26">
    <w:abstractNumId w:val="12"/>
  </w:num>
  <w:num w:numId="27">
    <w:abstractNumId w:val="22"/>
  </w:num>
  <w:num w:numId="28">
    <w:abstractNumId w:val="18"/>
  </w:num>
  <w:num w:numId="29">
    <w:abstractNumId w:val="31"/>
  </w:num>
  <w:num w:numId="30">
    <w:abstractNumId w:val="17"/>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91D46"/>
    <w:rsid w:val="00091DC9"/>
    <w:rsid w:val="000B0BDE"/>
    <w:rsid w:val="000B76C4"/>
    <w:rsid w:val="000C5610"/>
    <w:rsid w:val="000E2FA7"/>
    <w:rsid w:val="000E6552"/>
    <w:rsid w:val="000F3A4F"/>
    <w:rsid w:val="000F59AC"/>
    <w:rsid w:val="00102097"/>
    <w:rsid w:val="00135262"/>
    <w:rsid w:val="001364FE"/>
    <w:rsid w:val="001368DD"/>
    <w:rsid w:val="001378B8"/>
    <w:rsid w:val="001422DE"/>
    <w:rsid w:val="00147DB3"/>
    <w:rsid w:val="001518A5"/>
    <w:rsid w:val="00170095"/>
    <w:rsid w:val="00170E4F"/>
    <w:rsid w:val="001743F4"/>
    <w:rsid w:val="00176704"/>
    <w:rsid w:val="00187C33"/>
    <w:rsid w:val="001936B7"/>
    <w:rsid w:val="00196AB1"/>
    <w:rsid w:val="001A5C1A"/>
    <w:rsid w:val="00201333"/>
    <w:rsid w:val="00210FA7"/>
    <w:rsid w:val="00216417"/>
    <w:rsid w:val="002219F1"/>
    <w:rsid w:val="002226BC"/>
    <w:rsid w:val="0023239B"/>
    <w:rsid w:val="00263B06"/>
    <w:rsid w:val="0026631D"/>
    <w:rsid w:val="002839CE"/>
    <w:rsid w:val="002C2F53"/>
    <w:rsid w:val="002E0E53"/>
    <w:rsid w:val="00330328"/>
    <w:rsid w:val="0033518C"/>
    <w:rsid w:val="003437C2"/>
    <w:rsid w:val="00370750"/>
    <w:rsid w:val="00377186"/>
    <w:rsid w:val="003A1C03"/>
    <w:rsid w:val="003B6AA1"/>
    <w:rsid w:val="003D651F"/>
    <w:rsid w:val="003F0392"/>
    <w:rsid w:val="00414627"/>
    <w:rsid w:val="00423F13"/>
    <w:rsid w:val="00425D63"/>
    <w:rsid w:val="004643D8"/>
    <w:rsid w:val="00474246"/>
    <w:rsid w:val="00481054"/>
    <w:rsid w:val="00490A1F"/>
    <w:rsid w:val="00497C24"/>
    <w:rsid w:val="004A74BE"/>
    <w:rsid w:val="004C7BA5"/>
    <w:rsid w:val="004E7628"/>
    <w:rsid w:val="004F48F2"/>
    <w:rsid w:val="004F7BA2"/>
    <w:rsid w:val="00501A56"/>
    <w:rsid w:val="00511D2D"/>
    <w:rsid w:val="005149B1"/>
    <w:rsid w:val="00530D81"/>
    <w:rsid w:val="00556DBB"/>
    <w:rsid w:val="005647F2"/>
    <w:rsid w:val="005662D1"/>
    <w:rsid w:val="00570B1F"/>
    <w:rsid w:val="00573A09"/>
    <w:rsid w:val="00586D42"/>
    <w:rsid w:val="005A4526"/>
    <w:rsid w:val="005C1B16"/>
    <w:rsid w:val="005C3804"/>
    <w:rsid w:val="005E53D0"/>
    <w:rsid w:val="006002EB"/>
    <w:rsid w:val="00611BE2"/>
    <w:rsid w:val="006128EF"/>
    <w:rsid w:val="006147D0"/>
    <w:rsid w:val="006264B4"/>
    <w:rsid w:val="0063069F"/>
    <w:rsid w:val="00643033"/>
    <w:rsid w:val="00643C16"/>
    <w:rsid w:val="00644CC3"/>
    <w:rsid w:val="00661468"/>
    <w:rsid w:val="006649F0"/>
    <w:rsid w:val="0067245D"/>
    <w:rsid w:val="0068470E"/>
    <w:rsid w:val="00695DCD"/>
    <w:rsid w:val="006A05CC"/>
    <w:rsid w:val="006A35A7"/>
    <w:rsid w:val="006B1F51"/>
    <w:rsid w:val="006D5DE9"/>
    <w:rsid w:val="006E279A"/>
    <w:rsid w:val="007152D7"/>
    <w:rsid w:val="00717FC0"/>
    <w:rsid w:val="00717FD9"/>
    <w:rsid w:val="00725516"/>
    <w:rsid w:val="00732F3E"/>
    <w:rsid w:val="00746C14"/>
    <w:rsid w:val="007649D7"/>
    <w:rsid w:val="00773304"/>
    <w:rsid w:val="007C2C59"/>
    <w:rsid w:val="007E08DB"/>
    <w:rsid w:val="00801F23"/>
    <w:rsid w:val="0081449A"/>
    <w:rsid w:val="0081541F"/>
    <w:rsid w:val="0082749B"/>
    <w:rsid w:val="00837632"/>
    <w:rsid w:val="0085640F"/>
    <w:rsid w:val="008567AA"/>
    <w:rsid w:val="00856BEF"/>
    <w:rsid w:val="00861C28"/>
    <w:rsid w:val="008707CB"/>
    <w:rsid w:val="008772C9"/>
    <w:rsid w:val="00892712"/>
    <w:rsid w:val="008A680A"/>
    <w:rsid w:val="008B0BB0"/>
    <w:rsid w:val="008E6C4B"/>
    <w:rsid w:val="008F18C0"/>
    <w:rsid w:val="00907648"/>
    <w:rsid w:val="009222AA"/>
    <w:rsid w:val="00923304"/>
    <w:rsid w:val="00925EB0"/>
    <w:rsid w:val="00930FDE"/>
    <w:rsid w:val="00937F44"/>
    <w:rsid w:val="00942721"/>
    <w:rsid w:val="0094279C"/>
    <w:rsid w:val="00974C9F"/>
    <w:rsid w:val="00984C93"/>
    <w:rsid w:val="00987CE1"/>
    <w:rsid w:val="0099405C"/>
    <w:rsid w:val="009B33FE"/>
    <w:rsid w:val="009C600F"/>
    <w:rsid w:val="009D3723"/>
    <w:rsid w:val="009D4F33"/>
    <w:rsid w:val="009E04F2"/>
    <w:rsid w:val="00A03B7B"/>
    <w:rsid w:val="00A1346A"/>
    <w:rsid w:val="00A200C9"/>
    <w:rsid w:val="00A22682"/>
    <w:rsid w:val="00A250D5"/>
    <w:rsid w:val="00A31FF8"/>
    <w:rsid w:val="00A32F56"/>
    <w:rsid w:val="00A33CBB"/>
    <w:rsid w:val="00A36028"/>
    <w:rsid w:val="00A702C6"/>
    <w:rsid w:val="00A91424"/>
    <w:rsid w:val="00AA2C77"/>
    <w:rsid w:val="00AC3FB9"/>
    <w:rsid w:val="00AC702A"/>
    <w:rsid w:val="00AD226F"/>
    <w:rsid w:val="00AD75DB"/>
    <w:rsid w:val="00AF312E"/>
    <w:rsid w:val="00B13A52"/>
    <w:rsid w:val="00B2205F"/>
    <w:rsid w:val="00B24CF4"/>
    <w:rsid w:val="00B26993"/>
    <w:rsid w:val="00B33B00"/>
    <w:rsid w:val="00B429D5"/>
    <w:rsid w:val="00B4570C"/>
    <w:rsid w:val="00B5208C"/>
    <w:rsid w:val="00B629F9"/>
    <w:rsid w:val="00B66FEB"/>
    <w:rsid w:val="00B74876"/>
    <w:rsid w:val="00BA5CAA"/>
    <w:rsid w:val="00BB7C2B"/>
    <w:rsid w:val="00BC1664"/>
    <w:rsid w:val="00BC2546"/>
    <w:rsid w:val="00C020FF"/>
    <w:rsid w:val="00C05085"/>
    <w:rsid w:val="00C0710F"/>
    <w:rsid w:val="00C1593D"/>
    <w:rsid w:val="00C2167B"/>
    <w:rsid w:val="00C519A6"/>
    <w:rsid w:val="00C56C7E"/>
    <w:rsid w:val="00C776A4"/>
    <w:rsid w:val="00C81ED9"/>
    <w:rsid w:val="00C957F1"/>
    <w:rsid w:val="00CA2C6C"/>
    <w:rsid w:val="00CC0600"/>
    <w:rsid w:val="00CC1787"/>
    <w:rsid w:val="00CC78AC"/>
    <w:rsid w:val="00CF7953"/>
    <w:rsid w:val="00D063B3"/>
    <w:rsid w:val="00D07232"/>
    <w:rsid w:val="00D10245"/>
    <w:rsid w:val="00D106C7"/>
    <w:rsid w:val="00D21BDD"/>
    <w:rsid w:val="00D23930"/>
    <w:rsid w:val="00D329E8"/>
    <w:rsid w:val="00D65F07"/>
    <w:rsid w:val="00D67FC2"/>
    <w:rsid w:val="00D77B2D"/>
    <w:rsid w:val="00D82B8D"/>
    <w:rsid w:val="00D92BB7"/>
    <w:rsid w:val="00DC49F4"/>
    <w:rsid w:val="00DC76D2"/>
    <w:rsid w:val="00DD30ED"/>
    <w:rsid w:val="00E2044B"/>
    <w:rsid w:val="00E27929"/>
    <w:rsid w:val="00E406CA"/>
    <w:rsid w:val="00E64C21"/>
    <w:rsid w:val="00E71770"/>
    <w:rsid w:val="00E8287A"/>
    <w:rsid w:val="00EA63BF"/>
    <w:rsid w:val="00EB314C"/>
    <w:rsid w:val="00EB44FB"/>
    <w:rsid w:val="00EC24C6"/>
    <w:rsid w:val="00ED7B50"/>
    <w:rsid w:val="00EE22E2"/>
    <w:rsid w:val="00EF1D2B"/>
    <w:rsid w:val="00EF2933"/>
    <w:rsid w:val="00F05146"/>
    <w:rsid w:val="00F1115D"/>
    <w:rsid w:val="00F3513C"/>
    <w:rsid w:val="00F43DAE"/>
    <w:rsid w:val="00F465C5"/>
    <w:rsid w:val="00F5180D"/>
    <w:rsid w:val="00F51B21"/>
    <w:rsid w:val="00F51D87"/>
    <w:rsid w:val="00F605D6"/>
    <w:rsid w:val="00F8455C"/>
    <w:rsid w:val="00F9335B"/>
    <w:rsid w:val="00FB19B5"/>
    <w:rsid w:val="00FC55C4"/>
    <w:rsid w:val="00FD59E6"/>
    <w:rsid w:val="01AF35D1"/>
    <w:rsid w:val="0534533B"/>
    <w:rsid w:val="07E44451"/>
    <w:rsid w:val="0ACF144C"/>
    <w:rsid w:val="0C726EB3"/>
    <w:rsid w:val="0DEB6335"/>
    <w:rsid w:val="0EFB0821"/>
    <w:rsid w:val="0F917AD6"/>
    <w:rsid w:val="0FA47108"/>
    <w:rsid w:val="10900E2C"/>
    <w:rsid w:val="11B93172"/>
    <w:rsid w:val="137C3678"/>
    <w:rsid w:val="143E759A"/>
    <w:rsid w:val="15F01151"/>
    <w:rsid w:val="16210321"/>
    <w:rsid w:val="189512BA"/>
    <w:rsid w:val="1AB42462"/>
    <w:rsid w:val="1B523990"/>
    <w:rsid w:val="1C280120"/>
    <w:rsid w:val="25691219"/>
    <w:rsid w:val="25B1574C"/>
    <w:rsid w:val="265D6E87"/>
    <w:rsid w:val="26A71A4A"/>
    <w:rsid w:val="2B0D27FB"/>
    <w:rsid w:val="2D120C68"/>
    <w:rsid w:val="2EA37BF8"/>
    <w:rsid w:val="30DE365C"/>
    <w:rsid w:val="330777B9"/>
    <w:rsid w:val="35A24C99"/>
    <w:rsid w:val="35DA1739"/>
    <w:rsid w:val="369C2173"/>
    <w:rsid w:val="3A6C6C1F"/>
    <w:rsid w:val="3BC623E5"/>
    <w:rsid w:val="3C1A4273"/>
    <w:rsid w:val="3DF60935"/>
    <w:rsid w:val="3F516002"/>
    <w:rsid w:val="40381154"/>
    <w:rsid w:val="41062674"/>
    <w:rsid w:val="412B5EF9"/>
    <w:rsid w:val="42192188"/>
    <w:rsid w:val="438E3191"/>
    <w:rsid w:val="442C316F"/>
    <w:rsid w:val="45AB6DCC"/>
    <w:rsid w:val="45D202EE"/>
    <w:rsid w:val="45E80849"/>
    <w:rsid w:val="48713528"/>
    <w:rsid w:val="4C546F69"/>
    <w:rsid w:val="4D827837"/>
    <w:rsid w:val="505015F5"/>
    <w:rsid w:val="51747B46"/>
    <w:rsid w:val="52E72BC1"/>
    <w:rsid w:val="536565CC"/>
    <w:rsid w:val="5460082F"/>
    <w:rsid w:val="54685997"/>
    <w:rsid w:val="55B6464F"/>
    <w:rsid w:val="571760EF"/>
    <w:rsid w:val="572D1D24"/>
    <w:rsid w:val="594A4789"/>
    <w:rsid w:val="5C6C32E6"/>
    <w:rsid w:val="5EC145DB"/>
    <w:rsid w:val="604A5318"/>
    <w:rsid w:val="63303AF2"/>
    <w:rsid w:val="63D4698A"/>
    <w:rsid w:val="647B46E8"/>
    <w:rsid w:val="662E42B5"/>
    <w:rsid w:val="66AD52CD"/>
    <w:rsid w:val="6AF96F7B"/>
    <w:rsid w:val="6DE00EB9"/>
    <w:rsid w:val="6E520A71"/>
    <w:rsid w:val="6EDB6887"/>
    <w:rsid w:val="7113673E"/>
    <w:rsid w:val="71914E08"/>
    <w:rsid w:val="72F6689F"/>
    <w:rsid w:val="73053EFF"/>
    <w:rsid w:val="741E221B"/>
    <w:rsid w:val="773963AD"/>
    <w:rsid w:val="77636D95"/>
    <w:rsid w:val="784D6513"/>
    <w:rsid w:val="7BAD3B28"/>
    <w:rsid w:val="7C892DD3"/>
    <w:rsid w:val="7DAC6182"/>
    <w:rsid w:val="7E2C58E1"/>
    <w:rsid w:val="7EF4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qFormat="0"/>
    <w:lsdException w:name="index 8" w:qFormat="0"/>
    <w:lsdException w:name="header" w:uiPriority="99"/>
    <w:lsdException w:name="caption" w:semiHidden="1" w:unhideWhenUsed="1"/>
    <w:lsdException w:name="Default Paragraph Font" w:semiHidden="1"/>
    <w:lsdException w:name="List Continue 2" w:qFormat="0"/>
    <w:lsdException w:name="HTML Top of Form" w:semiHidden="1" w:uiPriority="99" w:unhideWhenUsed="1" w:qFormat="0"/>
    <w:lsdException w:name="HTML Bottom of Form" w:semiHidden="1" w:uiPriority="99" w:unhideWhenUsed="1"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pPr>
      <w:spacing w:before="100" w:beforeAutospacing="1"/>
    </w:pPr>
    <w:rPr>
      <w:rFonts w:eastAsia="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00" w:beforeAutospacing="1"/>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rsid w:val="00A702C6"/>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qFormat="0"/>
    <w:lsdException w:name="index 8" w:qFormat="0"/>
    <w:lsdException w:name="header" w:uiPriority="99"/>
    <w:lsdException w:name="caption" w:semiHidden="1" w:unhideWhenUsed="1"/>
    <w:lsdException w:name="Default Paragraph Font" w:semiHidden="1"/>
    <w:lsdException w:name="List Continue 2" w:qFormat="0"/>
    <w:lsdException w:name="HTML Top of Form" w:semiHidden="1" w:uiPriority="99" w:unhideWhenUsed="1" w:qFormat="0"/>
    <w:lsdException w:name="HTML Bottom of Form" w:semiHidden="1" w:uiPriority="99" w:unhideWhenUsed="1"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pPr>
      <w:spacing w:before="100" w:beforeAutospacing="1"/>
    </w:pPr>
    <w:rPr>
      <w:rFonts w:eastAsia="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00" w:beforeAutospacing="1"/>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rsid w:val="00A702C6"/>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008E7-1549-4F31-A576-479FED67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Qúy Quản</dc:creator>
  <cp:lastModifiedBy>Windows User</cp:lastModifiedBy>
  <cp:revision>2</cp:revision>
  <cp:lastPrinted>2024-10-14T22:49:00Z</cp:lastPrinted>
  <dcterms:created xsi:type="dcterms:W3CDTF">2025-01-08T01:30:00Z</dcterms:created>
  <dcterms:modified xsi:type="dcterms:W3CDTF">2025-01-08T01:30:00Z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56DF91012762438DA6A307671103FBC8</vt:lpwstr>
  </property>
</Properties>
</file>