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1492" w14:textId="77777777" w:rsidR="00232F3A" w:rsidRPr="006E77BF" w:rsidRDefault="00232F3A" w:rsidP="00232F3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6E77BF">
        <w:rPr>
          <w:rFonts w:ascii="Times New Roman" w:hAnsi="Times New Roman" w:cs="Times New Roman"/>
          <w:b/>
          <w:bCs/>
          <w:sz w:val="28"/>
          <w:szCs w:val="28"/>
        </w:rPr>
        <w:t xml:space="preserve">TIẾNG VIỆT </w:t>
      </w:r>
    </w:p>
    <w:p w14:paraId="0DE9E22F" w14:textId="77777777" w:rsidR="00232F3A" w:rsidRPr="00267308" w:rsidRDefault="00232F3A" w:rsidP="00232F3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67308">
        <w:rPr>
          <w:b/>
          <w:bCs/>
          <w:sz w:val="28"/>
          <w:szCs w:val="28"/>
        </w:rPr>
        <w:t>Bài</w:t>
      </w:r>
      <w:proofErr w:type="spellEnd"/>
      <w:r w:rsidRPr="00267308">
        <w:rPr>
          <w:b/>
          <w:bCs/>
          <w:sz w:val="28"/>
          <w:szCs w:val="28"/>
        </w:rPr>
        <w:t xml:space="preserve"> 17: G </w:t>
      </w:r>
      <w:proofErr w:type="spellStart"/>
      <w:r w:rsidRPr="00267308">
        <w:rPr>
          <w:b/>
          <w:bCs/>
          <w:sz w:val="28"/>
          <w:szCs w:val="28"/>
        </w:rPr>
        <w:t>g</w:t>
      </w:r>
      <w:proofErr w:type="spellEnd"/>
      <w:r w:rsidRPr="00267308">
        <w:rPr>
          <w:b/>
          <w:bCs/>
          <w:sz w:val="28"/>
          <w:szCs w:val="28"/>
        </w:rPr>
        <w:t xml:space="preserve">   Gi </w:t>
      </w:r>
      <w:proofErr w:type="spellStart"/>
      <w:r w:rsidRPr="00267308">
        <w:rPr>
          <w:b/>
          <w:bCs/>
          <w:sz w:val="28"/>
          <w:szCs w:val="28"/>
        </w:rPr>
        <w:t>gi</w:t>
      </w:r>
      <w:proofErr w:type="spellEnd"/>
      <w:r w:rsidRPr="00267308">
        <w:rPr>
          <w:b/>
          <w:bCs/>
          <w:sz w:val="28"/>
          <w:szCs w:val="28"/>
        </w:rPr>
        <w:t xml:space="preserve"> </w:t>
      </w:r>
      <w:proofErr w:type="gramStart"/>
      <w:r w:rsidRPr="00267308">
        <w:rPr>
          <w:sz w:val="28"/>
          <w:szCs w:val="28"/>
        </w:rPr>
        <w:t>( Tiế</w:t>
      </w:r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 xml:space="preserve"> 52-53</w:t>
      </w:r>
      <w:r w:rsidRPr="00267308">
        <w:rPr>
          <w:sz w:val="28"/>
          <w:szCs w:val="28"/>
        </w:rPr>
        <w:t>)</w:t>
      </w:r>
    </w:p>
    <w:p w14:paraId="6096E0F1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F3A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17405C6A" w14:textId="77777777" w:rsidR="00232F3A" w:rsidRPr="00267308" w:rsidRDefault="00232F3A" w:rsidP="00232F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B260056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g,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dúng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7308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14:paraId="1BE7B511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g,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g,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A0E24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g,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9D4110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D5CF50" w14:textId="77777777" w:rsidR="00232F3A" w:rsidRPr="00232F3A" w:rsidRDefault="00232F3A" w:rsidP="0023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3A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232F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57F1B5D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1. Hà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giỏ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2.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3. Các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97674" w14:textId="77777777" w:rsidR="00232F3A" w:rsidRPr="00232F3A" w:rsidRDefault="00232F3A" w:rsidP="00232F3A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F3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32F3A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35523EC5" w14:textId="77777777" w:rsidR="00232F3A" w:rsidRPr="00267308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3EE482" w14:textId="77777777" w:rsidR="00232F3A" w:rsidRPr="00267308" w:rsidRDefault="00232F3A" w:rsidP="00232F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1AD11A02" w14:textId="77777777" w:rsidR="00232F3A" w:rsidRPr="00267308" w:rsidRDefault="00232F3A" w:rsidP="00232F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2DF7CD7" w14:textId="77777777" w:rsidR="00232F3A" w:rsidRPr="00267308" w:rsidRDefault="00232F3A" w:rsidP="00232F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32C53433" w14:textId="77777777" w:rsidR="00232F3A" w:rsidRPr="00267308" w:rsidRDefault="00232F3A" w:rsidP="00232F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5270582D" w14:textId="77777777" w:rsidR="00232F3A" w:rsidRPr="00267308" w:rsidRDefault="00232F3A" w:rsidP="00232F3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3AF39369" w14:textId="77777777" w:rsidR="00232F3A" w:rsidRPr="00267308" w:rsidRDefault="00232F3A" w:rsidP="002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Việt</w:t>
      </w:r>
    </w:p>
    <w:p w14:paraId="2D6AED8D" w14:textId="77777777" w:rsidR="00232F3A" w:rsidRPr="00267308" w:rsidRDefault="00232F3A" w:rsidP="00232F3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p w14:paraId="7A27FBDB" w14:textId="77777777" w:rsidR="00232F3A" w:rsidRPr="00267308" w:rsidRDefault="00232F3A" w:rsidP="00232F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308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821" w:type="dxa"/>
        <w:tblInd w:w="352" w:type="dxa"/>
        <w:tblLook w:val="04A0" w:firstRow="1" w:lastRow="0" w:firstColumn="1" w:lastColumn="0" w:noHBand="0" w:noVBand="1"/>
      </w:tblPr>
      <w:tblGrid>
        <w:gridCol w:w="5426"/>
        <w:gridCol w:w="4395"/>
      </w:tblGrid>
      <w:tr w:rsidR="00232F3A" w:rsidRPr="00267308" w14:paraId="288BCE5E" w14:textId="77777777" w:rsidTr="00037BCE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F60541" w14:textId="77777777" w:rsidR="00232F3A" w:rsidRPr="00267308" w:rsidRDefault="00232F3A" w:rsidP="0003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82D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232F3A" w:rsidRPr="00267308" w14:paraId="47974624" w14:textId="77777777" w:rsidTr="00037BCE">
        <w:tc>
          <w:tcPr>
            <w:tcW w:w="5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AD6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EA17701" w14:textId="77777777" w:rsidR="00232F3A" w:rsidRPr="004863AB" w:rsidRDefault="00232F3A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035F1D63" w14:textId="77777777" w:rsidR="00232F3A" w:rsidRPr="004863AB" w:rsidRDefault="00232F3A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72F6FF08" w14:textId="77777777" w:rsidR="00232F3A" w:rsidRPr="004863AB" w:rsidRDefault="00232F3A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8A2CC39" w14:textId="77777777" w:rsidR="00232F3A" w:rsidRPr="004863AB" w:rsidRDefault="00232F3A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88152F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4599B29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n.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n </w:t>
            </w:r>
          </w:p>
          <w:p w14:paraId="3CA25946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n</w:t>
            </w:r>
          </w:p>
          <w:p w14:paraId="3B47A30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64714A5" w14:textId="77777777" w:rsidR="00232F3A" w:rsidRPr="008F6BD6" w:rsidRDefault="00232F3A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8F6B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FEFDF80" w14:textId="77777777" w:rsidR="00232F3A" w:rsidRPr="008F6BD6" w:rsidRDefault="00232F3A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b.Cách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05DF80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Em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0003BA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3FCF76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AAB97F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F2848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Hà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D2EAB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822BE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BDAAE6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</w:p>
          <w:p w14:paraId="0F60B67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44335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</w:t>
            </w:r>
          </w:p>
          <w:p w14:paraId="2F71869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45125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</w:p>
          <w:p w14:paraId="41DE6CE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0D03A73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diểm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h).</w:t>
            </w:r>
          </w:p>
          <w:p w14:paraId="6032BAA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2F720F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3777A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(3 - 4)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2F6F399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EC26E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  <w:p w14:paraId="1C9E0C9F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</w:t>
            </w:r>
          </w:p>
          <w:p w14:paraId="7656DDE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4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2 - 3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8C560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CCA29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</w:p>
          <w:p w14:paraId="4486F55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087EED1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già</w:t>
            </w:r>
            <w:proofErr w:type="spellEnd"/>
          </w:p>
          <w:p w14:paraId="08594C3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-Sau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14:paraId="64CDA5C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05EC92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F576D3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80538C9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già</w:t>
            </w:r>
            <w:proofErr w:type="spellEnd"/>
          </w:p>
          <w:p w14:paraId="6B60492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4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7E2C6E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F5DAF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FDD4AE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 ,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78E993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 ,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497DC8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 ,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40F3AD9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F563F9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0AD221E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E8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C72E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01E4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6129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122DB7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9D36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EC26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6AB38EB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66CB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5780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D4B872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58DBE3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79C7EB6B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F701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09C04E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44CD6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4757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A901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6E85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B788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B3AEB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0278F" w14:textId="77777777" w:rsidR="00232F3A" w:rsidRPr="00267308" w:rsidRDefault="00232F3A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A58DE" w14:textId="77777777" w:rsidR="00232F3A" w:rsidRPr="00267308" w:rsidRDefault="00232F3A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89FEDCD" w14:textId="77777777" w:rsidR="00232F3A" w:rsidRPr="00267308" w:rsidRDefault="00232F3A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A72B14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08E36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835F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0A246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F22A88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836A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5AF4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25EDB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7FDDE19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3EBC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3199C7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56E3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7B1B85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9368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D7B8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068195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12D1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664CC42B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E919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14:paraId="0BF4443F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EAD81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06FB9F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E6F5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1DC9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90026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7838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E8E989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0563B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907E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3331D78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1A272EF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6C408A8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310032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52D4F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16B7F02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467A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92B96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45A02F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19A8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601CEC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65DEA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51AFE3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16ABBD5" w14:textId="77777777" w:rsidR="00232F3A" w:rsidRDefault="00232F3A" w:rsidP="00232F3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14:paraId="46B48B4F" w14:textId="77777777" w:rsidR="00232F3A" w:rsidRPr="00267308" w:rsidRDefault="00232F3A" w:rsidP="00232F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308">
        <w:rPr>
          <w:rFonts w:ascii="Times New Roman" w:eastAsia="Times New Roman" w:hAnsi="Times New Roman"/>
          <w:b/>
          <w:sz w:val="28"/>
          <w:szCs w:val="28"/>
        </w:rPr>
        <w:t>TIẾT 2</w:t>
      </w:r>
    </w:p>
    <w:tbl>
      <w:tblPr>
        <w:tblW w:w="9702" w:type="dxa"/>
        <w:tblInd w:w="471" w:type="dxa"/>
        <w:tblLook w:val="04A0" w:firstRow="1" w:lastRow="0" w:firstColumn="1" w:lastColumn="0" w:noHBand="0" w:noVBand="1"/>
      </w:tblPr>
      <w:tblGrid>
        <w:gridCol w:w="5166"/>
        <w:gridCol w:w="4536"/>
      </w:tblGrid>
      <w:tr w:rsidR="00232F3A" w:rsidRPr="00267308" w14:paraId="4C5A08E5" w14:textId="77777777" w:rsidTr="00037BCE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20A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1 .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E5D8C8B" w14:textId="77777777" w:rsidR="00232F3A" w:rsidRPr="008F6BD6" w:rsidRDefault="00232F3A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8F6B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5E571FD" w14:textId="77777777" w:rsidR="00232F3A" w:rsidRPr="008F6BD6" w:rsidRDefault="00232F3A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b.Cách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E52A0F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2F539E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4BC4D6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F16DF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57153E0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-12’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4F97872" w14:textId="77777777" w:rsidR="00232F3A" w:rsidRPr="008F6BD6" w:rsidRDefault="00232F3A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8F6B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18E8874" w14:textId="77777777" w:rsidR="00232F3A" w:rsidRPr="008F6BD6" w:rsidRDefault="00232F3A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b.Cách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415983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7D5A29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</w:t>
            </w:r>
          </w:p>
          <w:p w14:paraId="02F8AB1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8C957A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</w:p>
          <w:p w14:paraId="7F3516AF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2B4271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44B9BC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3A5058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D0ED46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</w:p>
          <w:p w14:paraId="462B4DE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Nói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( 8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657741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0DC83C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  <w:p w14:paraId="7FC787E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B493AA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E919AD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ED8816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1D8AA25D" w14:textId="77777777" w:rsidR="00232F3A" w:rsidRPr="00232F3A" w:rsidRDefault="00232F3A" w:rsidP="00037B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F3A">
              <w:rPr>
                <w:rFonts w:ascii="Times New Roman" w:eastAsia="Calibri" w:hAnsi="Times New Roman" w:cs="Times New Roman"/>
                <w:sz w:val="28"/>
                <w:szCs w:val="28"/>
              </w:rPr>
              <w:t>- Động viên, khen ngợi những học sinh tích cực tham gia. Nhắc nhở những học sinh chưa mạnh dạn, tự tin khi tham gia các hoạt động</w:t>
            </w:r>
          </w:p>
          <w:p w14:paraId="6A8392B0" w14:textId="77777777" w:rsidR="00232F3A" w:rsidRPr="003F1418" w:rsidRDefault="00232F3A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549F6006" w14:textId="77777777" w:rsidR="00232F3A" w:rsidRPr="003F1418" w:rsidRDefault="00232F3A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133AA37" w14:textId="77777777" w:rsidR="00232F3A" w:rsidRPr="003F1418" w:rsidRDefault="00232F3A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6159FE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2E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CEAB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262C4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4A7C7A0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6326A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ACEBE05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C8821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DF2A5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1C670E1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953A3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E714FD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D12E9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B6F2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940469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79F06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09A652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E631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C5840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2627E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09746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3A4B4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926F07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A06A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89E2DD3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0ECD8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AD13F" w14:textId="77777777" w:rsidR="00232F3A" w:rsidRPr="00267308" w:rsidRDefault="00232F3A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5141D12" w14:textId="77777777" w:rsidR="00232F3A" w:rsidRPr="00633169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5FAC1A3F" w14:textId="77777777" w:rsidR="00232F3A" w:rsidRPr="00633169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6877D380" w14:textId="77777777" w:rsidR="00232F3A" w:rsidRPr="00633169" w:rsidRDefault="00232F3A" w:rsidP="0023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7D82159F" w14:textId="77777777" w:rsidR="00232F3A" w:rsidRDefault="00232F3A"/>
    <w:sectPr w:rsidR="0023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3A"/>
    <w:rsid w:val="00232F3A"/>
    <w:rsid w:val="003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2648"/>
  <w15:chartTrackingRefBased/>
  <w15:docId w15:val="{EEA97B29-B1AC-4520-AA0D-0BAD9E91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232F3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32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2024-12-09T01:53:00Z</dcterms:created>
  <dcterms:modified xsi:type="dcterms:W3CDTF">2024-12-09T01:53:00Z</dcterms:modified>
</cp:coreProperties>
</file>