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6A99" w14:textId="77777777" w:rsidR="001A50E8" w:rsidRPr="000B3B87" w:rsidRDefault="001A50E8" w:rsidP="001A50E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TIẾNG VIỆT </w:t>
      </w:r>
    </w:p>
    <w:p w14:paraId="2F2D4347" w14:textId="77777777" w:rsidR="001A50E8" w:rsidRPr="000B3B87" w:rsidRDefault="001A50E8" w:rsidP="001A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37 :</w:t>
      </w:r>
      <w:proofErr w:type="gram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êm</w:t>
      </w:r>
      <w:proofErr w:type="spell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B3B87">
        <w:rPr>
          <w:rFonts w:ascii="Times New Roman" w:hAnsi="Times New Roman" w:cs="Times New Roman"/>
          <w:b/>
          <w:bCs/>
          <w:sz w:val="28"/>
          <w:szCs w:val="28"/>
        </w:rPr>
        <w:t>im</w:t>
      </w:r>
      <w:proofErr w:type="spellEnd"/>
      <w:r w:rsidRPr="000B3B87">
        <w:rPr>
          <w:rFonts w:ascii="Times New Roman" w:hAnsi="Times New Roman" w:cs="Times New Roman"/>
          <w:b/>
          <w:bCs/>
          <w:sz w:val="28"/>
          <w:szCs w:val="28"/>
        </w:rPr>
        <w:t xml:space="preserve"> – um </w:t>
      </w: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Tiết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99- 100)</w:t>
      </w:r>
    </w:p>
    <w:p w14:paraId="767AD082" w14:textId="77777777" w:rsidR="001A50E8" w:rsidRPr="001A50E8" w:rsidRDefault="001A50E8" w:rsidP="001A50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0E8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609E03A2" w14:textId="77777777" w:rsidR="001A50E8" w:rsidRPr="000B3B87" w:rsidRDefault="001A50E8" w:rsidP="001A50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17800177"/>
      <w:r w:rsidRPr="000B3B8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0B3B8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</w:p>
    <w:bookmarkEnd w:id="0"/>
    <w:p w14:paraId="28FE5A29" w14:textId="77777777" w:rsidR="001A50E8" w:rsidRPr="000B3B87" w:rsidRDefault="001A50E8" w:rsidP="001A50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um;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um;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D5977C" w14:textId="77777777" w:rsidR="001A50E8" w:rsidRPr="000B3B87" w:rsidRDefault="001A50E8" w:rsidP="001A50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um;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, um.</w:t>
      </w:r>
    </w:p>
    <w:p w14:paraId="5D21398D" w14:textId="77777777" w:rsidR="001A50E8" w:rsidRPr="000B3B87" w:rsidRDefault="001A50E8" w:rsidP="001A50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im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, um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9B754" w14:textId="77777777" w:rsidR="001A50E8" w:rsidRPr="000B3B87" w:rsidRDefault="001A50E8" w:rsidP="001A50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Gìúp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EAFAF1" w14:textId="77777777" w:rsidR="001A50E8" w:rsidRPr="001A50E8" w:rsidRDefault="001A50E8" w:rsidP="001A5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E8">
        <w:rPr>
          <w:rFonts w:ascii="Times New Roman" w:eastAsia="Times New Roman" w:hAnsi="Times New Roman" w:cs="Times New Roman"/>
          <w:b/>
          <w:sz w:val="28"/>
          <w:szCs w:val="28"/>
        </w:rPr>
        <w:t>2. Phát triển năng lực</w:t>
      </w:r>
      <w:r w:rsidRPr="001A50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A9B8D4" w14:textId="77777777" w:rsidR="001A50E8" w:rsidRPr="001A50E8" w:rsidRDefault="001A50E8" w:rsidP="001A50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50E8">
        <w:rPr>
          <w:rFonts w:ascii="Times New Roman" w:eastAsia="Times New Roman" w:hAnsi="Times New Roman" w:cs="Times New Roman"/>
          <w:sz w:val="28"/>
          <w:szCs w:val="28"/>
        </w:rPr>
        <w:t>- Phát triển kỹ năng quan sát, nhận biết nhân vật (nhận biết nhân vật bạn Hà qua trang phục, đầu tóc) và suy đoán nội dung tranh minh hoạ: Chị em Hà chơi trốn tìm; Chim sẻ, chim sơn ca, chim ri; Gìúp bạn</w:t>
      </w:r>
    </w:p>
    <w:p w14:paraId="5E248F94" w14:textId="77777777" w:rsidR="001A50E8" w:rsidRPr="001A50E8" w:rsidRDefault="001A50E8" w:rsidP="001A50E8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0E8">
        <w:rPr>
          <w:rFonts w:ascii="Times New Roman" w:eastAsia="Times New Roman" w:hAnsi="Times New Roman" w:cs="Times New Roman"/>
          <w:b/>
          <w:bCs/>
          <w:sz w:val="28"/>
          <w:szCs w:val="28"/>
        </w:rPr>
        <w:t>3. Phát triển</w:t>
      </w:r>
      <w:r w:rsidRPr="001A50E8">
        <w:rPr>
          <w:rFonts w:ascii="Times New Roman" w:eastAsia="Times New Roman" w:hAnsi="Times New Roman" w:cs="Times New Roman"/>
          <w:b/>
          <w:sz w:val="28"/>
          <w:szCs w:val="28"/>
        </w:rPr>
        <w:t xml:space="preserve"> phẩm chất: </w:t>
      </w:r>
    </w:p>
    <w:p w14:paraId="3BA5168E" w14:textId="77777777" w:rsidR="001A50E8" w:rsidRPr="000B3B87" w:rsidRDefault="001A50E8" w:rsidP="001A5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475F0DBE" w14:textId="77777777" w:rsidR="001A50E8" w:rsidRPr="000B3B87" w:rsidRDefault="001A50E8" w:rsidP="001A50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14:paraId="249F08CB" w14:textId="77777777" w:rsidR="001A50E8" w:rsidRPr="000B3B87" w:rsidRDefault="001A50E8" w:rsidP="001A50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4211443" w14:textId="77777777" w:rsidR="001A50E8" w:rsidRPr="000B3B87" w:rsidRDefault="001A50E8" w:rsidP="001A50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041310E1" w14:textId="77777777" w:rsidR="001A50E8" w:rsidRPr="000B3B87" w:rsidRDefault="001A50E8" w:rsidP="001A50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0B3B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7B469A" w14:textId="77777777" w:rsidR="001A50E8" w:rsidRPr="000B3B87" w:rsidRDefault="001A50E8" w:rsidP="001A50E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16506AFF" w14:textId="77777777" w:rsidR="001A50E8" w:rsidRPr="000B3B87" w:rsidRDefault="001A50E8" w:rsidP="001A50E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3B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0B3B87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3B87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0B3B87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26258571" w14:textId="77777777" w:rsidR="001A50E8" w:rsidRPr="000B3B87" w:rsidRDefault="001A50E8" w:rsidP="001A5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Pr="000B3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3B87">
        <w:rPr>
          <w:rFonts w:ascii="Times New Roman" w:eastAsia="Times New Roman" w:hAnsi="Times New Roman" w:cs="Times New Roman"/>
          <w:b/>
          <w:bCs/>
          <w:sz w:val="28"/>
          <w:szCs w:val="28"/>
        </w:rPr>
        <w:t>CÁC H</w:t>
      </w:r>
      <w:r w:rsidRPr="000B3B87">
        <w:rPr>
          <w:rFonts w:ascii="Times New Roman" w:eastAsia="Times New Roman" w:hAnsi="Times New Roman" w:cs="Times New Roman"/>
          <w:b/>
          <w:sz w:val="28"/>
          <w:szCs w:val="28"/>
        </w:rPr>
        <w:t xml:space="preserve">OẠT ĐỘNG DẠY HỌC CHỦ YẾU: </w:t>
      </w:r>
    </w:p>
    <w:p w14:paraId="087CFA80" w14:textId="77777777" w:rsidR="001A50E8" w:rsidRPr="000B3B87" w:rsidRDefault="001A50E8" w:rsidP="001A50E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3B87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9739" w:type="dxa"/>
        <w:tblInd w:w="150" w:type="dxa"/>
        <w:tblLook w:val="04A0" w:firstRow="1" w:lastRow="0" w:firstColumn="1" w:lastColumn="0" w:noHBand="0" w:noVBand="1"/>
      </w:tblPr>
      <w:tblGrid>
        <w:gridCol w:w="5203"/>
        <w:gridCol w:w="4536"/>
      </w:tblGrid>
      <w:tr w:rsidR="001A50E8" w:rsidRPr="000B3B87" w14:paraId="5DDD9818" w14:textId="77777777" w:rsidTr="004F0288"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2A7B0" w14:textId="77777777" w:rsidR="001A50E8" w:rsidRPr="000B3B87" w:rsidRDefault="001A50E8" w:rsidP="004F0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E4B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A50E8" w:rsidRPr="000B3B87" w14:paraId="1E1E52D0" w14:textId="77777777" w:rsidTr="004F0288"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AE3B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(2- 3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 )</w:t>
            </w:r>
            <w:proofErr w:type="gramEnd"/>
          </w:p>
          <w:p w14:paraId="15C8DB49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55914ECB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4288A254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EC84F87" w14:textId="77777777" w:rsidR="001A50E8" w:rsidRPr="00113F32" w:rsidRDefault="001A50E8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359FADCF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9DBA7C7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HS 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  <w:proofErr w:type="gram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trò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chơi</w:t>
            </w:r>
            <w:proofErr w:type="spellEnd"/>
          </w:p>
          <w:p w14:paraId="0AC0655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om,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ôm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ơm</w:t>
            </w:r>
            <w:proofErr w:type="spellEnd"/>
            <w:proofErr w:type="gramEnd"/>
          </w:p>
          <w:p w14:paraId="11FDAC74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kiến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mới</w:t>
            </w:r>
            <w:proofErr w:type="spellEnd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:  </w:t>
            </w:r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12-13’ )</w:t>
            </w:r>
          </w:p>
          <w:p w14:paraId="4BCDA7CB" w14:textId="77777777" w:rsidR="001A50E8" w:rsidRPr="001B35CE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0B3B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vần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êm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im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um;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đúng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từ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ngữ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vần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êm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im</w:t>
            </w:r>
            <w:proofErr w:type="spellEnd"/>
            <w:r w:rsidRPr="001B35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um. </w:t>
            </w:r>
          </w:p>
          <w:p w14:paraId="2BAB05CB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5B09F79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286B3FB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577C7E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3D289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trốn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Hà/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tùm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tỉm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,/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,/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</w:p>
          <w:p w14:paraId="784ACE6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DCD29A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9-10’ )</w:t>
            </w:r>
          </w:p>
          <w:p w14:paraId="7A885CF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5C62AB8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So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505BE89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 um.</w:t>
            </w:r>
          </w:p>
          <w:p w14:paraId="70F77ED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3) HS so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gìữa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C9D39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6C7782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 um.</w:t>
            </w:r>
          </w:p>
          <w:p w14:paraId="7D59A61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45C17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1B7E2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7C326C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B3C29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3CDF1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48479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EEF62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ê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64D8C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ê,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DC479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um.</w:t>
            </w:r>
          </w:p>
          <w:p w14:paraId="7AB45AA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05B15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1971929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11EDB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DA7D0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(4,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FB115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D51F5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SHS</w:t>
            </w: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20BD5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0CF0A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E77F62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2C043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32A9E91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5F61D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39F43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2B5B8E4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tỉm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  <w:p w14:paraId="726EADA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09F5A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tỉm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21006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3- 4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2-3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1A0E6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3A7066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AD1208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10- 11’ )</w:t>
            </w:r>
          </w:p>
          <w:p w14:paraId="1F997F5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tỉm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B8176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um.</w:t>
            </w:r>
          </w:p>
          <w:p w14:paraId="5766DDF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205DA61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BE8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13D0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3EC0B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5273BC1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3D02A9A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2239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CF24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36BEF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14906A3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9906D3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9995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C5C5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49AF8F9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242B7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409A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513707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CD3C9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999C9C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4919D1E8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684D3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7280CB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3EC8D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5699FD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E64AA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E489B02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6F7FFC" w14:textId="77777777" w:rsidR="001A50E8" w:rsidRPr="000B3B87" w:rsidRDefault="001A50E8" w:rsidP="004F0288">
            <w:pPr>
              <w:tabs>
                <w:tab w:val="center" w:pos="21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A8D9B6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8E678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6729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07ADC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2A3774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4990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4B100D3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6F49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72B60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EDF1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2819BE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77E6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9352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809A73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608E5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54429E7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7024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5FAFCBC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8F3D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1C1F96E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ED42C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6327E03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0F3C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5BFD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3D4FB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C2799D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6753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0BDF8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8C07F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7919EC6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728F710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03EF0CC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9166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6DB33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5881A64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D5462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0A41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D3544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8560CC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5788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65D900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B7D8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CE47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66DE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2702C5F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14:paraId="3071F54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1EDC002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78FFDEE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7C10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54F38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B0E33B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1DE0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0E718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26257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4978A69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9ADC1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33F97EC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047E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3D6B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1C61FEB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61F4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C99D9D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4766E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F4446B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9082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9E8A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567F228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BDF3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903DB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19B85E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6D614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D3B04D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5909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14:paraId="4DF8943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5B1E5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46A8661F" w14:textId="77777777" w:rsidR="001A50E8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27DAA" w14:textId="77777777" w:rsidR="001A50E8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BCAC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0C5BC36B" w14:textId="77777777" w:rsidR="001A50E8" w:rsidRPr="00DD040D" w:rsidRDefault="001A50E8" w:rsidP="001A50E8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3B87">
        <w:rPr>
          <w:rFonts w:ascii="Times New Roman" w:eastAsia="Times New Roman" w:hAnsi="Times New Roman"/>
          <w:b/>
          <w:sz w:val="28"/>
          <w:szCs w:val="28"/>
        </w:rPr>
        <w:lastRenderedPageBreak/>
        <w:t>TIẾT 2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54"/>
        <w:gridCol w:w="4627"/>
      </w:tblGrid>
      <w:tr w:rsidR="001A50E8" w:rsidRPr="000B3B87" w14:paraId="78777E07" w14:textId="77777777" w:rsidTr="004F0288"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88C8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(12- 13’ )</w:t>
            </w:r>
          </w:p>
          <w:p w14:paraId="26E0413E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0433A02C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4B9477BF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19C2CA55" w14:textId="77777777" w:rsidR="001A50E8" w:rsidRPr="00113F32" w:rsidRDefault="001A50E8" w:rsidP="004F028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0D8E09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</w:p>
          <w:p w14:paraId="7B2CE62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um;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thềm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867C8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64F5F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5A3D5FF8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( 12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-13’ )</w:t>
            </w:r>
          </w:p>
          <w:p w14:paraId="7F97995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E370A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, um.</w:t>
            </w:r>
          </w:p>
          <w:p w14:paraId="3166B2A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DFA83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1 - 2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45757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(2 - 3)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9B8192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16A95BC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to?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khoe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Chim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túm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rơm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  <w:p w14:paraId="7A33027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1F25DE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A095CA2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Nói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7- 8’ )</w:t>
            </w:r>
          </w:p>
          <w:p w14:paraId="7433740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4F77E8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1: </w:t>
            </w:r>
          </w:p>
          <w:p w14:paraId="55BD9AE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5EC104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gìúp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2C39E39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đeo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bờm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43DBEEB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gìúp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762CA4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Tranh 2: </w:t>
            </w:r>
          </w:p>
          <w:p w14:paraId="53F7358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DCC475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ô?</w:t>
            </w:r>
          </w:p>
          <w:p w14:paraId="30D8C3C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(2, 3)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DB3223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(2- 3</w:t>
            </w:r>
            <w:proofErr w:type="gramStart"/>
            <w:r w:rsidRPr="000B3B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 )</w:t>
            </w:r>
            <w:proofErr w:type="gramEnd"/>
          </w:p>
          <w:p w14:paraId="221F2CD4" w14:textId="77777777" w:rsidR="001A50E8" w:rsidRPr="002E7DA9" w:rsidRDefault="001A50E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210778C4" w14:textId="77777777" w:rsidR="001A50E8" w:rsidRPr="00113F32" w:rsidRDefault="001A50E8" w:rsidP="004F02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36B0B013" w14:textId="77777777" w:rsidR="001A50E8" w:rsidRPr="000B3B87" w:rsidRDefault="001A50E8" w:rsidP="004F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ục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tiêu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Mở rộng và tích cực hóa vốn từ</w:t>
            </w:r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335F9D9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đưoc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2CCD9E" w14:textId="77777777" w:rsidR="001A50E8" w:rsidRDefault="001A50E8" w:rsidP="004F028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FD90F99" w14:textId="77777777" w:rsidR="001A50E8" w:rsidRPr="00D972B3" w:rsidRDefault="001A50E8" w:rsidP="004F02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gì?Nhận</w:t>
            </w:r>
            <w:proofErr w:type="spellEnd"/>
            <w:proofErr w:type="gram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972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5383B52" w14:textId="77777777" w:rsidR="001A50E8" w:rsidRPr="00D972B3" w:rsidRDefault="001A50E8" w:rsidP="004F02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48915B" w14:textId="77777777" w:rsidR="001A50E8" w:rsidRPr="00D972B3" w:rsidRDefault="001A50E8" w:rsidP="004F028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</w:p>
          <w:p w14:paraId="7FFD1E5B" w14:textId="77777777" w:rsidR="001A50E8" w:rsidRPr="00D972B3" w:rsidRDefault="001A50E8" w:rsidP="004F028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nhẫn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giờ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khuyến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khích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HS,khen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</w:t>
            </w:r>
          </w:p>
          <w:p w14:paraId="2C82822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972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C78D4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êm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gìao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73847DD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EA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0676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F9C47C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AFB0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C416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6166302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1842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A46E8E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132D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4E75A6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7A8449E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51CDB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500DEE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73A8C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1F570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5A74D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253D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8691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0400A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9DF1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00F5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29F10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03A4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A98EAD1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754E2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43520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DE088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8B980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653F72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C2B0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4C0E9C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94773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96B2E9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-Chim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B5A6DF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93D9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FDF30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0129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B6825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B3797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47514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05C71D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B497D2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314FE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2E0A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01460E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2E9435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C8C8D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CE3D26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0C9F24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1F4BA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9567CC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EC0C7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36793F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62F65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4F07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8BBC0" w14:textId="77777777" w:rsidR="001A50E8" w:rsidRPr="000B3B87" w:rsidRDefault="001A50E8" w:rsidP="004F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0B3B8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</w:tc>
      </w:tr>
    </w:tbl>
    <w:p w14:paraId="1B2AC51C" w14:textId="77777777" w:rsidR="001A50E8" w:rsidRPr="00AC0918" w:rsidRDefault="001A50E8" w:rsidP="001A5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AC09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0918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AC0918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52D892AC" w14:textId="77777777" w:rsidR="001A50E8" w:rsidRPr="00AC0918" w:rsidRDefault="001A50E8" w:rsidP="001A5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597F9F9C" w14:textId="77777777" w:rsidR="001A50E8" w:rsidRPr="00AC0918" w:rsidRDefault="001A50E8" w:rsidP="001A5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1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101AF652" w14:textId="77777777" w:rsidR="001A50E8" w:rsidRPr="00AC0918" w:rsidRDefault="001A50E8" w:rsidP="001A50E8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6868AD" w14:textId="77777777" w:rsidR="001A50E8" w:rsidRDefault="001A50E8" w:rsidP="001A50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F3BC2" w14:textId="77777777" w:rsidR="001A50E8" w:rsidRDefault="001A50E8"/>
    <w:sectPr w:rsidR="001A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E8"/>
    <w:rsid w:val="001A50E8"/>
    <w:rsid w:val="006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47DB"/>
  <w15:chartTrackingRefBased/>
  <w15:docId w15:val="{527F8C92-A8A3-4DDF-B6B9-516E3B32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E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E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2024-12-07T14:30:00Z</dcterms:created>
  <dcterms:modified xsi:type="dcterms:W3CDTF">2024-12-07T14:30:00Z</dcterms:modified>
</cp:coreProperties>
</file>