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F468" w14:textId="77777777" w:rsidR="00FE7946" w:rsidRPr="00C914C3" w:rsidRDefault="00FE7946" w:rsidP="00FE794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Pr="00C914C3">
        <w:rPr>
          <w:rFonts w:ascii="Times New Roman" w:eastAsia="Calibri" w:hAnsi="Times New Roman" w:cs="Times New Roman"/>
          <w:b/>
          <w:sz w:val="28"/>
          <w:szCs w:val="28"/>
        </w:rPr>
        <w:t xml:space="preserve"> HOẠT ĐỘNG TRẢI NGHIỆM</w:t>
      </w:r>
    </w:p>
    <w:p w14:paraId="18A2F474" w14:textId="77777777" w:rsidR="00FE7946" w:rsidRPr="00672612" w:rsidRDefault="00FE7946" w:rsidP="00FE7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sz w:val="28"/>
          <w:szCs w:val="28"/>
        </w:rPr>
        <w:t>BÀI 6: THỰC HIỆN NĂM ĐIỀU BÁC HỒ DẠY</w:t>
      </w:r>
    </w:p>
    <w:p w14:paraId="3E88C23C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14:paraId="1F9050B4" w14:textId="77777777" w:rsidR="00FE7946" w:rsidRPr="00FE7946" w:rsidRDefault="00FE7946" w:rsidP="00FE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2287886"/>
      <w:r w:rsidRPr="00FE7946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 kỹ năng:</w:t>
      </w:r>
    </w:p>
    <w:bookmarkEnd w:id="0"/>
    <w:p w14:paraId="7E74BD8A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1" w:name="_Hlk87789304"/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tụ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vĩ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lao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to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lớn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</w:p>
    <w:bookmarkEnd w:id="1"/>
    <w:p w14:paraId="5F984128" w14:textId="77777777" w:rsidR="00FE7946" w:rsidRPr="00672612" w:rsidRDefault="00FE7946" w:rsidP="00FE79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xác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</w:p>
    <w:p w14:paraId="6F087644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14:paraId="32AE0DA2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1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cố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gắng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</w:p>
    <w:p w14:paraId="5A4DCE4D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3.Phát </w:t>
      </w:r>
      <w:proofErr w:type="spell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67261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75F040A1" w14:textId="77777777" w:rsidR="00FE7946" w:rsidRPr="00672612" w:rsidRDefault="00FE7946" w:rsidP="00FE79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trở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</w:p>
    <w:p w14:paraId="1CEC4678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14:paraId="2F582550" w14:textId="77777777" w:rsidR="00FE7946" w:rsidRPr="00672612" w:rsidRDefault="00FE7946" w:rsidP="00FE7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39C3EFC" w14:textId="77777777" w:rsidR="00FE7946" w:rsidRPr="00672612" w:rsidRDefault="00FE7946" w:rsidP="00FE7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7C2929FA" w14:textId="77777777" w:rsidR="00FE7946" w:rsidRPr="00672612" w:rsidRDefault="00FE7946" w:rsidP="00FE7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6726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3C5341" w14:textId="77777777" w:rsidR="00FE7946" w:rsidRPr="00672612" w:rsidRDefault="00FE7946" w:rsidP="00FE7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61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672612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672612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6F52D321" w14:textId="77777777" w:rsidR="00FE7946" w:rsidRPr="00672612" w:rsidRDefault="00FE7946" w:rsidP="00FE794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577A961E" w14:textId="77777777" w:rsidR="00FE7946" w:rsidRPr="00672612" w:rsidRDefault="00FE7946" w:rsidP="00FE794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672612"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14DDE3EE" w14:textId="77777777" w:rsidR="00FE7946" w:rsidRPr="00672612" w:rsidRDefault="00FE7946" w:rsidP="00FE794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CÁC HOẠT ĐỘNG DẠY </w:t>
      </w:r>
      <w:proofErr w:type="gramStart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>HỌC  CHỦ</w:t>
      </w:r>
      <w:proofErr w:type="gramEnd"/>
      <w:r w:rsidRPr="006726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YẾU:</w:t>
      </w:r>
    </w:p>
    <w:tbl>
      <w:tblPr>
        <w:tblStyle w:val="TableGrid"/>
        <w:tblW w:w="9585" w:type="dxa"/>
        <w:tblInd w:w="108" w:type="dxa"/>
        <w:tblLook w:val="04A0" w:firstRow="1" w:lastRow="0" w:firstColumn="1" w:lastColumn="0" w:noHBand="0" w:noVBand="1"/>
      </w:tblPr>
      <w:tblGrid>
        <w:gridCol w:w="5387"/>
        <w:gridCol w:w="4198"/>
      </w:tblGrid>
      <w:tr w:rsidR="00FE7946" w:rsidRPr="00672612" w14:paraId="2C8438FB" w14:textId="77777777" w:rsidTr="00156660">
        <w:tc>
          <w:tcPr>
            <w:tcW w:w="5387" w:type="dxa"/>
          </w:tcPr>
          <w:p w14:paraId="1F7DCB93" w14:textId="77777777" w:rsidR="00FE7946" w:rsidRPr="00672612" w:rsidRDefault="00FE7946" w:rsidP="00156660">
            <w:pPr>
              <w:tabs>
                <w:tab w:val="center" w:pos="2817"/>
                <w:tab w:val="right" w:pos="56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dạy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giáo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viên</w:t>
            </w:r>
            <w:proofErr w:type="spellEnd"/>
          </w:p>
        </w:tc>
        <w:tc>
          <w:tcPr>
            <w:tcW w:w="4198" w:type="dxa"/>
          </w:tcPr>
          <w:p w14:paraId="37F77D07" w14:textId="77777777" w:rsidR="00FE7946" w:rsidRPr="00672612" w:rsidRDefault="00FE7946" w:rsidP="001566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học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học</w:t>
            </w:r>
            <w:proofErr w:type="spellEnd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7261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sinh</w:t>
            </w:r>
            <w:proofErr w:type="spellEnd"/>
          </w:p>
        </w:tc>
      </w:tr>
      <w:tr w:rsidR="00FE7946" w:rsidRPr="00672612" w14:paraId="11EFD822" w14:textId="77777777" w:rsidTr="00156660">
        <w:tc>
          <w:tcPr>
            <w:tcW w:w="5387" w:type="dxa"/>
          </w:tcPr>
          <w:p w14:paraId="678ABAF1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proofErr w:type="gram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2- 3’)</w:t>
            </w:r>
          </w:p>
          <w:p w14:paraId="50328D83" w14:textId="77777777" w:rsidR="00FE7946" w:rsidRPr="00113F32" w:rsidRDefault="00FE7946" w:rsidP="001566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3E6BABE3" w14:textId="77777777" w:rsidR="00FE7946" w:rsidRPr="00113F32" w:rsidRDefault="00FE7946" w:rsidP="001566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43AE0060" w14:textId="77777777" w:rsidR="00FE7946" w:rsidRPr="00113F32" w:rsidRDefault="00FE7946" w:rsidP="001566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55145B6" w14:textId="77777777" w:rsidR="00FE7946" w:rsidRPr="00113F32" w:rsidRDefault="00FE7946" w:rsidP="0015666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9EBFAA3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CFAF67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“Ai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Chí Minh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thiếu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niên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”,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khai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xúc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12CCFB8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+Các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thấy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thế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này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14:paraId="5CD97561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+Các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muốn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14:paraId="1D78EB33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</w:p>
          <w:p w14:paraId="42E3B8A7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6726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( 12</w:t>
            </w:r>
            <w:proofErr w:type="gramEnd"/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-13’)</w:t>
            </w:r>
          </w:p>
          <w:p w14:paraId="352FB031" w14:textId="77777777" w:rsidR="00FE7946" w:rsidRPr="00393983" w:rsidRDefault="00FE7946" w:rsidP="001566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rèn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luyện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Bác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Hồ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trở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thành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đội</w:t>
            </w:r>
            <w:proofErr w:type="spellEnd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39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viên</w:t>
            </w:r>
            <w:proofErr w:type="spellEnd"/>
          </w:p>
          <w:p w14:paraId="01871342" w14:textId="77777777" w:rsidR="00FE7946" w:rsidRPr="00113F32" w:rsidRDefault="00FE7946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35FA7B1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Nam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</w:p>
          <w:p w14:paraId="65509FA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toàn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6108E856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</w:p>
          <w:p w14:paraId="2DC606F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cực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chỉnh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đó</w:t>
            </w:r>
            <w:proofErr w:type="spellEnd"/>
          </w:p>
          <w:p w14:paraId="2105A51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sung,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chỉnh</w:t>
            </w:r>
            <w:proofErr w:type="spellEnd"/>
          </w:p>
          <w:p w14:paraId="709A62A0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6DC6921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1/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quốc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bào</w:t>
            </w:r>
            <w:proofErr w:type="spellEnd"/>
          </w:p>
          <w:p w14:paraId="75DEF02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2/ Học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lao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  <w:p w14:paraId="04AF7E0E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3/ Đoàn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kỉ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  <w:p w14:paraId="5B83A4FE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4/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Giữ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gìn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  <w:p w14:paraId="645D902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5/ Khiêm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thà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dũng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cảm</w:t>
            </w:r>
            <w:proofErr w:type="spellEnd"/>
          </w:p>
          <w:p w14:paraId="7470B109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</w:p>
          <w:p w14:paraId="2244AA4C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</w:t>
            </w: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</w:p>
          <w:p w14:paraId="3F45DB2F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-Chia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(1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14:paraId="75F66F0A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</w:p>
          <w:p w14:paraId="0A0ED217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-Giao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/SGK,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</w:p>
          <w:p w14:paraId="759E6EC7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quốc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bào</w:t>
            </w:r>
            <w:proofErr w:type="spellEnd"/>
          </w:p>
          <w:p w14:paraId="5A0CD1DC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2: Học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lao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  <w:p w14:paraId="38DBD1A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3: Đoàn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kỉ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  <w:p w14:paraId="64066FE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Giữ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gìn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  <w:p w14:paraId="6600876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5: Khiêm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thà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dũng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cảm</w:t>
            </w:r>
            <w:proofErr w:type="spellEnd"/>
          </w:p>
          <w:p w14:paraId="3D58408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toàn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7DAF81E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</w:p>
          <w:p w14:paraId="51169FF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dạy</w:t>
            </w:r>
            <w:proofErr w:type="spellEnd"/>
          </w:p>
          <w:p w14:paraId="6C03405C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3.Luyện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(12- 13’)</w:t>
            </w:r>
          </w:p>
          <w:p w14:paraId="53C8F8C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lí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huống</w:t>
            </w:r>
            <w:proofErr w:type="spellEnd"/>
          </w:p>
          <w:p w14:paraId="5FFC4E0B" w14:textId="77777777" w:rsidR="00FE7946" w:rsidRPr="00672612" w:rsidRDefault="00FE7946" w:rsidP="00FE794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</w:p>
          <w:p w14:paraId="6D4AE9D7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dành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TG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TL</w:t>
            </w:r>
          </w:p>
          <w:p w14:paraId="6DF9C1E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cử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sắm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</w:p>
          <w:p w14:paraId="218FE0C8" w14:textId="77777777" w:rsidR="00FE7946" w:rsidRPr="00672612" w:rsidRDefault="00FE7946" w:rsidP="00FE794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chung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27AF1EDE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-Các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043FE5B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</w:p>
          <w:p w14:paraId="225B963D" w14:textId="77777777" w:rsidR="00FE7946" w:rsidRPr="00672612" w:rsidRDefault="00FE7946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72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(4- 5’)</w:t>
            </w:r>
          </w:p>
          <w:p w14:paraId="2E9F5AF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  <w:p w14:paraId="327136B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bố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</w:p>
          <w:p w14:paraId="3C4C7F1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rút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kinh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5DB47E2E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điệp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dạy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rất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thiết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mỗi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điều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Bác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Hồ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dạy</w:t>
            </w:r>
            <w:proofErr w:type="spellEnd"/>
          </w:p>
          <w:p w14:paraId="705988F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tiết</w:t>
            </w:r>
            <w:proofErr w:type="spellEnd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</w:p>
          <w:p w14:paraId="35E87F4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198" w:type="dxa"/>
          </w:tcPr>
          <w:p w14:paraId="3367203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B563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</w:p>
          <w:p w14:paraId="63364D7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6F339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EDAA7E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B2AD58" w14:textId="77777777" w:rsidR="00FE7946" w:rsidRPr="00C914C3" w:rsidRDefault="00FE7946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EB0CF53" w14:textId="77777777" w:rsidR="00FE7946" w:rsidRPr="00C914C3" w:rsidRDefault="00FE7946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E927F" w14:textId="77777777" w:rsidR="00FE7946" w:rsidRPr="00C914C3" w:rsidRDefault="00FE7946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A16E8D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EECE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0406C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83FEF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9364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05096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45AD2C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1502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3C692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1E9A71D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0EA81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24EEC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A76CC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C396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49527D8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699D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8488A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21B3869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7F3FFC83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738B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8439C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6A42A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4E010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4829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24D8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4B49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4002E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61BD3FA6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43F9F6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2A23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A6A8A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A09B6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76B9F9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C9737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5EF57F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FCC023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63BEA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03951503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0953C49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A8DC8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20BF19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4FE166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6CC3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543EE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FD17B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841A2F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D27D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71EF1E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932C943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5FFED6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C01602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9226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449441A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9C650E4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1A248E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91A6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75B6F5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6F8A5ED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25588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8137B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35301DB1" w14:textId="77777777" w:rsidR="00FE7946" w:rsidRPr="00672612" w:rsidRDefault="00FE7946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61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943591C" w14:textId="77777777" w:rsidR="00FE7946" w:rsidRPr="00113F32" w:rsidRDefault="00FE7946" w:rsidP="00FE7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13F32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67BE48F5" w14:textId="77777777" w:rsidR="00FE7946" w:rsidRPr="00113F32" w:rsidRDefault="00FE7946" w:rsidP="00FE7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0A01CB47" w14:textId="77777777" w:rsidR="00FE7946" w:rsidRPr="00113F32" w:rsidRDefault="00FE7946" w:rsidP="00FE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51B1AB2B" w14:textId="77777777" w:rsidR="00FE7946" w:rsidRDefault="00FE7946"/>
    <w:sectPr w:rsidR="00FE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240C4"/>
    <w:multiLevelType w:val="hybridMultilevel"/>
    <w:tmpl w:val="D9CE5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46"/>
    <w:rsid w:val="00B91985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58BA"/>
  <w15:chartTrackingRefBased/>
  <w15:docId w15:val="{DD34695C-F14B-4C27-AB3F-61527316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9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2024-12-09T01:40:00Z</dcterms:created>
  <dcterms:modified xsi:type="dcterms:W3CDTF">2024-12-09T01:40:00Z</dcterms:modified>
</cp:coreProperties>
</file>