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5E" w:rsidRPr="00A21858" w:rsidRDefault="00A9685E" w:rsidP="002D1185">
      <w:pPr>
        <w:spacing w:before="300" w:after="300" w:line="360" w:lineRule="auto"/>
        <w:jc w:val="center"/>
        <w:outlineLvl w:val="0"/>
        <w:rPr>
          <w:rFonts w:ascii="Times New Roman" w:eastAsia="Times New Roman" w:hAnsi="Times New Roman" w:cs="Times New Roman"/>
          <w:b/>
          <w:bCs/>
          <w:i/>
          <w:kern w:val="36"/>
          <w:sz w:val="28"/>
          <w:szCs w:val="28"/>
        </w:rPr>
      </w:pPr>
      <w:r w:rsidRPr="00A21858">
        <w:rPr>
          <w:rFonts w:ascii="Times New Roman" w:eastAsia="Times New Roman" w:hAnsi="Times New Roman" w:cs="Times New Roman"/>
          <w:b/>
          <w:bCs/>
          <w:i/>
          <w:kern w:val="36"/>
          <w:sz w:val="28"/>
          <w:szCs w:val="28"/>
        </w:rPr>
        <w:t>Giới thiệu sách tháng 10</w:t>
      </w:r>
    </w:p>
    <w:p w:rsidR="00A9685E" w:rsidRPr="00A21858" w:rsidRDefault="00A9685E" w:rsidP="002D1185">
      <w:pPr>
        <w:spacing w:before="300" w:after="300" w:line="360" w:lineRule="auto"/>
        <w:ind w:firstLine="720"/>
        <w:outlineLvl w:val="0"/>
        <w:rPr>
          <w:rFonts w:ascii="Times New Roman" w:eastAsia="Times New Roman" w:hAnsi="Times New Roman" w:cs="Times New Roman"/>
          <w:b/>
          <w:bCs/>
          <w:kern w:val="36"/>
          <w:sz w:val="28"/>
          <w:szCs w:val="28"/>
        </w:rPr>
      </w:pPr>
      <w:r w:rsidRPr="00A21858">
        <w:rPr>
          <w:rFonts w:ascii="Times New Roman" w:eastAsia="Times New Roman" w:hAnsi="Times New Roman" w:cs="Times New Roman"/>
          <w:b/>
          <w:bCs/>
          <w:kern w:val="36"/>
          <w:sz w:val="28"/>
          <w:szCs w:val="28"/>
        </w:rPr>
        <w:t>Cuốn sách</w:t>
      </w:r>
      <w:r w:rsidRPr="00A9685E">
        <w:rPr>
          <w:rFonts w:ascii="Times New Roman" w:eastAsia="Times New Roman" w:hAnsi="Times New Roman" w:cs="Times New Roman"/>
          <w:b/>
          <w:bCs/>
          <w:kern w:val="36"/>
          <w:sz w:val="28"/>
          <w:szCs w:val="28"/>
        </w:rPr>
        <w:t xml:space="preserve"> "Thủ đô Hà Nội 60 năm chiến đấu, xây dựng và phát triển”</w:t>
      </w:r>
      <w:r w:rsidRPr="00A21858">
        <w:rPr>
          <w:rFonts w:ascii="Times New Roman" w:eastAsia="Times New Roman" w:hAnsi="Times New Roman" w:cs="Times New Roman"/>
          <w:b/>
          <w:bCs/>
          <w:kern w:val="36"/>
          <w:sz w:val="28"/>
          <w:szCs w:val="28"/>
        </w:rPr>
        <w:t xml:space="preserve">/ </w:t>
      </w:r>
      <w:r w:rsidRPr="00A21858">
        <w:rPr>
          <w:rFonts w:ascii="Times New Roman" w:hAnsi="Times New Roman" w:cs="Times New Roman"/>
          <w:b/>
          <w:iCs/>
          <w:sz w:val="28"/>
          <w:szCs w:val="28"/>
        </w:rPr>
        <w:t>Ban Tuyên giáo thành ủy Hà Nội. –H.</w:t>
      </w:r>
      <w:r w:rsidR="00A21858" w:rsidRPr="00A21858">
        <w:rPr>
          <w:rFonts w:ascii="Times New Roman" w:hAnsi="Times New Roman" w:cs="Times New Roman"/>
          <w:b/>
          <w:iCs/>
          <w:sz w:val="28"/>
          <w:szCs w:val="28"/>
        </w:rPr>
        <w:t>; 2014. -247tr.; 21cm.</w:t>
      </w:r>
    </w:p>
    <w:p w:rsidR="00985B61" w:rsidRPr="00985B61" w:rsidRDefault="00985B61" w:rsidP="002D1185">
      <w:pPr>
        <w:pStyle w:val="NormalWeb"/>
        <w:shd w:val="clear" w:color="auto" w:fill="FFFFFF"/>
        <w:spacing w:before="120" w:beforeAutospacing="0" w:after="120" w:afterAutospacing="0" w:line="360" w:lineRule="auto"/>
        <w:ind w:firstLine="720"/>
        <w:jc w:val="both"/>
        <w:rPr>
          <w:iCs/>
          <w:color w:val="555555"/>
          <w:sz w:val="28"/>
          <w:szCs w:val="28"/>
        </w:rPr>
      </w:pPr>
      <w:r w:rsidRPr="00985B61">
        <w:rPr>
          <w:iCs/>
          <w:color w:val="555555"/>
          <w:sz w:val="28"/>
          <w:szCs w:val="28"/>
        </w:rPr>
        <w:t>Kính thưa các thầy giáo, cô giáo!</w:t>
      </w:r>
      <w:r w:rsidR="00A9685E">
        <w:rPr>
          <w:iCs/>
          <w:color w:val="555555"/>
          <w:sz w:val="28"/>
          <w:szCs w:val="28"/>
        </w:rPr>
        <w:t xml:space="preserve"> </w:t>
      </w:r>
      <w:r w:rsidR="00A9685E" w:rsidRPr="00985B61">
        <w:rPr>
          <w:iCs/>
          <w:color w:val="555555"/>
          <w:sz w:val="28"/>
          <w:szCs w:val="28"/>
        </w:rPr>
        <w:t>Thưa các em học sinh yêu quý!</w:t>
      </w:r>
    </w:p>
    <w:p w:rsidR="00985B61" w:rsidRPr="00985B61" w:rsidRDefault="00985B61" w:rsidP="002D1185">
      <w:pPr>
        <w:pStyle w:val="NormalWeb"/>
        <w:shd w:val="clear" w:color="auto" w:fill="FFFFFF"/>
        <w:spacing w:before="120" w:beforeAutospacing="0" w:after="120" w:afterAutospacing="0" w:line="360" w:lineRule="auto"/>
        <w:ind w:firstLine="720"/>
        <w:jc w:val="both"/>
        <w:rPr>
          <w:iCs/>
          <w:color w:val="555555"/>
          <w:sz w:val="28"/>
          <w:szCs w:val="28"/>
        </w:rPr>
      </w:pPr>
      <w:r w:rsidRPr="00985B61">
        <w:rPr>
          <w:iCs/>
          <w:color w:val="555555"/>
          <w:sz w:val="28"/>
          <w:szCs w:val="28"/>
        </w:rPr>
        <w:t>Trong không khí tưng bừng cả nước đa</w:t>
      </w:r>
      <w:r w:rsidR="00911CDE">
        <w:rPr>
          <w:iCs/>
          <w:color w:val="555555"/>
          <w:sz w:val="28"/>
          <w:szCs w:val="28"/>
        </w:rPr>
        <w:t>ng hân hoan đón chào kỉ niệm 70v</w:t>
      </w:r>
      <w:r w:rsidRPr="00985B61">
        <w:rPr>
          <w:iCs/>
          <w:color w:val="555555"/>
          <w:sz w:val="28"/>
          <w:szCs w:val="28"/>
        </w:rPr>
        <w:t>năm ngày Giải phó</w:t>
      </w:r>
      <w:r w:rsidR="00911CDE">
        <w:rPr>
          <w:iCs/>
          <w:color w:val="555555"/>
          <w:sz w:val="28"/>
          <w:szCs w:val="28"/>
        </w:rPr>
        <w:t>ng Thủ Đô 10/10/1954 -10/10/2024</w:t>
      </w:r>
      <w:bookmarkStart w:id="0" w:name="_GoBack"/>
      <w:bookmarkEnd w:id="0"/>
      <w:r w:rsidRPr="00985B61">
        <w:rPr>
          <w:iCs/>
          <w:color w:val="555555"/>
          <w:sz w:val="28"/>
          <w:szCs w:val="28"/>
        </w:rPr>
        <w:t xml:space="preserve">. Trong chuyên mục  giới thiệu sách tháng 10, Thư viện </w:t>
      </w:r>
      <w:r w:rsidR="002965E5" w:rsidRPr="00A9685E">
        <w:rPr>
          <w:iCs/>
          <w:color w:val="555555"/>
          <w:sz w:val="28"/>
          <w:szCs w:val="28"/>
          <w:shd w:val="clear" w:color="auto" w:fill="FFFFFF"/>
        </w:rPr>
        <w:t>Trường THCS Trường Thịnh</w:t>
      </w:r>
      <w:r w:rsidR="002965E5" w:rsidRPr="00985B61">
        <w:rPr>
          <w:iCs/>
          <w:color w:val="555555"/>
          <w:sz w:val="28"/>
          <w:szCs w:val="28"/>
        </w:rPr>
        <w:t xml:space="preserve"> </w:t>
      </w:r>
      <w:r w:rsidRPr="00985B61">
        <w:rPr>
          <w:iCs/>
          <w:color w:val="555555"/>
          <w:sz w:val="28"/>
          <w:szCs w:val="28"/>
        </w:rPr>
        <w:t>trân trọng giới thiệu đến quí thầy cô cùng các em học sinh cuốn sách </w:t>
      </w:r>
      <w:r w:rsidRPr="00985B61">
        <w:rPr>
          <w:bCs/>
          <w:iCs/>
          <w:color w:val="555555"/>
          <w:sz w:val="28"/>
          <w:szCs w:val="28"/>
        </w:rPr>
        <w:t>“Thủ Đô Hà Nội 60 năm chiến đấu, xây dựng và phát triển”, </w:t>
      </w:r>
      <w:r w:rsidRPr="00985B61">
        <w:rPr>
          <w:iCs/>
          <w:color w:val="555555"/>
          <w:sz w:val="28"/>
          <w:szCs w:val="28"/>
        </w:rPr>
        <w:t>giúp các em có thêm những kiến thức lịch sử hào hùng của Thủ Đô Hà Nội.</w:t>
      </w:r>
    </w:p>
    <w:p w:rsidR="00A9685E" w:rsidRDefault="00985B61" w:rsidP="002D1185">
      <w:pPr>
        <w:pStyle w:val="NormalWeb"/>
        <w:shd w:val="clear" w:color="auto" w:fill="FFFFFF"/>
        <w:spacing w:before="120" w:beforeAutospacing="0" w:after="120" w:afterAutospacing="0" w:line="360" w:lineRule="auto"/>
        <w:ind w:firstLine="720"/>
        <w:jc w:val="both"/>
        <w:rPr>
          <w:iCs/>
          <w:color w:val="555555"/>
          <w:sz w:val="28"/>
          <w:szCs w:val="28"/>
        </w:rPr>
      </w:pPr>
      <w:r w:rsidRPr="00985B61">
        <w:rPr>
          <w:iCs/>
          <w:color w:val="555555"/>
          <w:sz w:val="28"/>
          <w:szCs w:val="28"/>
        </w:rPr>
        <w:t xml:space="preserve">Tựa mở lời nói đầu tác giả Hồ Quang Lợi viết: Kể từ “Chiếu dời đô” của vua Lý Thái Tổ năm 1010 đến nay, Thăng Long – Đông Đô – Hà Nội đã trải qua biết bao biến cố thăng trầm của lịch sử. Lớp lớp thế hệ người Hà Nội đã kế tục và phát huy truyền thống anh dũng, kiên cường chống ngoại xâm, sáng tạo trong lao động, đoàn kết nhân ái, bao dung trong đối nhân xử thế, tạo nên một “Kinh Đô - Thủ đô ngàn năm văn hiến” và những chiến công hiển hách lưu danh muôn đời. Trong chiều dài lịch sử đó, ngày 10/10/1954 là một mốc son chói lọi, là chiến thắng oanh liệt của quân dân Hà Nội, của dân tộc Việt Nam, mở ra một thời kì phát triển mới cho Thủ Đô và đất nước. Dưới sự lãnh đạo của Đảng, của Bác Hồ, cùng cả nước, Hà Nôị đã vượt qua bao hy sinh, mất mát của chiến tranh, bao gian khổ và thách thức để hàn gắn “vết thương chiến tranh” để xây dựng và phát triển bền vững. 69 năm đã đi qua với bao chiến tranh hào hùng, Thủ Đô Hà Nội luôn là niềm tự hào, nơi hội tụ, kết tinh và lan tỏa những giá trị cao quí nhất của dân tộc Việt Nam, tiêu biểu cho lương tri phẩm giá con người khi đương đầu và đánh bại những kẻ thù xâm lược hùng mạnh nhất, trở thành “Thành phố gương mẫu” như Bác Hồ kính yêu hằng mong muốn, được tổ chức Giáo dục - Khoa học và Văn hóa Liên hiệp quốc (UNESCO) vinh danh “Thành phố vì hòa bình”. </w:t>
      </w:r>
    </w:p>
    <w:p w:rsidR="00985B61" w:rsidRPr="00985B61" w:rsidRDefault="00985B61" w:rsidP="002D1185">
      <w:pPr>
        <w:pStyle w:val="NormalWeb"/>
        <w:shd w:val="clear" w:color="auto" w:fill="FFFFFF"/>
        <w:spacing w:before="120" w:beforeAutospacing="0" w:after="120" w:afterAutospacing="0" w:line="360" w:lineRule="auto"/>
        <w:ind w:firstLine="720"/>
        <w:jc w:val="both"/>
        <w:rPr>
          <w:iCs/>
          <w:color w:val="555555"/>
          <w:sz w:val="28"/>
          <w:szCs w:val="28"/>
        </w:rPr>
      </w:pPr>
      <w:r w:rsidRPr="00985B61">
        <w:rPr>
          <w:iCs/>
          <w:color w:val="555555"/>
          <w:sz w:val="28"/>
          <w:szCs w:val="28"/>
        </w:rPr>
        <w:lastRenderedPageBreak/>
        <w:t>Hà Nội là trung tâm chính trị - hành chính quốc gia, trung tâm lớn về văn hóa, khoa học, giáo dục, kinh tế và giao dịch quốc tế. Đó là vinh dự lớn, đồng thời là trách nhiệm hết sức nặng nề. Kế thừa phát huy truyền thống văn hiến và anh hùng, những thành tựu to lớn đạt được, Đảng bộ và nhân dân Hà Nội quyết tâm xây dựng, phát triển Thủ Đô ngày càng giàu đẹp, văn minh, hiện đại, xứng đáng là trái tim của Tổ quốc, xứng đáng với niềm tin yêu và hi vọng của nhân dân cả nước. Trong dịp kỷ niệm 60 năm Ngày Giải phóng Thủ đô (10/10/1954 – 10/10/2014), Ban Tuyên giáo thành ủy Hà Nội đã biên soạn, phát hành cuốn sách “Hà Nội 60 năm chiến đấu, xây dựng và phát triển” nhằm giới thiệu một cách khái quát với nhân dân Thủ đô và đồng bào cả nước về những trang lịch sử hào hùng, những thành tựu nổi bật của Hà Nội trong suốt 60 năm qua và những định hướng phát triển sau này. Cuốn sách gồm 170 câu hỏi và trả lời được in trên khổi giấy 14,5cm x 20,5cm, với 247 trang, được chia làm bốn phần:</w:t>
      </w:r>
    </w:p>
    <w:p w:rsidR="00985B61" w:rsidRPr="00985B61" w:rsidRDefault="00985B61" w:rsidP="002D1185">
      <w:pPr>
        <w:pStyle w:val="NormalWeb"/>
        <w:shd w:val="clear" w:color="auto" w:fill="FFFFFF"/>
        <w:spacing w:before="120" w:beforeAutospacing="0" w:after="120" w:afterAutospacing="0" w:line="360" w:lineRule="auto"/>
        <w:jc w:val="both"/>
        <w:rPr>
          <w:iCs/>
          <w:color w:val="555555"/>
          <w:sz w:val="28"/>
          <w:szCs w:val="28"/>
        </w:rPr>
      </w:pPr>
      <w:r w:rsidRPr="00985B61">
        <w:rPr>
          <w:iCs/>
          <w:color w:val="555555"/>
          <w:sz w:val="28"/>
          <w:szCs w:val="28"/>
        </w:rPr>
        <w:t>            Phần mở đầu: Hà Nội đấu tranh giành chính quyền và kháng chiến chống Thực dân Pháp (1930-1954).</w:t>
      </w:r>
    </w:p>
    <w:p w:rsidR="00985B61" w:rsidRPr="00985B61" w:rsidRDefault="00985B61" w:rsidP="002D1185">
      <w:pPr>
        <w:pStyle w:val="NormalWeb"/>
        <w:shd w:val="clear" w:color="auto" w:fill="FFFFFF"/>
        <w:spacing w:before="120" w:beforeAutospacing="0" w:after="120" w:afterAutospacing="0" w:line="360" w:lineRule="auto"/>
        <w:jc w:val="both"/>
        <w:rPr>
          <w:iCs/>
          <w:color w:val="555555"/>
          <w:sz w:val="28"/>
          <w:szCs w:val="28"/>
        </w:rPr>
      </w:pPr>
      <w:r w:rsidRPr="00985B61">
        <w:rPr>
          <w:iCs/>
          <w:color w:val="555555"/>
          <w:sz w:val="28"/>
          <w:szCs w:val="28"/>
        </w:rPr>
        <w:t>            Phần thứ nhất: Hà Nội xây dựng, bảo vệ xã hội chủ nghĩa, góp phần đánh bại chiến tranh phá hoại của Đế quốc Mỹ ở miền Bắc, giải phóng miền Nam thống nhất đất nước (1954 - 1975) .</w:t>
      </w:r>
    </w:p>
    <w:p w:rsidR="00985B61" w:rsidRPr="00985B61" w:rsidRDefault="00985B61" w:rsidP="002D1185">
      <w:pPr>
        <w:pStyle w:val="NormalWeb"/>
        <w:shd w:val="clear" w:color="auto" w:fill="FFFFFF"/>
        <w:spacing w:before="120" w:beforeAutospacing="0" w:after="120" w:afterAutospacing="0" w:line="360" w:lineRule="auto"/>
        <w:jc w:val="both"/>
        <w:rPr>
          <w:iCs/>
          <w:color w:val="555555"/>
          <w:sz w:val="28"/>
          <w:szCs w:val="28"/>
        </w:rPr>
      </w:pPr>
      <w:r w:rsidRPr="00985B61">
        <w:rPr>
          <w:iCs/>
          <w:color w:val="555555"/>
          <w:sz w:val="28"/>
          <w:szCs w:val="28"/>
        </w:rPr>
        <w:t>            Phần thứ hai: Hà Nội cùng cả nước xây dựng chủ nghĩa xã hội, tiến hành công cuộc đổi mới (1975 – 2008).</w:t>
      </w:r>
    </w:p>
    <w:p w:rsidR="00985B61" w:rsidRPr="00985B61" w:rsidRDefault="00985B61" w:rsidP="002D1185">
      <w:pPr>
        <w:pStyle w:val="NormalWeb"/>
        <w:shd w:val="clear" w:color="auto" w:fill="FFFFFF"/>
        <w:spacing w:before="120" w:beforeAutospacing="0" w:after="120" w:afterAutospacing="0" w:line="360" w:lineRule="auto"/>
        <w:jc w:val="both"/>
        <w:rPr>
          <w:iCs/>
          <w:color w:val="555555"/>
          <w:sz w:val="28"/>
          <w:szCs w:val="28"/>
        </w:rPr>
      </w:pPr>
      <w:r w:rsidRPr="00985B61">
        <w:rPr>
          <w:iCs/>
          <w:color w:val="555555"/>
          <w:sz w:val="28"/>
          <w:szCs w:val="28"/>
        </w:rPr>
        <w:t>            Phần thứ ba: Thủ đô Hà Nội mở rộng (từ 2008 đến nay).</w:t>
      </w:r>
    </w:p>
    <w:p w:rsidR="00A9685E" w:rsidRDefault="00985B61" w:rsidP="002D1185">
      <w:pPr>
        <w:pStyle w:val="NormalWeb"/>
        <w:shd w:val="clear" w:color="auto" w:fill="FFFFFF"/>
        <w:spacing w:before="120" w:beforeAutospacing="0" w:after="120" w:afterAutospacing="0" w:line="360" w:lineRule="auto"/>
        <w:jc w:val="both"/>
        <w:rPr>
          <w:iCs/>
          <w:color w:val="555555"/>
          <w:sz w:val="28"/>
          <w:szCs w:val="28"/>
        </w:rPr>
      </w:pPr>
      <w:r w:rsidRPr="00985B61">
        <w:rPr>
          <w:iCs/>
          <w:color w:val="555555"/>
          <w:sz w:val="28"/>
          <w:szCs w:val="28"/>
        </w:rPr>
        <w:t>            Phần thứ tư: Định hướng phát triển Thủ đô Hà Nội đến năm 2030 tầm nhìn 2050.</w:t>
      </w:r>
    </w:p>
    <w:p w:rsidR="007B09DE" w:rsidRDefault="00A9685E" w:rsidP="002D1185">
      <w:pPr>
        <w:pStyle w:val="NormalWeb"/>
        <w:shd w:val="clear" w:color="auto" w:fill="FFFFFF"/>
        <w:spacing w:before="120" w:beforeAutospacing="0" w:after="120" w:afterAutospacing="0" w:line="360" w:lineRule="auto"/>
        <w:jc w:val="both"/>
        <w:rPr>
          <w:iCs/>
          <w:color w:val="555555"/>
          <w:sz w:val="28"/>
          <w:szCs w:val="28"/>
          <w:shd w:val="clear" w:color="auto" w:fill="FFFFFF"/>
        </w:rPr>
      </w:pPr>
      <w:r w:rsidRPr="00A9685E">
        <w:rPr>
          <w:iCs/>
          <w:color w:val="555555"/>
          <w:sz w:val="28"/>
          <w:szCs w:val="28"/>
          <w:shd w:val="clear" w:color="auto" w:fill="FFFFFF"/>
        </w:rPr>
        <w:t>Sách hiện đang có tại Thư viện Trường THCS Trường Thịnh. Trân trọng thông báo và kính mời để Quý thầy cô và các em học sinh đến tìm và đọc.</w:t>
      </w:r>
    </w:p>
    <w:p w:rsidR="00A9685E" w:rsidRDefault="00A9685E" w:rsidP="002D1185">
      <w:pPr>
        <w:pStyle w:val="NormalWeb"/>
        <w:shd w:val="clear" w:color="auto" w:fill="FFFFFF"/>
        <w:spacing w:before="120" w:beforeAutospacing="0" w:after="120" w:afterAutospacing="0" w:line="360" w:lineRule="auto"/>
        <w:jc w:val="both"/>
        <w:rPr>
          <w:iCs/>
          <w:color w:val="555555"/>
          <w:sz w:val="28"/>
          <w:szCs w:val="28"/>
          <w:shd w:val="clear" w:color="auto" w:fill="FFFFFF"/>
        </w:rPr>
      </w:pPr>
      <w:r>
        <w:rPr>
          <w:iCs/>
          <w:color w:val="555555"/>
          <w:sz w:val="28"/>
          <w:szCs w:val="28"/>
          <w:shd w:val="clear" w:color="auto" w:fill="FFFFFF"/>
        </w:rPr>
        <w:t>Xin trân trọng cảm ơn!</w:t>
      </w:r>
    </w:p>
    <w:p w:rsidR="00A21858" w:rsidRPr="00BC03A8" w:rsidRDefault="00A21858" w:rsidP="002D1185">
      <w:pPr>
        <w:spacing w:after="0" w:line="360" w:lineRule="auto"/>
        <w:rPr>
          <w:rFonts w:ascii="Times New Roman" w:hAnsi="Times New Roman" w:cs="Times New Roman"/>
          <w:b/>
          <w:sz w:val="28"/>
          <w:szCs w:val="28"/>
        </w:rPr>
      </w:pPr>
      <w:r w:rsidRPr="00BC03A8">
        <w:rPr>
          <w:rFonts w:ascii="Times New Roman" w:hAnsi="Times New Roman" w:cs="Times New Roman"/>
          <w:b/>
          <w:sz w:val="28"/>
          <w:szCs w:val="28"/>
        </w:rPr>
        <w:t>Ý kiến của BGH                                                                     Người giới thiệu</w:t>
      </w:r>
    </w:p>
    <w:p w:rsidR="00A9685E" w:rsidRPr="00A9685E" w:rsidRDefault="00A9685E" w:rsidP="002D1185">
      <w:pPr>
        <w:pStyle w:val="NormalWeb"/>
        <w:shd w:val="clear" w:color="auto" w:fill="FFFFFF"/>
        <w:spacing w:before="120" w:beforeAutospacing="0" w:after="120" w:afterAutospacing="0" w:line="360" w:lineRule="auto"/>
        <w:jc w:val="both"/>
        <w:rPr>
          <w:iCs/>
          <w:color w:val="555555"/>
          <w:sz w:val="28"/>
          <w:szCs w:val="28"/>
        </w:rPr>
      </w:pPr>
    </w:p>
    <w:sectPr w:rsidR="00A9685E" w:rsidRPr="00A9685E" w:rsidSect="002D11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61"/>
    <w:rsid w:val="002965E5"/>
    <w:rsid w:val="002C7E4A"/>
    <w:rsid w:val="002D1185"/>
    <w:rsid w:val="007B09DE"/>
    <w:rsid w:val="007C254C"/>
    <w:rsid w:val="00911CDE"/>
    <w:rsid w:val="00985B61"/>
    <w:rsid w:val="00A21858"/>
    <w:rsid w:val="00A9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CB14"/>
  <w15:chartTrackingRefBased/>
  <w15:docId w15:val="{BAB526BD-7BF0-422C-A01C-AC89A34C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4C"/>
  </w:style>
  <w:style w:type="paragraph" w:styleId="Heading1">
    <w:name w:val="heading 1"/>
    <w:basedOn w:val="Normal"/>
    <w:next w:val="Normal"/>
    <w:link w:val="Heading1Char"/>
    <w:uiPriority w:val="9"/>
    <w:qFormat/>
    <w:rsid w:val="007C254C"/>
    <w:pPr>
      <w:keepNext/>
      <w:keepLines/>
      <w:spacing w:before="320" w:after="0" w:line="240" w:lineRule="auto"/>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7C254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C254C"/>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7C254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C254C"/>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7C254C"/>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7C254C"/>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7C254C"/>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7C254C"/>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C"/>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semiHidden/>
    <w:rsid w:val="007C25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C254C"/>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7C25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C254C"/>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7C254C"/>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7C254C"/>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7C254C"/>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7C254C"/>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7C254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C254C"/>
    <w:pPr>
      <w:spacing w:after="0" w:line="240" w:lineRule="auto"/>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7C254C"/>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7C254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254C"/>
    <w:rPr>
      <w:rFonts w:asciiTheme="majorHAnsi" w:eastAsiaTheme="majorEastAsia" w:hAnsiTheme="majorHAnsi" w:cstheme="majorBidi"/>
      <w:sz w:val="24"/>
      <w:szCs w:val="24"/>
    </w:rPr>
  </w:style>
  <w:style w:type="character" w:styleId="Strong">
    <w:name w:val="Strong"/>
    <w:basedOn w:val="DefaultParagraphFont"/>
    <w:uiPriority w:val="22"/>
    <w:qFormat/>
    <w:rsid w:val="007C254C"/>
    <w:rPr>
      <w:b/>
      <w:bCs/>
    </w:rPr>
  </w:style>
  <w:style w:type="character" w:styleId="Emphasis">
    <w:name w:val="Emphasis"/>
    <w:basedOn w:val="DefaultParagraphFont"/>
    <w:uiPriority w:val="20"/>
    <w:qFormat/>
    <w:rsid w:val="007C254C"/>
    <w:rPr>
      <w:i/>
      <w:iCs/>
    </w:rPr>
  </w:style>
  <w:style w:type="paragraph" w:styleId="NoSpacing">
    <w:name w:val="No Spacing"/>
    <w:uiPriority w:val="1"/>
    <w:qFormat/>
    <w:rsid w:val="007C254C"/>
    <w:pPr>
      <w:spacing w:after="0" w:line="240" w:lineRule="auto"/>
    </w:pPr>
  </w:style>
  <w:style w:type="paragraph" w:styleId="Quote">
    <w:name w:val="Quote"/>
    <w:basedOn w:val="Normal"/>
    <w:next w:val="Normal"/>
    <w:link w:val="QuoteChar"/>
    <w:uiPriority w:val="29"/>
    <w:qFormat/>
    <w:rsid w:val="007C25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C254C"/>
    <w:rPr>
      <w:i/>
      <w:iCs/>
      <w:color w:val="404040" w:themeColor="text1" w:themeTint="BF"/>
    </w:rPr>
  </w:style>
  <w:style w:type="paragraph" w:styleId="IntenseQuote">
    <w:name w:val="Intense Quote"/>
    <w:basedOn w:val="Normal"/>
    <w:next w:val="Normal"/>
    <w:link w:val="IntenseQuoteChar"/>
    <w:uiPriority w:val="30"/>
    <w:qFormat/>
    <w:rsid w:val="007C254C"/>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7C254C"/>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7C254C"/>
    <w:rPr>
      <w:i/>
      <w:iCs/>
      <w:color w:val="404040" w:themeColor="text1" w:themeTint="BF"/>
    </w:rPr>
  </w:style>
  <w:style w:type="character" w:styleId="IntenseEmphasis">
    <w:name w:val="Intense Emphasis"/>
    <w:basedOn w:val="DefaultParagraphFont"/>
    <w:uiPriority w:val="21"/>
    <w:qFormat/>
    <w:rsid w:val="007C254C"/>
    <w:rPr>
      <w:b/>
      <w:bCs/>
      <w:i/>
      <w:iCs/>
    </w:rPr>
  </w:style>
  <w:style w:type="character" w:styleId="SubtleReference">
    <w:name w:val="Subtle Reference"/>
    <w:basedOn w:val="DefaultParagraphFont"/>
    <w:uiPriority w:val="31"/>
    <w:qFormat/>
    <w:rsid w:val="007C25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254C"/>
    <w:rPr>
      <w:b/>
      <w:bCs/>
      <w:smallCaps/>
      <w:spacing w:val="5"/>
      <w:u w:val="single"/>
    </w:rPr>
  </w:style>
  <w:style w:type="character" w:styleId="BookTitle">
    <w:name w:val="Book Title"/>
    <w:basedOn w:val="DefaultParagraphFont"/>
    <w:uiPriority w:val="33"/>
    <w:qFormat/>
    <w:rsid w:val="007C254C"/>
    <w:rPr>
      <w:b/>
      <w:bCs/>
      <w:smallCaps/>
    </w:rPr>
  </w:style>
  <w:style w:type="paragraph" w:styleId="TOCHeading">
    <w:name w:val="TOC Heading"/>
    <w:basedOn w:val="Heading1"/>
    <w:next w:val="Normal"/>
    <w:uiPriority w:val="39"/>
    <w:semiHidden/>
    <w:unhideWhenUsed/>
    <w:qFormat/>
    <w:rsid w:val="007C254C"/>
    <w:pPr>
      <w:outlineLvl w:val="9"/>
    </w:pPr>
  </w:style>
  <w:style w:type="paragraph" w:styleId="NormalWeb">
    <w:name w:val="Normal (Web)"/>
    <w:basedOn w:val="Normal"/>
    <w:uiPriority w:val="99"/>
    <w:unhideWhenUsed/>
    <w:rsid w:val="00985B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7041">
      <w:bodyDiv w:val="1"/>
      <w:marLeft w:val="0"/>
      <w:marRight w:val="0"/>
      <w:marTop w:val="0"/>
      <w:marBottom w:val="0"/>
      <w:divBdr>
        <w:top w:val="none" w:sz="0" w:space="0" w:color="auto"/>
        <w:left w:val="none" w:sz="0" w:space="0" w:color="auto"/>
        <w:bottom w:val="none" w:sz="0" w:space="0" w:color="auto"/>
        <w:right w:val="none" w:sz="0" w:space="0" w:color="auto"/>
      </w:divBdr>
    </w:div>
    <w:div w:id="11777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2024-10-17T02:12:00Z</cp:lastPrinted>
  <dcterms:created xsi:type="dcterms:W3CDTF">2024-10-07T03:18:00Z</dcterms:created>
  <dcterms:modified xsi:type="dcterms:W3CDTF">2024-10-17T02:12:00Z</dcterms:modified>
</cp:coreProperties>
</file>