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3C6C5" w14:textId="77777777" w:rsidR="00FE55A1" w:rsidRPr="001804CE" w:rsidRDefault="00FE55A1" w:rsidP="00FE55A1">
      <w:pPr>
        <w:ind w:left="3" w:hanging="3"/>
        <w:jc w:val="center"/>
        <w:rPr>
          <w:b/>
          <w:color w:val="000000" w:themeColor="text1"/>
          <w:szCs w:val="28"/>
        </w:rPr>
      </w:pPr>
      <w:r>
        <w:rPr>
          <w:b/>
          <w:color w:val="000000" w:themeColor="text1"/>
          <w:szCs w:val="28"/>
        </w:rPr>
        <w:t>TIẾT 24</w:t>
      </w:r>
    </w:p>
    <w:p w14:paraId="7E5D4370" w14:textId="77777777" w:rsidR="00FE55A1" w:rsidRPr="00BF6352" w:rsidRDefault="00FE55A1" w:rsidP="00FE55A1">
      <w:pPr>
        <w:spacing w:before="60" w:after="60" w:line="276" w:lineRule="auto"/>
        <w:ind w:left="3" w:hanging="3"/>
        <w:jc w:val="center"/>
        <w:rPr>
          <w:szCs w:val="28"/>
        </w:rPr>
      </w:pPr>
      <w:r w:rsidRPr="00BF6352">
        <w:rPr>
          <w:b/>
          <w:szCs w:val="28"/>
        </w:rPr>
        <w:t>BÀI 22: THỰC HÀNH TẠO BÀI TRÌNH CHIẾU</w:t>
      </w:r>
    </w:p>
    <w:p w14:paraId="5AF111A7" w14:textId="77777777" w:rsidR="00FE55A1" w:rsidRPr="00BF6352" w:rsidRDefault="00FE55A1" w:rsidP="00FE55A1">
      <w:pPr>
        <w:spacing w:before="60" w:after="60" w:line="276" w:lineRule="auto"/>
        <w:rPr>
          <w:szCs w:val="28"/>
        </w:rPr>
      </w:pPr>
      <w:r w:rsidRPr="00BF6352">
        <w:rPr>
          <w:b/>
          <w:szCs w:val="28"/>
        </w:rPr>
        <w:t>I. YÊU CẦU CẦN ĐẠT</w:t>
      </w:r>
    </w:p>
    <w:p w14:paraId="6D3F1825" w14:textId="77777777" w:rsidR="00FE55A1" w:rsidRPr="00BF6352" w:rsidRDefault="00FE55A1" w:rsidP="00FE55A1">
      <w:pPr>
        <w:spacing w:line="276" w:lineRule="auto"/>
        <w:ind w:firstLineChars="205" w:firstLine="484"/>
        <w:rPr>
          <w:spacing w:val="-4"/>
          <w:szCs w:val="28"/>
        </w:rPr>
      </w:pPr>
      <w:r w:rsidRPr="00BF6352">
        <w:rPr>
          <w:i/>
          <w:iCs/>
          <w:spacing w:val="-4"/>
          <w:szCs w:val="28"/>
        </w:rPr>
        <w:t xml:space="preserve">- </w:t>
      </w:r>
      <w:r w:rsidRPr="00BF6352">
        <w:rPr>
          <w:spacing w:val="-4"/>
          <w:szCs w:val="28"/>
        </w:rPr>
        <w:t>Vận dụng được kiến thức đã học, tạo được bài trình chiếu có nội dung tích hợp các môn học; Lưu được tệp trình chiếu vào đúng thư mục theo yêu cầu; Bước đầu thực hiện được thuyết trình bài trình chiếu.</w:t>
      </w:r>
    </w:p>
    <w:p w14:paraId="288E3389" w14:textId="77777777" w:rsidR="00FE55A1" w:rsidRPr="00BF6352" w:rsidRDefault="00FE55A1" w:rsidP="00FE55A1">
      <w:pPr>
        <w:spacing w:before="60" w:after="60" w:line="276" w:lineRule="auto"/>
        <w:ind w:firstLineChars="201" w:firstLine="482"/>
        <w:rPr>
          <w:b/>
          <w:szCs w:val="28"/>
          <w:lang w:val="vi-VN"/>
        </w:rPr>
      </w:pPr>
      <w:r w:rsidRPr="00BF6352">
        <w:rPr>
          <w:szCs w:val="28"/>
        </w:rPr>
        <w:t xml:space="preserve">- Biết </w:t>
      </w:r>
      <w:r w:rsidRPr="00BF6352">
        <w:rPr>
          <w:spacing w:val="-4"/>
          <w:szCs w:val="28"/>
        </w:rPr>
        <w:t>vận dụng được kiến thức đã học, tạo được bài trình chiếu có nội dung tích hợp các môn học</w:t>
      </w:r>
      <w:r w:rsidRPr="00BF6352">
        <w:rPr>
          <w:b/>
          <w:szCs w:val="28"/>
          <w:lang w:val="vi-VN"/>
        </w:rPr>
        <w:t xml:space="preserve"> </w:t>
      </w:r>
    </w:p>
    <w:p w14:paraId="725BDE6A" w14:textId="77777777" w:rsidR="00FE55A1" w:rsidRDefault="00FE55A1" w:rsidP="00FE55A1">
      <w:pPr>
        <w:spacing w:before="60" w:after="60" w:line="276" w:lineRule="auto"/>
        <w:ind w:firstLineChars="201" w:firstLine="482"/>
        <w:rPr>
          <w:szCs w:val="28"/>
        </w:rPr>
      </w:pPr>
      <w:r w:rsidRPr="00BF6352">
        <w:rPr>
          <w:szCs w:val="28"/>
          <w:lang w:val="vi-VN"/>
        </w:rPr>
        <w:t xml:space="preserve">- Tham gia tích cực vào hoạt động của nhóm, </w:t>
      </w:r>
      <w:r w:rsidRPr="00BF6352">
        <w:rPr>
          <w:szCs w:val="28"/>
        </w:rPr>
        <w:t>biết phối hợp với bạn giải quyết các tình huống khi thực hành</w:t>
      </w:r>
    </w:p>
    <w:p w14:paraId="49708BEF" w14:textId="77777777" w:rsidR="00FE55A1" w:rsidRDefault="00FE55A1" w:rsidP="00FE55A1">
      <w:pPr>
        <w:spacing w:before="60" w:after="60" w:line="276" w:lineRule="auto"/>
        <w:ind w:firstLineChars="201" w:firstLine="482"/>
        <w:rPr>
          <w:szCs w:val="28"/>
        </w:rPr>
      </w:pPr>
      <w:r>
        <w:rPr>
          <w:szCs w:val="28"/>
        </w:rPr>
        <w:t>- GDKNCDS:</w:t>
      </w:r>
    </w:p>
    <w:p w14:paraId="7DB51A60" w14:textId="77777777" w:rsidR="00FE55A1" w:rsidRDefault="00FE55A1" w:rsidP="00FE55A1">
      <w:pPr>
        <w:spacing w:before="60" w:after="60" w:line="276" w:lineRule="auto"/>
        <w:ind w:firstLineChars="201" w:firstLine="482"/>
        <w:rPr>
          <w:szCs w:val="28"/>
        </w:rPr>
      </w:pPr>
      <w:r>
        <w:rPr>
          <w:szCs w:val="28"/>
        </w:rPr>
        <w:t>+ Lựa chọn được các công nghệ kỹ thuật số thích hợp được xác định rõ ràng và thường xuyên để chia sẻ dữ liệu, thông tin và nội dụng kỹ thuật số.</w:t>
      </w:r>
    </w:p>
    <w:p w14:paraId="27C1CAD0" w14:textId="77777777" w:rsidR="00FE55A1" w:rsidRPr="00BF6352" w:rsidRDefault="00FE55A1" w:rsidP="00FE55A1">
      <w:pPr>
        <w:spacing w:before="60" w:after="60" w:line="276" w:lineRule="auto"/>
        <w:ind w:firstLineChars="201" w:firstLine="482"/>
        <w:rPr>
          <w:szCs w:val="28"/>
          <w:shd w:val="clear" w:color="auto" w:fill="FFFFFF"/>
        </w:rPr>
      </w:pPr>
      <w:r>
        <w:rPr>
          <w:szCs w:val="28"/>
        </w:rPr>
        <w:t>+ Học sinh sử dụng thiết bị máy tính để sử dụng ứng dụng phần tạo bài trình chiếu.</w:t>
      </w:r>
    </w:p>
    <w:p w14:paraId="508E63CE" w14:textId="77777777" w:rsidR="00FE55A1" w:rsidRPr="00BF6352" w:rsidRDefault="00FE55A1" w:rsidP="00FE55A1">
      <w:pPr>
        <w:spacing w:line="276" w:lineRule="auto"/>
        <w:ind w:hanging="3"/>
        <w:rPr>
          <w:color w:val="000000"/>
          <w:szCs w:val="28"/>
          <w:lang w:val="vi-VN"/>
        </w:rPr>
      </w:pPr>
      <w:r w:rsidRPr="00BF6352">
        <w:rPr>
          <w:b/>
          <w:color w:val="000000"/>
          <w:szCs w:val="28"/>
          <w:lang w:val="vi-VN"/>
        </w:rPr>
        <w:t>II. PHƯƠNG TIỆN DẠY HỌC</w:t>
      </w:r>
    </w:p>
    <w:p w14:paraId="0197B24D" w14:textId="77777777" w:rsidR="00FE55A1" w:rsidRPr="00BF6352" w:rsidRDefault="00FE55A1" w:rsidP="00FE55A1">
      <w:pPr>
        <w:tabs>
          <w:tab w:val="left" w:pos="142"/>
          <w:tab w:val="left" w:pos="284"/>
          <w:tab w:val="left" w:pos="426"/>
        </w:tabs>
        <w:spacing w:line="276" w:lineRule="auto"/>
        <w:ind w:firstLineChars="201" w:firstLine="484"/>
        <w:rPr>
          <w:color w:val="000000"/>
          <w:szCs w:val="28"/>
          <w:lang w:val="vi-VN"/>
        </w:rPr>
      </w:pPr>
      <w:r w:rsidRPr="00BF6352">
        <w:rPr>
          <w:b/>
          <w:color w:val="000000"/>
          <w:szCs w:val="28"/>
        </w:rPr>
        <w:t xml:space="preserve">a. </w:t>
      </w:r>
      <w:r w:rsidRPr="00BF6352">
        <w:rPr>
          <w:b/>
          <w:color w:val="000000"/>
          <w:szCs w:val="28"/>
          <w:lang w:val="vi-VN"/>
        </w:rPr>
        <w:t xml:space="preserve"> Đối với giáo viên</w:t>
      </w:r>
      <w:r w:rsidRPr="00BF6352">
        <w:rPr>
          <w:color w:val="000000"/>
          <w:szCs w:val="28"/>
          <w:lang w:val="vi-VN"/>
        </w:rPr>
        <w:t>: Chuẩn bị sách giáo khoa Tin học</w:t>
      </w:r>
      <w:r w:rsidRPr="00BF6352">
        <w:rPr>
          <w:color w:val="000000"/>
          <w:szCs w:val="28"/>
        </w:rPr>
        <w:t>.</w:t>
      </w:r>
      <w:r w:rsidRPr="00BF6352">
        <w:rPr>
          <w:color w:val="000000"/>
          <w:szCs w:val="28"/>
          <w:lang w:val="vi-VN"/>
        </w:rPr>
        <w:t xml:space="preserve"> Máy tính</w:t>
      </w:r>
      <w:r w:rsidRPr="00BF6352">
        <w:rPr>
          <w:color w:val="000000"/>
          <w:szCs w:val="28"/>
        </w:rPr>
        <w:t xml:space="preserve"> </w:t>
      </w:r>
      <w:r w:rsidRPr="00BF6352">
        <w:rPr>
          <w:color w:val="000000"/>
          <w:szCs w:val="28"/>
          <w:lang w:val="vi-VN"/>
        </w:rPr>
        <w:t>kết nối tivi</w:t>
      </w:r>
      <w:r w:rsidRPr="00BF6352">
        <w:rPr>
          <w:color w:val="000000"/>
          <w:szCs w:val="28"/>
        </w:rPr>
        <w:t>. Bài giảng điện tử.</w:t>
      </w:r>
    </w:p>
    <w:p w14:paraId="339FECFF" w14:textId="77777777" w:rsidR="00FE55A1" w:rsidRPr="00BF6352" w:rsidRDefault="00FE55A1" w:rsidP="00FE55A1">
      <w:pPr>
        <w:tabs>
          <w:tab w:val="left" w:pos="142"/>
          <w:tab w:val="left" w:pos="284"/>
          <w:tab w:val="left" w:pos="426"/>
        </w:tabs>
        <w:spacing w:line="276" w:lineRule="auto"/>
        <w:ind w:firstLineChars="201" w:firstLine="484"/>
        <w:rPr>
          <w:color w:val="000000"/>
          <w:szCs w:val="28"/>
          <w:lang w:val="vi-VN"/>
        </w:rPr>
      </w:pPr>
      <w:r w:rsidRPr="00BF6352">
        <w:rPr>
          <w:b/>
          <w:color w:val="000000"/>
          <w:szCs w:val="28"/>
          <w:lang w:val="vi-VN"/>
        </w:rPr>
        <w:t>b</w:t>
      </w:r>
      <w:r w:rsidRPr="00BF6352">
        <w:rPr>
          <w:b/>
          <w:color w:val="000000"/>
          <w:szCs w:val="28"/>
        </w:rPr>
        <w:t>.</w:t>
      </w:r>
      <w:r w:rsidRPr="00BF6352">
        <w:rPr>
          <w:b/>
          <w:color w:val="000000"/>
          <w:szCs w:val="28"/>
          <w:lang w:val="vi-VN"/>
        </w:rPr>
        <w:t xml:space="preserve"> Đối với học sinh: </w:t>
      </w:r>
      <w:r w:rsidRPr="00BF6352">
        <w:rPr>
          <w:color w:val="000000"/>
          <w:szCs w:val="28"/>
          <w:lang w:val="vi-VN"/>
        </w:rPr>
        <w:t>SGK, máy tính.</w:t>
      </w:r>
    </w:p>
    <w:p w14:paraId="1953AEE2" w14:textId="77777777" w:rsidR="00FE55A1" w:rsidRPr="00BF6352" w:rsidRDefault="00FE55A1" w:rsidP="00FE55A1">
      <w:pPr>
        <w:spacing w:line="276" w:lineRule="auto"/>
        <w:rPr>
          <w:color w:val="000000"/>
          <w:szCs w:val="28"/>
          <w:lang w:val="vi-VN"/>
        </w:rPr>
      </w:pPr>
      <w:r w:rsidRPr="00BF6352">
        <w:rPr>
          <w:b/>
          <w:color w:val="000000"/>
          <w:szCs w:val="28"/>
          <w:lang w:val="vi-VN"/>
        </w:rPr>
        <w:t>III. TIẾN TRÌNH DẠY HỌC</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677"/>
      </w:tblGrid>
      <w:tr w:rsidR="00FE55A1" w:rsidRPr="00BF6352" w14:paraId="15964813" w14:textId="77777777" w:rsidTr="00E6623B">
        <w:tc>
          <w:tcPr>
            <w:tcW w:w="4957" w:type="dxa"/>
            <w:tcBorders>
              <w:bottom w:val="single" w:sz="4" w:space="0" w:color="auto"/>
            </w:tcBorders>
            <w:vAlign w:val="center"/>
          </w:tcPr>
          <w:p w14:paraId="3A68D494" w14:textId="77777777" w:rsidR="00FE55A1" w:rsidRPr="00BF6352" w:rsidRDefault="00FE55A1" w:rsidP="00E6623B">
            <w:pPr>
              <w:spacing w:before="60" w:after="60" w:line="276" w:lineRule="auto"/>
              <w:ind w:left="3" w:hanging="3"/>
              <w:jc w:val="center"/>
              <w:rPr>
                <w:szCs w:val="28"/>
              </w:rPr>
            </w:pPr>
            <w:r w:rsidRPr="00BF6352">
              <w:rPr>
                <w:b/>
                <w:szCs w:val="28"/>
              </w:rPr>
              <w:t>HOẠT ĐỘNG CỦA GV</w:t>
            </w:r>
          </w:p>
        </w:tc>
        <w:tc>
          <w:tcPr>
            <w:tcW w:w="4677" w:type="dxa"/>
            <w:tcBorders>
              <w:bottom w:val="single" w:sz="4" w:space="0" w:color="auto"/>
            </w:tcBorders>
            <w:vAlign w:val="center"/>
          </w:tcPr>
          <w:p w14:paraId="62B003FF" w14:textId="77777777" w:rsidR="00FE55A1" w:rsidRPr="00BF6352" w:rsidRDefault="00FE55A1" w:rsidP="00E6623B">
            <w:pPr>
              <w:spacing w:before="60" w:after="60" w:line="276" w:lineRule="auto"/>
              <w:ind w:left="3" w:hanging="3"/>
              <w:jc w:val="center"/>
              <w:rPr>
                <w:szCs w:val="28"/>
              </w:rPr>
            </w:pPr>
            <w:r w:rsidRPr="00BF6352">
              <w:rPr>
                <w:b/>
                <w:szCs w:val="28"/>
              </w:rPr>
              <w:t>HOẠT ĐỘNG CỦA HS</w:t>
            </w:r>
          </w:p>
        </w:tc>
      </w:tr>
      <w:tr w:rsidR="00FE55A1" w:rsidRPr="00BF6352" w14:paraId="095A94D1" w14:textId="77777777" w:rsidTr="00E6623B">
        <w:tc>
          <w:tcPr>
            <w:tcW w:w="9634" w:type="dxa"/>
            <w:gridSpan w:val="2"/>
            <w:tcBorders>
              <w:top w:val="single" w:sz="4" w:space="0" w:color="auto"/>
              <w:left w:val="single" w:sz="4" w:space="0" w:color="auto"/>
              <w:bottom w:val="single" w:sz="4" w:space="0" w:color="auto"/>
              <w:right w:val="single" w:sz="4" w:space="0" w:color="auto"/>
            </w:tcBorders>
          </w:tcPr>
          <w:p w14:paraId="4157ACBC" w14:textId="77777777" w:rsidR="00FE55A1" w:rsidRPr="00BF6352" w:rsidRDefault="00FE55A1" w:rsidP="00E6623B">
            <w:pPr>
              <w:spacing w:before="60" w:after="60" w:line="276" w:lineRule="auto"/>
              <w:ind w:left="3" w:hanging="3"/>
              <w:rPr>
                <w:b/>
                <w:szCs w:val="28"/>
              </w:rPr>
            </w:pPr>
            <w:r w:rsidRPr="00BF6352">
              <w:rPr>
                <w:b/>
                <w:szCs w:val="28"/>
              </w:rPr>
              <w:t xml:space="preserve">1. Hoạt động </w:t>
            </w:r>
            <w:r>
              <w:rPr>
                <w:b/>
                <w:szCs w:val="28"/>
              </w:rPr>
              <w:t xml:space="preserve">mở đầu: </w:t>
            </w:r>
            <w:r w:rsidRPr="00BF6352">
              <w:rPr>
                <w:b/>
                <w:szCs w:val="28"/>
              </w:rPr>
              <w:t>Khởi động, kết nối (5 phút)</w:t>
            </w:r>
          </w:p>
          <w:p w14:paraId="5B8A8C1A" w14:textId="77777777" w:rsidR="00FE55A1" w:rsidRPr="00BF6352" w:rsidRDefault="00FE55A1" w:rsidP="00E6623B">
            <w:pPr>
              <w:spacing w:before="60" w:after="60" w:line="276" w:lineRule="auto"/>
              <w:ind w:left="3" w:hanging="3"/>
              <w:rPr>
                <w:szCs w:val="28"/>
              </w:rPr>
            </w:pPr>
            <w:r w:rsidRPr="00BF6352">
              <w:rPr>
                <w:szCs w:val="28"/>
              </w:rPr>
              <w:t>* Mục tiêu: Xác định được vấn đề chính cần giải quyết ở bài học này.</w:t>
            </w:r>
          </w:p>
          <w:p w14:paraId="6D2D992F" w14:textId="77777777" w:rsidR="00FE55A1" w:rsidRPr="00BF6352" w:rsidRDefault="00FE55A1" w:rsidP="00E6623B">
            <w:pPr>
              <w:spacing w:before="60" w:after="60" w:line="276" w:lineRule="auto"/>
              <w:ind w:left="3" w:hanging="3"/>
              <w:rPr>
                <w:b/>
                <w:szCs w:val="28"/>
              </w:rPr>
            </w:pPr>
            <w:r w:rsidRPr="00BF6352">
              <w:rPr>
                <w:szCs w:val="28"/>
              </w:rPr>
              <w:t>* CTH:</w:t>
            </w:r>
          </w:p>
        </w:tc>
      </w:tr>
      <w:tr w:rsidR="00FE55A1" w:rsidRPr="00BF6352" w14:paraId="14412DD1" w14:textId="77777777" w:rsidTr="00E6623B">
        <w:trPr>
          <w:trHeight w:val="3527"/>
        </w:trPr>
        <w:tc>
          <w:tcPr>
            <w:tcW w:w="4957" w:type="dxa"/>
            <w:tcBorders>
              <w:top w:val="single" w:sz="4" w:space="0" w:color="auto"/>
              <w:left w:val="single" w:sz="4" w:space="0" w:color="auto"/>
              <w:right w:val="single" w:sz="4" w:space="0" w:color="auto"/>
            </w:tcBorders>
          </w:tcPr>
          <w:p w14:paraId="730BC966" w14:textId="77777777" w:rsidR="00FE55A1" w:rsidRPr="00BF6352" w:rsidRDefault="00FE55A1" w:rsidP="00E6623B">
            <w:pPr>
              <w:spacing w:before="60" w:after="60" w:line="276" w:lineRule="auto"/>
              <w:ind w:left="3" w:hanging="3"/>
              <w:rPr>
                <w:szCs w:val="28"/>
              </w:rPr>
            </w:pPr>
            <w:r w:rsidRPr="00BF6352">
              <w:rPr>
                <w:b/>
                <w:szCs w:val="28"/>
              </w:rPr>
              <w:t xml:space="preserve">- </w:t>
            </w:r>
            <w:r w:rsidRPr="00BF6352">
              <w:rPr>
                <w:szCs w:val="28"/>
              </w:rPr>
              <w:t>GV cho HS quan sát video giới thiệu về loài cá.</w:t>
            </w:r>
          </w:p>
          <w:p w14:paraId="263A4617" w14:textId="77777777" w:rsidR="00FE55A1" w:rsidRPr="00BF6352" w:rsidRDefault="00FE55A1" w:rsidP="00E6623B">
            <w:pPr>
              <w:spacing w:before="60" w:after="60" w:line="276" w:lineRule="auto"/>
              <w:ind w:left="3" w:hanging="3"/>
              <w:rPr>
                <w:b/>
                <w:szCs w:val="28"/>
              </w:rPr>
            </w:pPr>
            <w:r w:rsidRPr="00BF6352">
              <w:rPr>
                <w:szCs w:val="28"/>
                <w:lang w:val="vi-VN"/>
              </w:rPr>
              <w:t xml:space="preserve">- GV </w:t>
            </w:r>
            <w:r w:rsidRPr="00BF6352">
              <w:rPr>
                <w:szCs w:val="28"/>
              </w:rPr>
              <w:t xml:space="preserve">yêu cầu HS nêu những hiểu biết về </w:t>
            </w:r>
            <w:r w:rsidRPr="00BF6352">
              <w:rPr>
                <w:spacing w:val="-2"/>
                <w:szCs w:val="28"/>
              </w:rPr>
              <w:t>cơ quan, các bộ phận của loài cá</w:t>
            </w:r>
          </w:p>
          <w:p w14:paraId="249FB9E6" w14:textId="77777777" w:rsidR="00FE55A1" w:rsidRPr="00BF6352" w:rsidRDefault="00FE55A1" w:rsidP="00E6623B">
            <w:pPr>
              <w:spacing w:before="60" w:after="60" w:line="276" w:lineRule="auto"/>
              <w:ind w:hanging="3"/>
              <w:rPr>
                <w:szCs w:val="28"/>
              </w:rPr>
            </w:pPr>
            <w:r w:rsidRPr="00BF6352">
              <w:rPr>
                <w:szCs w:val="28"/>
              </w:rPr>
              <w:t>- Giáo viên</w:t>
            </w:r>
            <w:r w:rsidRPr="00BF6352">
              <w:rPr>
                <w:szCs w:val="28"/>
                <w:lang w:val="vi-VN"/>
              </w:rPr>
              <w:t xml:space="preserve"> khen ngợi</w:t>
            </w:r>
            <w:r w:rsidRPr="00BF6352">
              <w:rPr>
                <w:szCs w:val="28"/>
              </w:rPr>
              <w:t>, giới thiệu vào bài mới: “Em đã biết về các cơ quan, bộ phận của loài cá. Em hãy tạo bài trình chiếu giới thiệu những hiểu biết của em về loài cá với thầy cô và các bạn.”</w:t>
            </w:r>
          </w:p>
        </w:tc>
        <w:tc>
          <w:tcPr>
            <w:tcW w:w="4677" w:type="dxa"/>
            <w:tcBorders>
              <w:top w:val="single" w:sz="4" w:space="0" w:color="auto"/>
              <w:left w:val="single" w:sz="4" w:space="0" w:color="auto"/>
              <w:right w:val="single" w:sz="4" w:space="0" w:color="auto"/>
            </w:tcBorders>
          </w:tcPr>
          <w:p w14:paraId="1EAB625B" w14:textId="77777777" w:rsidR="00FE55A1" w:rsidRPr="00BF6352" w:rsidRDefault="00FE55A1" w:rsidP="00E6623B">
            <w:pPr>
              <w:spacing w:before="60" w:after="60" w:line="276" w:lineRule="auto"/>
              <w:rPr>
                <w:szCs w:val="28"/>
              </w:rPr>
            </w:pPr>
            <w:r w:rsidRPr="00BF6352">
              <w:rPr>
                <w:szCs w:val="28"/>
                <w:lang w:val="vi-VN"/>
              </w:rPr>
              <w:t xml:space="preserve">- HS </w:t>
            </w:r>
            <w:r w:rsidRPr="00BF6352">
              <w:rPr>
                <w:szCs w:val="28"/>
              </w:rPr>
              <w:t>quan sát</w:t>
            </w:r>
          </w:p>
          <w:p w14:paraId="2FE90092" w14:textId="77777777" w:rsidR="00FE55A1" w:rsidRPr="00BF6352" w:rsidRDefault="00FE55A1" w:rsidP="00E6623B">
            <w:pPr>
              <w:spacing w:before="60" w:after="60" w:line="276" w:lineRule="auto"/>
              <w:ind w:left="3" w:hanging="3"/>
              <w:rPr>
                <w:szCs w:val="28"/>
                <w:lang w:val="vi-VN"/>
              </w:rPr>
            </w:pPr>
          </w:p>
          <w:p w14:paraId="18C7ADC5" w14:textId="77777777" w:rsidR="00FE55A1" w:rsidRPr="00BF6352" w:rsidRDefault="00FE55A1" w:rsidP="00E6623B">
            <w:pPr>
              <w:spacing w:before="60" w:after="60" w:line="276" w:lineRule="auto"/>
              <w:ind w:left="3" w:hanging="3"/>
              <w:rPr>
                <w:b/>
                <w:szCs w:val="28"/>
              </w:rPr>
            </w:pPr>
            <w:r w:rsidRPr="00BF6352">
              <w:rPr>
                <w:szCs w:val="28"/>
              </w:rPr>
              <w:t xml:space="preserve">- Học sinh nêu </w:t>
            </w:r>
          </w:p>
          <w:p w14:paraId="3F62120B" w14:textId="77777777" w:rsidR="00FE55A1" w:rsidRPr="00BF6352" w:rsidRDefault="00FE55A1" w:rsidP="00E6623B">
            <w:pPr>
              <w:spacing w:before="60" w:after="60" w:line="276" w:lineRule="auto"/>
              <w:ind w:left="3" w:hanging="3"/>
              <w:rPr>
                <w:szCs w:val="28"/>
                <w:lang w:val="vi-VN"/>
              </w:rPr>
            </w:pPr>
          </w:p>
          <w:p w14:paraId="305B01AB" w14:textId="77777777" w:rsidR="00FE55A1" w:rsidRPr="00BF6352" w:rsidRDefault="00FE55A1" w:rsidP="00E6623B">
            <w:pPr>
              <w:spacing w:before="60" w:after="60" w:line="276" w:lineRule="auto"/>
              <w:rPr>
                <w:szCs w:val="28"/>
              </w:rPr>
            </w:pPr>
            <w:r w:rsidRPr="00BF6352">
              <w:rPr>
                <w:szCs w:val="28"/>
              </w:rPr>
              <w:t>- HS lắng nghe</w:t>
            </w:r>
          </w:p>
          <w:p w14:paraId="2E5BD683" w14:textId="77777777" w:rsidR="00FE55A1" w:rsidRPr="00BF6352" w:rsidRDefault="00FE55A1" w:rsidP="00E6623B">
            <w:pPr>
              <w:spacing w:before="60" w:after="60" w:line="276" w:lineRule="auto"/>
              <w:ind w:left="3" w:hanging="3"/>
              <w:rPr>
                <w:b/>
                <w:szCs w:val="28"/>
              </w:rPr>
            </w:pPr>
          </w:p>
        </w:tc>
      </w:tr>
      <w:tr w:rsidR="00FE55A1" w:rsidRPr="00BF6352" w14:paraId="190D0D50" w14:textId="77777777" w:rsidTr="00E6623B">
        <w:tc>
          <w:tcPr>
            <w:tcW w:w="9634" w:type="dxa"/>
            <w:gridSpan w:val="2"/>
            <w:tcBorders>
              <w:top w:val="single" w:sz="4" w:space="0" w:color="auto"/>
              <w:left w:val="single" w:sz="4" w:space="0" w:color="auto"/>
              <w:bottom w:val="single" w:sz="4" w:space="0" w:color="auto"/>
              <w:right w:val="single" w:sz="4" w:space="0" w:color="auto"/>
            </w:tcBorders>
          </w:tcPr>
          <w:p w14:paraId="238776AE" w14:textId="77777777" w:rsidR="00FE55A1" w:rsidRPr="00BF6352" w:rsidRDefault="00FE55A1" w:rsidP="00E6623B">
            <w:pPr>
              <w:spacing w:before="60" w:after="60" w:line="276" w:lineRule="auto"/>
              <w:ind w:left="3" w:hanging="3"/>
              <w:rPr>
                <w:b/>
                <w:szCs w:val="28"/>
              </w:rPr>
            </w:pPr>
            <w:r w:rsidRPr="00BF6352">
              <w:rPr>
                <w:b/>
                <w:szCs w:val="28"/>
                <w:lang w:val="vi-VN"/>
              </w:rPr>
              <w:t xml:space="preserve">2. </w:t>
            </w:r>
            <w:r w:rsidRPr="00BF6352">
              <w:rPr>
                <w:b/>
                <w:szCs w:val="28"/>
              </w:rPr>
              <w:t>Thực hành (30 phút)</w:t>
            </w:r>
          </w:p>
          <w:p w14:paraId="1EE0BD31" w14:textId="77777777" w:rsidR="00FE55A1" w:rsidRPr="00BF6352" w:rsidRDefault="00FE55A1" w:rsidP="00E6623B">
            <w:pPr>
              <w:spacing w:before="60" w:after="60" w:line="276" w:lineRule="auto"/>
              <w:ind w:left="3" w:hanging="3"/>
              <w:rPr>
                <w:spacing w:val="-4"/>
                <w:szCs w:val="28"/>
              </w:rPr>
            </w:pPr>
            <w:r w:rsidRPr="00BF6352">
              <w:rPr>
                <w:szCs w:val="28"/>
              </w:rPr>
              <w:t>* Mục tiêu</w:t>
            </w:r>
            <w:r w:rsidRPr="00BF6352">
              <w:rPr>
                <w:b/>
                <w:szCs w:val="28"/>
              </w:rPr>
              <w:t xml:space="preserve">: </w:t>
            </w:r>
            <w:r w:rsidRPr="00BF6352">
              <w:rPr>
                <w:bCs/>
                <w:szCs w:val="28"/>
              </w:rPr>
              <w:t>HS biết</w:t>
            </w:r>
            <w:r w:rsidRPr="00BF6352">
              <w:rPr>
                <w:b/>
                <w:szCs w:val="28"/>
              </w:rPr>
              <w:t xml:space="preserve"> </w:t>
            </w:r>
            <w:r w:rsidRPr="00BF6352">
              <w:rPr>
                <w:spacing w:val="-4"/>
                <w:szCs w:val="28"/>
              </w:rPr>
              <w:t>vận dụng được kiến thức đã học, tạo được bài trình chiếu có nội dung tích hợp các môn học.</w:t>
            </w:r>
          </w:p>
          <w:p w14:paraId="2EC6BB52" w14:textId="77777777" w:rsidR="00FE55A1" w:rsidRPr="00BF6352" w:rsidRDefault="00FE55A1" w:rsidP="00E6623B">
            <w:pPr>
              <w:spacing w:before="60" w:after="60" w:line="276" w:lineRule="auto"/>
              <w:ind w:left="3" w:hanging="3"/>
              <w:rPr>
                <w:szCs w:val="28"/>
                <w:lang w:val="vi-VN"/>
              </w:rPr>
            </w:pPr>
            <w:r w:rsidRPr="00BF6352">
              <w:rPr>
                <w:spacing w:val="-4"/>
                <w:szCs w:val="28"/>
              </w:rPr>
              <w:t>* CTH:</w:t>
            </w:r>
          </w:p>
        </w:tc>
      </w:tr>
      <w:tr w:rsidR="00FE55A1" w:rsidRPr="00BF6352" w14:paraId="02AF8FE6" w14:textId="77777777" w:rsidTr="00E6623B">
        <w:trPr>
          <w:trHeight w:val="4901"/>
        </w:trPr>
        <w:tc>
          <w:tcPr>
            <w:tcW w:w="4957" w:type="dxa"/>
            <w:tcBorders>
              <w:top w:val="single" w:sz="4" w:space="0" w:color="auto"/>
              <w:left w:val="single" w:sz="4" w:space="0" w:color="auto"/>
              <w:right w:val="single" w:sz="4" w:space="0" w:color="auto"/>
            </w:tcBorders>
          </w:tcPr>
          <w:p w14:paraId="24C46558" w14:textId="77777777" w:rsidR="00FE55A1" w:rsidRPr="00BF6352" w:rsidRDefault="00FE55A1" w:rsidP="00E6623B">
            <w:pPr>
              <w:spacing w:before="60" w:after="60" w:line="276" w:lineRule="auto"/>
              <w:ind w:left="3" w:hanging="3"/>
              <w:rPr>
                <w:szCs w:val="28"/>
              </w:rPr>
            </w:pPr>
            <w:r w:rsidRPr="00BF6352">
              <w:rPr>
                <w:szCs w:val="28"/>
                <w:lang w:val="vi-VN"/>
              </w:rPr>
              <w:lastRenderedPageBreak/>
              <w:t xml:space="preserve">- GV </w:t>
            </w:r>
            <w:r w:rsidRPr="00BF6352">
              <w:rPr>
                <w:szCs w:val="28"/>
              </w:rPr>
              <w:t>yêu cầu HS quan sát những gì đã cho, những việc cần làm trong SGK trang 59</w:t>
            </w:r>
          </w:p>
          <w:p w14:paraId="1D70AC0D" w14:textId="77777777" w:rsidR="00FE55A1" w:rsidRPr="00BF6352" w:rsidRDefault="00FE55A1" w:rsidP="00E6623B">
            <w:pPr>
              <w:spacing w:before="60" w:after="60" w:line="276" w:lineRule="auto"/>
              <w:ind w:left="3" w:hanging="3"/>
              <w:rPr>
                <w:szCs w:val="28"/>
              </w:rPr>
            </w:pPr>
            <w:r w:rsidRPr="00BF6352">
              <w:rPr>
                <w:szCs w:val="28"/>
                <w:lang w:val="vi-VN"/>
              </w:rPr>
              <w:t xml:space="preserve">- </w:t>
            </w:r>
            <w:r w:rsidRPr="00BF6352">
              <w:rPr>
                <w:szCs w:val="28"/>
              </w:rPr>
              <w:t>GV yêu cầu HS làm việc cá nhân, đọc và xác định yêu cầu bài</w:t>
            </w:r>
          </w:p>
          <w:p w14:paraId="0685225A" w14:textId="77777777" w:rsidR="00FE55A1" w:rsidRPr="00BF6352" w:rsidRDefault="00FE55A1" w:rsidP="00E6623B">
            <w:pPr>
              <w:spacing w:before="60" w:after="60" w:line="276" w:lineRule="auto"/>
              <w:ind w:left="3" w:hanging="3"/>
              <w:rPr>
                <w:szCs w:val="28"/>
              </w:rPr>
            </w:pPr>
            <w:r w:rsidRPr="00BF6352">
              <w:rPr>
                <w:szCs w:val="28"/>
                <w:lang w:val="vi-VN"/>
              </w:rPr>
              <w:t xml:space="preserve">- GV </w:t>
            </w:r>
            <w:r w:rsidRPr="00BF6352">
              <w:rPr>
                <w:szCs w:val="28"/>
              </w:rPr>
              <w:t>yêu cầu HS kích hoạt phần mềm PowerPoint, tạo 4 trang chiếu và thực hành theo hướng dẫn SGK – Trang 59</w:t>
            </w:r>
          </w:p>
          <w:p w14:paraId="3C838FF1" w14:textId="77777777" w:rsidR="00FE55A1" w:rsidRDefault="00FE55A1" w:rsidP="00E6623B">
            <w:pPr>
              <w:spacing w:before="60" w:after="60" w:line="276" w:lineRule="auto"/>
              <w:ind w:left="3" w:hanging="3"/>
              <w:rPr>
                <w:szCs w:val="28"/>
              </w:rPr>
            </w:pPr>
            <w:r w:rsidRPr="00BF6352">
              <w:rPr>
                <w:szCs w:val="28"/>
              </w:rPr>
              <w:t>- GV yêu cầu HS thực hành theo nhóm.</w:t>
            </w:r>
          </w:p>
          <w:p w14:paraId="1E35E1B3" w14:textId="77777777" w:rsidR="00FE55A1" w:rsidRPr="00BF6352" w:rsidRDefault="00FE55A1" w:rsidP="00E6623B">
            <w:pPr>
              <w:spacing w:before="60" w:after="60" w:line="276" w:lineRule="auto"/>
              <w:ind w:left="3" w:hanging="3"/>
              <w:rPr>
                <w:szCs w:val="28"/>
              </w:rPr>
            </w:pPr>
            <w:r>
              <w:rPr>
                <w:szCs w:val="28"/>
              </w:rPr>
              <w:t>- GDKNCDS: Hướng dẫn HS lựa chọn được các công nghệ kỹ thuật số để chia sẻ dữ liệu, thông tin; sử dụng máy tính để tạo bài trình chiếu.</w:t>
            </w:r>
          </w:p>
          <w:p w14:paraId="14205F01" w14:textId="77777777" w:rsidR="00FE55A1" w:rsidRDefault="00FE55A1" w:rsidP="00E6623B">
            <w:pPr>
              <w:spacing w:before="60" w:after="60" w:line="276" w:lineRule="auto"/>
              <w:ind w:left="3" w:hanging="3"/>
              <w:rPr>
                <w:szCs w:val="28"/>
              </w:rPr>
            </w:pPr>
            <w:r w:rsidRPr="00BF6352">
              <w:rPr>
                <w:szCs w:val="28"/>
              </w:rPr>
              <w:t>- GV trưng một số sản phẩm của HS</w:t>
            </w:r>
          </w:p>
          <w:p w14:paraId="38E96E13" w14:textId="77777777" w:rsidR="00FE55A1" w:rsidRPr="00BF6352" w:rsidRDefault="00FE55A1" w:rsidP="00E6623B">
            <w:pPr>
              <w:spacing w:before="60" w:after="60" w:line="276" w:lineRule="auto"/>
              <w:ind w:left="3" w:hanging="3"/>
              <w:rPr>
                <w:szCs w:val="28"/>
              </w:rPr>
            </w:pPr>
          </w:p>
          <w:p w14:paraId="6E309808" w14:textId="77777777" w:rsidR="00FE55A1" w:rsidRPr="00BF6352" w:rsidRDefault="00FE55A1" w:rsidP="00E6623B">
            <w:pPr>
              <w:spacing w:before="60" w:after="60" w:line="276" w:lineRule="auto"/>
              <w:ind w:left="3" w:hanging="3"/>
              <w:rPr>
                <w:b/>
                <w:szCs w:val="28"/>
              </w:rPr>
            </w:pPr>
            <w:r w:rsidRPr="00BF6352">
              <w:rPr>
                <w:szCs w:val="28"/>
              </w:rPr>
              <w:t>- Y/c nhóm khác nhận xét.</w:t>
            </w:r>
          </w:p>
          <w:p w14:paraId="59454F89" w14:textId="77777777" w:rsidR="00FE55A1" w:rsidRPr="00BF6352" w:rsidRDefault="00FE55A1" w:rsidP="00E6623B">
            <w:pPr>
              <w:spacing w:before="60" w:after="60" w:line="276" w:lineRule="auto"/>
              <w:ind w:left="3" w:hanging="3"/>
              <w:rPr>
                <w:color w:val="FF0000"/>
                <w:szCs w:val="28"/>
              </w:rPr>
            </w:pPr>
            <w:r w:rsidRPr="00BF6352">
              <w:rPr>
                <w:szCs w:val="28"/>
                <w:lang w:val="vi-VN"/>
              </w:rPr>
              <w:t>- GV nhận xét</w:t>
            </w:r>
            <w:r w:rsidRPr="00BF6352">
              <w:rPr>
                <w:color w:val="FF0000"/>
                <w:szCs w:val="28"/>
              </w:rPr>
              <w:t xml:space="preserve"> </w:t>
            </w:r>
          </w:p>
        </w:tc>
        <w:tc>
          <w:tcPr>
            <w:tcW w:w="4677" w:type="dxa"/>
            <w:tcBorders>
              <w:top w:val="single" w:sz="4" w:space="0" w:color="auto"/>
              <w:left w:val="single" w:sz="4" w:space="0" w:color="auto"/>
              <w:right w:val="single" w:sz="4" w:space="0" w:color="auto"/>
            </w:tcBorders>
          </w:tcPr>
          <w:p w14:paraId="53091282" w14:textId="77777777" w:rsidR="00FE55A1" w:rsidRPr="00BF6352" w:rsidRDefault="00FE55A1" w:rsidP="00E6623B">
            <w:pPr>
              <w:spacing w:before="60" w:after="60" w:line="276" w:lineRule="auto"/>
              <w:rPr>
                <w:szCs w:val="28"/>
              </w:rPr>
            </w:pPr>
            <w:r w:rsidRPr="00BF6352">
              <w:rPr>
                <w:szCs w:val="28"/>
                <w:lang w:val="vi-VN"/>
              </w:rPr>
              <w:t xml:space="preserve">- HS </w:t>
            </w:r>
            <w:r w:rsidRPr="00BF6352">
              <w:rPr>
                <w:szCs w:val="28"/>
              </w:rPr>
              <w:t>lắng nghe.</w:t>
            </w:r>
          </w:p>
          <w:p w14:paraId="1E17F9F8" w14:textId="77777777" w:rsidR="00FE55A1" w:rsidRPr="00BF6352" w:rsidRDefault="00FE55A1" w:rsidP="00E6623B">
            <w:pPr>
              <w:spacing w:before="60" w:after="60" w:line="276" w:lineRule="auto"/>
              <w:ind w:left="3" w:hanging="3"/>
              <w:rPr>
                <w:szCs w:val="28"/>
                <w:lang w:val="vi-VN"/>
              </w:rPr>
            </w:pPr>
          </w:p>
          <w:p w14:paraId="18DD526C" w14:textId="77777777" w:rsidR="00FE55A1" w:rsidRPr="00BF6352" w:rsidRDefault="00FE55A1" w:rsidP="00E6623B">
            <w:pPr>
              <w:spacing w:before="60" w:after="60" w:line="276" w:lineRule="auto"/>
              <w:ind w:left="3" w:hanging="3"/>
              <w:rPr>
                <w:szCs w:val="28"/>
              </w:rPr>
            </w:pPr>
            <w:r w:rsidRPr="00BF6352">
              <w:rPr>
                <w:szCs w:val="28"/>
              </w:rPr>
              <w:t>- HS đọc cá nhân</w:t>
            </w:r>
          </w:p>
          <w:p w14:paraId="7DAFBCF7" w14:textId="77777777" w:rsidR="00FE55A1" w:rsidRPr="00BF6352" w:rsidRDefault="00FE55A1" w:rsidP="00E6623B">
            <w:pPr>
              <w:spacing w:before="60" w:after="60" w:line="276" w:lineRule="auto"/>
              <w:ind w:left="3" w:hanging="3"/>
              <w:rPr>
                <w:szCs w:val="28"/>
                <w:lang w:val="vi-VN"/>
              </w:rPr>
            </w:pPr>
          </w:p>
          <w:p w14:paraId="59F157B9" w14:textId="77777777" w:rsidR="00FE55A1" w:rsidRPr="00BF6352" w:rsidRDefault="00FE55A1" w:rsidP="00E6623B">
            <w:pPr>
              <w:spacing w:before="60" w:after="60" w:line="276" w:lineRule="auto"/>
              <w:ind w:left="3" w:hanging="3"/>
              <w:rPr>
                <w:szCs w:val="28"/>
                <w:lang w:val="vi-VN"/>
              </w:rPr>
            </w:pPr>
            <w:r w:rsidRPr="00BF6352">
              <w:rPr>
                <w:szCs w:val="28"/>
                <w:lang w:val="vi-VN"/>
              </w:rPr>
              <w:t>- H</w:t>
            </w:r>
            <w:r w:rsidRPr="00BF6352">
              <w:rPr>
                <w:szCs w:val="28"/>
              </w:rPr>
              <w:t>S</w:t>
            </w:r>
            <w:r w:rsidRPr="00BF6352">
              <w:rPr>
                <w:szCs w:val="28"/>
                <w:lang w:val="vi-VN"/>
              </w:rPr>
              <w:t xml:space="preserve"> lắng nghe.</w:t>
            </w:r>
          </w:p>
          <w:p w14:paraId="1ABF4820" w14:textId="77777777" w:rsidR="00FE55A1" w:rsidRPr="00BF6352" w:rsidRDefault="00FE55A1" w:rsidP="00E6623B">
            <w:pPr>
              <w:spacing w:before="60" w:after="60" w:line="276" w:lineRule="auto"/>
              <w:rPr>
                <w:szCs w:val="28"/>
                <w:lang w:val="vi-VN"/>
              </w:rPr>
            </w:pPr>
          </w:p>
          <w:p w14:paraId="373EA707" w14:textId="77777777" w:rsidR="00FE55A1" w:rsidRPr="00282370" w:rsidRDefault="00FE55A1" w:rsidP="00E6623B">
            <w:pPr>
              <w:spacing w:before="60" w:after="60" w:line="276" w:lineRule="auto"/>
              <w:rPr>
                <w:sz w:val="12"/>
                <w:szCs w:val="12"/>
                <w:lang w:val="vi-VN"/>
              </w:rPr>
            </w:pPr>
          </w:p>
          <w:p w14:paraId="799A823E" w14:textId="77777777" w:rsidR="00FE55A1" w:rsidRPr="00BF6352" w:rsidRDefault="00FE55A1" w:rsidP="00E6623B">
            <w:pPr>
              <w:spacing w:before="60" w:after="60" w:line="276" w:lineRule="auto"/>
              <w:rPr>
                <w:szCs w:val="28"/>
              </w:rPr>
            </w:pPr>
            <w:r w:rsidRPr="00BF6352">
              <w:rPr>
                <w:szCs w:val="28"/>
              </w:rPr>
              <w:t>- HS thực hành theo nhóm máy.</w:t>
            </w:r>
          </w:p>
          <w:p w14:paraId="37838866" w14:textId="77777777" w:rsidR="00FE55A1" w:rsidRDefault="00FE55A1" w:rsidP="00E6623B">
            <w:pPr>
              <w:spacing w:before="60" w:after="60" w:line="276" w:lineRule="auto"/>
              <w:ind w:left="3" w:hanging="3"/>
              <w:rPr>
                <w:szCs w:val="28"/>
              </w:rPr>
            </w:pPr>
          </w:p>
          <w:p w14:paraId="4C147EE8" w14:textId="77777777" w:rsidR="00FE55A1" w:rsidRDefault="00FE55A1" w:rsidP="00E6623B">
            <w:pPr>
              <w:spacing w:before="60" w:after="60" w:line="276" w:lineRule="auto"/>
              <w:ind w:left="3" w:hanging="3"/>
              <w:rPr>
                <w:szCs w:val="28"/>
              </w:rPr>
            </w:pPr>
          </w:p>
          <w:p w14:paraId="4955598E" w14:textId="77777777" w:rsidR="00FE55A1" w:rsidRDefault="00FE55A1" w:rsidP="00E6623B">
            <w:pPr>
              <w:spacing w:before="60" w:after="60" w:line="276" w:lineRule="auto"/>
              <w:ind w:left="3" w:hanging="3"/>
              <w:rPr>
                <w:szCs w:val="28"/>
              </w:rPr>
            </w:pPr>
          </w:p>
          <w:p w14:paraId="6A597D2B" w14:textId="77777777" w:rsidR="00FE55A1" w:rsidRPr="00282370" w:rsidRDefault="00FE55A1" w:rsidP="00E6623B">
            <w:pPr>
              <w:spacing w:before="60" w:after="60" w:line="276" w:lineRule="auto"/>
              <w:ind w:left="1"/>
              <w:rPr>
                <w:sz w:val="10"/>
                <w:szCs w:val="10"/>
              </w:rPr>
            </w:pPr>
          </w:p>
          <w:p w14:paraId="0623B9A2" w14:textId="77777777" w:rsidR="00FE55A1" w:rsidRPr="00282370" w:rsidRDefault="00FE55A1" w:rsidP="00E6623B">
            <w:pPr>
              <w:spacing w:before="60" w:after="60" w:line="276" w:lineRule="auto"/>
              <w:ind w:left="3" w:hanging="3"/>
              <w:rPr>
                <w:szCs w:val="28"/>
              </w:rPr>
            </w:pPr>
            <w:r w:rsidRPr="00BF6352">
              <w:rPr>
                <w:szCs w:val="28"/>
                <w:lang w:val="vi-VN"/>
              </w:rPr>
              <w:t xml:space="preserve">- Đại diện nhóm </w:t>
            </w:r>
            <w:r w:rsidRPr="00BF6352">
              <w:rPr>
                <w:szCs w:val="28"/>
              </w:rPr>
              <w:t>thuyết trình trước lớp</w:t>
            </w:r>
          </w:p>
          <w:p w14:paraId="23953B9E" w14:textId="77777777" w:rsidR="00FE55A1" w:rsidRPr="00BF6352" w:rsidRDefault="00FE55A1" w:rsidP="00E6623B">
            <w:pPr>
              <w:spacing w:before="60" w:after="60" w:line="276" w:lineRule="auto"/>
              <w:ind w:left="3" w:hanging="3"/>
              <w:rPr>
                <w:szCs w:val="28"/>
              </w:rPr>
            </w:pPr>
            <w:r w:rsidRPr="00BF6352">
              <w:rPr>
                <w:szCs w:val="28"/>
                <w:lang w:val="vi-VN"/>
              </w:rPr>
              <w:t>- Nhóm khác nhận xét</w:t>
            </w:r>
            <w:r w:rsidRPr="00BF6352">
              <w:rPr>
                <w:szCs w:val="28"/>
              </w:rPr>
              <w:t>.</w:t>
            </w:r>
          </w:p>
          <w:p w14:paraId="2F1CE5FB" w14:textId="77777777" w:rsidR="00FE55A1" w:rsidRPr="00BF6352" w:rsidRDefault="00FE55A1" w:rsidP="00E6623B">
            <w:pPr>
              <w:spacing w:before="60" w:after="60" w:line="276" w:lineRule="auto"/>
              <w:ind w:left="3" w:hanging="3"/>
              <w:rPr>
                <w:szCs w:val="28"/>
                <w:lang w:val="vi-VN"/>
              </w:rPr>
            </w:pPr>
            <w:r w:rsidRPr="00BF6352">
              <w:rPr>
                <w:szCs w:val="28"/>
                <w:lang w:val="vi-VN"/>
              </w:rPr>
              <w:t>- H</w:t>
            </w:r>
            <w:r w:rsidRPr="00BF6352">
              <w:rPr>
                <w:szCs w:val="28"/>
              </w:rPr>
              <w:t>S</w:t>
            </w:r>
            <w:r w:rsidRPr="00BF6352">
              <w:rPr>
                <w:szCs w:val="28"/>
                <w:lang w:val="vi-VN"/>
              </w:rPr>
              <w:t xml:space="preserve"> lắng nghe</w:t>
            </w:r>
            <w:r w:rsidRPr="00BF6352">
              <w:rPr>
                <w:szCs w:val="28"/>
              </w:rPr>
              <w:t>, ghi nhớ</w:t>
            </w:r>
            <w:r w:rsidRPr="00BF6352">
              <w:rPr>
                <w:szCs w:val="28"/>
                <w:lang w:val="vi-VN"/>
              </w:rPr>
              <w:t>.</w:t>
            </w:r>
          </w:p>
        </w:tc>
      </w:tr>
    </w:tbl>
    <w:p w14:paraId="2430297F" w14:textId="77777777" w:rsidR="00FE55A1" w:rsidRPr="00BF6352" w:rsidRDefault="00FE55A1" w:rsidP="00FE55A1">
      <w:pPr>
        <w:spacing w:before="60" w:after="60" w:line="276" w:lineRule="auto"/>
        <w:ind w:left="3" w:hanging="3"/>
        <w:rPr>
          <w:b/>
          <w:szCs w:val="28"/>
        </w:rPr>
      </w:pPr>
      <w:r w:rsidRPr="00BF6352">
        <w:rPr>
          <w:b/>
          <w:szCs w:val="28"/>
        </w:rPr>
        <w:t>IV. ĐIỀU CHỈNH, BỔ SUNG:</w:t>
      </w:r>
    </w:p>
    <w:p w14:paraId="66B4B6CB" w14:textId="77777777" w:rsidR="00FE55A1" w:rsidRPr="00BF6352" w:rsidRDefault="00FE55A1" w:rsidP="00FE55A1">
      <w:pPr>
        <w:tabs>
          <w:tab w:val="left" w:pos="3151"/>
        </w:tabs>
        <w:spacing w:line="276" w:lineRule="auto"/>
        <w:ind w:hanging="3"/>
        <w:rPr>
          <w:szCs w:val="28"/>
        </w:rPr>
      </w:pPr>
      <w:r w:rsidRPr="00BF6352">
        <w:rPr>
          <w:szCs w:val="28"/>
        </w:rPr>
        <w:t>.................................................................................................................................</w:t>
      </w:r>
    </w:p>
    <w:p w14:paraId="3DD5696E" w14:textId="77777777" w:rsidR="00FE55A1" w:rsidRPr="00BF6352" w:rsidRDefault="00FE55A1" w:rsidP="00FE55A1">
      <w:pPr>
        <w:tabs>
          <w:tab w:val="left" w:pos="3151"/>
        </w:tabs>
        <w:spacing w:line="276" w:lineRule="auto"/>
        <w:ind w:hanging="3"/>
        <w:rPr>
          <w:szCs w:val="28"/>
        </w:rPr>
      </w:pPr>
      <w:r w:rsidRPr="00BF6352">
        <w:rPr>
          <w:szCs w:val="28"/>
        </w:rPr>
        <w:t>.................................................................................................................................</w:t>
      </w:r>
    </w:p>
    <w:p w14:paraId="3F3A7914" w14:textId="77777777" w:rsidR="00FE55A1" w:rsidRPr="00BF6352" w:rsidRDefault="00FE55A1" w:rsidP="00FE55A1">
      <w:pPr>
        <w:tabs>
          <w:tab w:val="left" w:pos="3151"/>
        </w:tabs>
        <w:spacing w:line="276" w:lineRule="auto"/>
        <w:ind w:hanging="3"/>
        <w:rPr>
          <w:szCs w:val="28"/>
        </w:rPr>
      </w:pPr>
      <w:r w:rsidRPr="00BF6352">
        <w:rPr>
          <w:szCs w:val="28"/>
        </w:rPr>
        <w:t>.................................................................................................................................</w:t>
      </w:r>
    </w:p>
    <w:p w14:paraId="4143BF1F" w14:textId="77777777" w:rsidR="00FE55A1" w:rsidRDefault="00FE55A1" w:rsidP="00FE55A1">
      <w:pPr>
        <w:spacing w:after="160" w:line="259" w:lineRule="auto"/>
      </w:pPr>
      <w:r>
        <w:br w:type="page"/>
      </w:r>
    </w:p>
    <w:p w14:paraId="4FF424D0" w14:textId="5469EBEC" w:rsidR="00F43F41" w:rsidRPr="00FE55A1" w:rsidRDefault="00F43F41" w:rsidP="00FE55A1"/>
    <w:sectPr w:rsidR="00F43F41" w:rsidRPr="00FE55A1"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1D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 w15:restartNumberingAfterBreak="0">
    <w:nsid w:val="1BA2564C"/>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2"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E498C"/>
    <w:multiLevelType w:val="hybridMultilevel"/>
    <w:tmpl w:val="E724E580"/>
    <w:lvl w:ilvl="0" w:tplc="3182CB68">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4"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9C6516"/>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6"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B477E"/>
    <w:multiLevelType w:val="hybridMultilevel"/>
    <w:tmpl w:val="DC402BE2"/>
    <w:lvl w:ilvl="0" w:tplc="32C2B2F4">
      <w:start w:val="2"/>
      <w:numFmt w:val="bullet"/>
      <w:lvlText w:val=""/>
      <w:lvlJc w:val="left"/>
      <w:pPr>
        <w:ind w:left="357" w:hanging="360"/>
      </w:pPr>
      <w:rPr>
        <w:rFonts w:ascii="Wingdings" w:eastAsia="Times New Roman" w:hAnsi="Wingdings" w:cs="Times New Roman" w:hint="default"/>
        <w:color w:val="000000"/>
        <w:sz w:val="28"/>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8" w15:restartNumberingAfterBreak="0">
    <w:nsid w:val="40DE522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9"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76F7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1" w15:restartNumberingAfterBreak="0">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B97487F"/>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num w:numId="1" w16cid:durableId="1654606540">
    <w:abstractNumId w:val="6"/>
  </w:num>
  <w:num w:numId="2" w16cid:durableId="1238705995">
    <w:abstractNumId w:val="2"/>
  </w:num>
  <w:num w:numId="3" w16cid:durableId="1446194939">
    <w:abstractNumId w:val="12"/>
  </w:num>
  <w:num w:numId="4" w16cid:durableId="1574706802">
    <w:abstractNumId w:val="9"/>
  </w:num>
  <w:num w:numId="5" w16cid:durableId="1038549308">
    <w:abstractNumId w:val="4"/>
  </w:num>
  <w:num w:numId="6" w16cid:durableId="937710114">
    <w:abstractNumId w:val="11"/>
  </w:num>
  <w:num w:numId="7" w16cid:durableId="644894348">
    <w:abstractNumId w:val="3"/>
  </w:num>
  <w:num w:numId="8" w16cid:durableId="1013999045">
    <w:abstractNumId w:val="10"/>
  </w:num>
  <w:num w:numId="9" w16cid:durableId="1951235985">
    <w:abstractNumId w:val="13"/>
  </w:num>
  <w:num w:numId="10" w16cid:durableId="1245721994">
    <w:abstractNumId w:val="5"/>
  </w:num>
  <w:num w:numId="11" w16cid:durableId="860389102">
    <w:abstractNumId w:val="8"/>
  </w:num>
  <w:num w:numId="12" w16cid:durableId="1879396517">
    <w:abstractNumId w:val="0"/>
  </w:num>
  <w:num w:numId="13" w16cid:durableId="1682321330">
    <w:abstractNumId w:val="1"/>
  </w:num>
  <w:num w:numId="14" w16cid:durableId="1795706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0454AE"/>
    <w:rsid w:val="0011655C"/>
    <w:rsid w:val="00185B57"/>
    <w:rsid w:val="001B79D5"/>
    <w:rsid w:val="00201120"/>
    <w:rsid w:val="0021211C"/>
    <w:rsid w:val="00230C94"/>
    <w:rsid w:val="002A0B04"/>
    <w:rsid w:val="002F548A"/>
    <w:rsid w:val="00302C28"/>
    <w:rsid w:val="00375CA6"/>
    <w:rsid w:val="00387658"/>
    <w:rsid w:val="003D46D5"/>
    <w:rsid w:val="004A59D1"/>
    <w:rsid w:val="004C77FB"/>
    <w:rsid w:val="00506AE1"/>
    <w:rsid w:val="005231F6"/>
    <w:rsid w:val="0052344C"/>
    <w:rsid w:val="00524188"/>
    <w:rsid w:val="00595EF7"/>
    <w:rsid w:val="005A5974"/>
    <w:rsid w:val="005B0151"/>
    <w:rsid w:val="005E5B1E"/>
    <w:rsid w:val="006D1435"/>
    <w:rsid w:val="00755ED3"/>
    <w:rsid w:val="007969A8"/>
    <w:rsid w:val="007E6F8B"/>
    <w:rsid w:val="007F4A15"/>
    <w:rsid w:val="008C66F8"/>
    <w:rsid w:val="009048B9"/>
    <w:rsid w:val="00953E43"/>
    <w:rsid w:val="009765E3"/>
    <w:rsid w:val="009E3FC3"/>
    <w:rsid w:val="00A32D54"/>
    <w:rsid w:val="00A76E99"/>
    <w:rsid w:val="00A849BC"/>
    <w:rsid w:val="00AD4314"/>
    <w:rsid w:val="00B70827"/>
    <w:rsid w:val="00B823E9"/>
    <w:rsid w:val="00BA1FAC"/>
    <w:rsid w:val="00BC1A7F"/>
    <w:rsid w:val="00C42B2C"/>
    <w:rsid w:val="00C86CB6"/>
    <w:rsid w:val="00C87F38"/>
    <w:rsid w:val="00D279E4"/>
    <w:rsid w:val="00DA1436"/>
    <w:rsid w:val="00DD7650"/>
    <w:rsid w:val="00E04D8C"/>
    <w:rsid w:val="00E50164"/>
    <w:rsid w:val="00E909C8"/>
    <w:rsid w:val="00EF78F6"/>
    <w:rsid w:val="00F43F41"/>
    <w:rsid w:val="00F94C75"/>
    <w:rsid w:val="00FB331C"/>
    <w:rsid w:val="00FE046C"/>
    <w:rsid w:val="00FE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3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 w:type="paragraph" w:customStyle="1" w:styleId="Pa14">
    <w:name w:val="Pa14"/>
    <w:basedOn w:val="Normal"/>
    <w:next w:val="Normal"/>
    <w:uiPriority w:val="99"/>
    <w:rsid w:val="007F4A15"/>
    <w:pPr>
      <w:autoSpaceDE w:val="0"/>
      <w:autoSpaceDN w:val="0"/>
      <w:adjustRightInd w:val="0"/>
      <w:spacing w:line="241" w:lineRule="atLeast"/>
    </w:pPr>
    <w:rPr>
      <w:rFonts w:ascii="Myriad Pro" w:eastAsia="Myriad Pro"/>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F4A15"/>
    <w:rPr>
      <w:rFonts w:ascii="Times New Roman" w:eastAsia="Times New Roman" w:hAnsi="Times New Roman" w:cs="Times New Roman"/>
      <w:kern w:val="0"/>
      <w14:ligatures w14:val="none"/>
    </w:rPr>
  </w:style>
  <w:style w:type="paragraph" w:styleId="NoSpacing">
    <w:name w:val="No Spacing"/>
    <w:uiPriority w:val="1"/>
    <w:qFormat/>
    <w:rsid w:val="00C42B2C"/>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50</cp:revision>
  <dcterms:created xsi:type="dcterms:W3CDTF">2025-12-28T14:49:00Z</dcterms:created>
  <dcterms:modified xsi:type="dcterms:W3CDTF">2026-01-04T11:02:00Z</dcterms:modified>
</cp:coreProperties>
</file>