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324" w:rsidRPr="00AE2EBC" w:rsidRDefault="00DA4324" w:rsidP="00DA4324">
      <w:pPr>
        <w:spacing w:line="360" w:lineRule="exact"/>
        <w:jc w:val="center"/>
        <w:rPr>
          <w:rFonts w:eastAsia="Times New Roman" w:cs="Times New Roman"/>
          <w:b/>
          <w:color w:val="000000"/>
          <w:szCs w:val="28"/>
          <w:shd w:val="clear" w:color="auto" w:fill="FFFFFF"/>
        </w:rPr>
      </w:pPr>
      <w:r w:rsidRPr="00AE2EBC">
        <w:rPr>
          <w:rFonts w:eastAsia="Times New Roman" w:cs="Times New Roman"/>
          <w:b/>
          <w:color w:val="000000"/>
          <w:szCs w:val="28"/>
          <w:shd w:val="clear" w:color="auto" w:fill="FFFFFF"/>
        </w:rPr>
        <w:t xml:space="preserve">TRƯỜNG THCS LÊ LỢI </w:t>
      </w:r>
    </w:p>
    <w:p w:rsidR="00DA4324" w:rsidRPr="00AE2EBC" w:rsidRDefault="00DA4324" w:rsidP="00DA4324">
      <w:pPr>
        <w:spacing w:line="360" w:lineRule="exact"/>
        <w:jc w:val="center"/>
        <w:rPr>
          <w:rFonts w:eastAsia="Times New Roman" w:cs="Times New Roman"/>
          <w:b/>
          <w:color w:val="000000"/>
          <w:szCs w:val="28"/>
          <w:shd w:val="clear" w:color="auto" w:fill="FFFFFF"/>
        </w:rPr>
      </w:pPr>
      <w:r w:rsidRPr="00AE2EBC">
        <w:rPr>
          <w:rFonts w:eastAsia="Times New Roman" w:cs="Times New Roman"/>
          <w:b/>
          <w:color w:val="000000"/>
          <w:szCs w:val="28"/>
          <w:shd w:val="clear" w:color="auto" w:fill="FFFFFF"/>
        </w:rPr>
        <w:t xml:space="preserve">GIỚI THIỆU SÁCH </w:t>
      </w:r>
      <w:r>
        <w:rPr>
          <w:rFonts w:eastAsia="Times New Roman" w:cs="Times New Roman"/>
          <w:b/>
          <w:color w:val="000000"/>
          <w:szCs w:val="28"/>
          <w:shd w:val="clear" w:color="auto" w:fill="FFFFFF"/>
        </w:rPr>
        <w:t>NĂM HỌC 2023-2024</w:t>
      </w:r>
    </w:p>
    <w:p w:rsidR="00DA4324" w:rsidRPr="00AE2EBC" w:rsidRDefault="00DA4324" w:rsidP="00DA4324">
      <w:pPr>
        <w:spacing w:line="360" w:lineRule="exact"/>
        <w:rPr>
          <w:rFonts w:eastAsia="Times New Roman" w:cs="Times New Roman"/>
          <w:color w:val="000000"/>
          <w:szCs w:val="28"/>
          <w:shd w:val="clear" w:color="auto" w:fill="FFFFFF"/>
        </w:rPr>
      </w:pPr>
    </w:p>
    <w:p w:rsidR="00DA4324" w:rsidRPr="00AE2EBC" w:rsidRDefault="00DA4324" w:rsidP="00DA4324">
      <w:pPr>
        <w:shd w:val="clear" w:color="auto" w:fill="FFFFFF"/>
        <w:spacing w:after="150" w:line="240" w:lineRule="auto"/>
        <w:jc w:val="center"/>
        <w:rPr>
          <w:rFonts w:eastAsia="Times New Roman" w:cs="Times New Roman"/>
          <w:color w:val="000000"/>
          <w:sz w:val="20"/>
          <w:szCs w:val="20"/>
        </w:rPr>
      </w:pPr>
      <w:r w:rsidRPr="00AE2EBC">
        <w:rPr>
          <w:rFonts w:eastAsia="Times New Roman" w:cs="Times New Roman"/>
          <w:bCs/>
          <w:color w:val="000000"/>
        </w:rPr>
        <w:t xml:space="preserve">THỜI KHÓA BIỂU GIỚI THIỆU SÁCH THÁNG </w:t>
      </w:r>
      <w:r w:rsidR="00FA44BB">
        <w:rPr>
          <w:rFonts w:eastAsia="Times New Roman" w:cs="Times New Roman"/>
          <w:bCs/>
          <w:color w:val="000000"/>
        </w:rPr>
        <w:t>5</w:t>
      </w:r>
      <w:r w:rsidRPr="00AE2EBC">
        <w:rPr>
          <w:rFonts w:eastAsia="Times New Roman" w:cs="Times New Roman"/>
          <w:bCs/>
          <w:color w:val="000000"/>
        </w:rPr>
        <w:t>/ 202</w:t>
      </w:r>
      <w:r>
        <w:rPr>
          <w:rFonts w:eastAsia="Times New Roman" w:cs="Times New Roman"/>
          <w:bCs/>
          <w:color w:val="000000"/>
        </w:rPr>
        <w:t>4</w:t>
      </w:r>
    </w:p>
    <w:p w:rsidR="00DA4324" w:rsidRPr="00AE2EBC" w:rsidRDefault="00DA4324" w:rsidP="00DA4324">
      <w:pPr>
        <w:shd w:val="clear" w:color="auto" w:fill="FFFFFF"/>
        <w:spacing w:after="150" w:line="240" w:lineRule="auto"/>
        <w:jc w:val="center"/>
        <w:rPr>
          <w:rFonts w:eastAsia="Times New Roman" w:cs="Times New Roman"/>
          <w:color w:val="000000"/>
          <w:sz w:val="20"/>
          <w:szCs w:val="20"/>
        </w:rPr>
      </w:pPr>
      <w:r w:rsidRPr="00AE2EBC">
        <w:rPr>
          <w:rFonts w:eastAsia="Times New Roman" w:cs="Times New Roman"/>
          <w:bCs/>
          <w:color w:val="000000"/>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DA4324" w:rsidRPr="00AE2EBC" w:rsidTr="00695279">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bCs/>
                <w:color w:val="000000"/>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bCs/>
                <w:color w:val="000000"/>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bCs/>
                <w:color w:val="000000"/>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bCs/>
                <w:color w:val="000000"/>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bCs/>
                <w:color w:val="000000"/>
              </w:rPr>
              <w:t>Thành phần</w:t>
            </w:r>
          </w:p>
        </w:tc>
      </w:tr>
      <w:tr w:rsidR="00DA4324" w:rsidRPr="00AE2EBC" w:rsidTr="00695279">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color w:val="000000"/>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FA44BB" w:rsidP="00FA44BB">
            <w:pPr>
              <w:spacing w:after="150" w:line="240" w:lineRule="auto"/>
              <w:jc w:val="center"/>
              <w:rPr>
                <w:rFonts w:eastAsia="Times New Roman" w:cs="Times New Roman"/>
                <w:color w:val="000000"/>
                <w:szCs w:val="28"/>
              </w:rPr>
            </w:pPr>
            <w:r>
              <w:rPr>
                <w:rFonts w:eastAsia="Times New Roman" w:cs="Times New Roman"/>
                <w:color w:val="000000"/>
                <w:szCs w:val="28"/>
              </w:rPr>
              <w:t>13</w:t>
            </w:r>
            <w:r w:rsidR="00DA4324" w:rsidRPr="00AE2EBC">
              <w:rPr>
                <w:rFonts w:eastAsia="Times New Roman" w:cs="Times New Roman"/>
                <w:color w:val="000000"/>
                <w:szCs w:val="28"/>
              </w:rPr>
              <w:t>/</w:t>
            </w:r>
            <w:r>
              <w:rPr>
                <w:rFonts w:eastAsia="Times New Roman" w:cs="Times New Roman"/>
                <w:color w:val="000000"/>
                <w:szCs w:val="28"/>
              </w:rPr>
              <w:t>5</w:t>
            </w:r>
            <w:r w:rsidR="00DA4324">
              <w:rPr>
                <w:rFonts w:eastAsia="Times New Roman" w:cs="Times New Roman"/>
                <w:color w:val="000000"/>
                <w:szCs w:val="28"/>
              </w:rPr>
              <w:t>/2024</w:t>
            </w:r>
            <w:r w:rsidR="00DA4324" w:rsidRPr="00AE2EBC">
              <w:rPr>
                <w:rFonts w:eastAsia="Times New Roman" w:cs="Times New Roman"/>
                <w:color w:val="000000"/>
                <w:szCs w:val="28"/>
              </w:rPr>
              <w:t> </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rPr>
                <w:rFonts w:eastAsia="Times New Roman" w:cs="Times New Roman"/>
                <w:color w:val="000000"/>
                <w:sz w:val="20"/>
                <w:szCs w:val="20"/>
              </w:rPr>
            </w:pPr>
            <w:r w:rsidRPr="00AE2EBC">
              <w:rPr>
                <w:rFonts w:eastAsia="Times New Roman" w:cs="Times New Roman"/>
                <w:color w:val="000000"/>
                <w:szCs w:val="28"/>
              </w:rPr>
              <w:t>Sân trường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Default="00DA4324" w:rsidP="00695279">
            <w:pPr>
              <w:spacing w:after="150" w:line="240" w:lineRule="auto"/>
              <w:jc w:val="center"/>
              <w:rPr>
                <w:rFonts w:eastAsia="Times New Roman" w:cs="Times New Roman"/>
                <w:color w:val="000000"/>
                <w:szCs w:val="28"/>
              </w:rPr>
            </w:pPr>
            <w:r>
              <w:rPr>
                <w:rFonts w:eastAsia="Times New Roman" w:cs="Times New Roman"/>
                <w:color w:val="000000"/>
                <w:szCs w:val="28"/>
              </w:rPr>
              <w:t>Nguyễn Minh Anh</w:t>
            </w:r>
          </w:p>
          <w:p w:rsidR="00DA4324" w:rsidRPr="00AE2EBC" w:rsidRDefault="00DA4324" w:rsidP="00695279">
            <w:pPr>
              <w:spacing w:after="150" w:line="240" w:lineRule="auto"/>
              <w:jc w:val="center"/>
              <w:rPr>
                <w:rFonts w:eastAsia="Times New Roman" w:cs="Times New Roman"/>
                <w:color w:val="000000"/>
                <w:sz w:val="20"/>
                <w:szCs w:val="20"/>
              </w:rPr>
            </w:pPr>
            <w:r>
              <w:rPr>
                <w:rFonts w:eastAsia="Times New Roman" w:cs="Times New Roman"/>
                <w:color w:val="000000"/>
                <w:szCs w:val="28"/>
              </w:rPr>
              <w:t>CTVTV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color w:val="000000"/>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 w:val="20"/>
                <w:szCs w:val="20"/>
              </w:rPr>
            </w:pPr>
            <w:r w:rsidRPr="00AE2EBC">
              <w:rPr>
                <w:rFonts w:eastAsia="Times New Roman" w:cs="Times New Roman"/>
                <w:color w:val="000000"/>
                <w:szCs w:val="28"/>
              </w:rPr>
              <w:t>HS</w:t>
            </w:r>
            <w:r w:rsidRPr="00AE2EBC">
              <w:rPr>
                <w:rFonts w:eastAsia="Times New Roman" w:cs="Times New Roman"/>
                <w:color w:val="000000"/>
                <w:sz w:val="20"/>
                <w:szCs w:val="20"/>
              </w:rPr>
              <w:t> </w:t>
            </w:r>
          </w:p>
        </w:tc>
      </w:tr>
      <w:tr w:rsidR="00DA4324" w:rsidRPr="00AE2EBC" w:rsidTr="00695279">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DA4324" w:rsidRPr="00AE2EBC" w:rsidRDefault="00DA4324" w:rsidP="00695279">
            <w:pPr>
              <w:spacing w:line="240" w:lineRule="auto"/>
              <w:rPr>
                <w:rFonts w:eastAsia="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DA4324" w:rsidRPr="00AE2EBC" w:rsidRDefault="00DA4324" w:rsidP="00695279">
            <w:pPr>
              <w:spacing w:line="240" w:lineRule="auto"/>
              <w:rPr>
                <w:rFonts w:eastAsia="Times New Roman" w:cs="Times New Roman"/>
                <w:color w:val="000000"/>
                <w:sz w:val="20"/>
                <w:szCs w:val="20"/>
              </w:rPr>
            </w:pPr>
          </w:p>
        </w:tc>
        <w:tc>
          <w:tcPr>
            <w:tcW w:w="2055" w:type="dxa"/>
            <w:vMerge/>
            <w:tcBorders>
              <w:top w:val="nil"/>
              <w:left w:val="nil"/>
              <w:bottom w:val="single" w:sz="6" w:space="0" w:color="auto"/>
              <w:right w:val="single" w:sz="6" w:space="0" w:color="auto"/>
            </w:tcBorders>
            <w:shd w:val="clear" w:color="auto" w:fill="FFFFFF"/>
            <w:vAlign w:val="center"/>
            <w:hideMark/>
          </w:tcPr>
          <w:p w:rsidR="00DA4324" w:rsidRPr="00AE2EBC" w:rsidRDefault="00DA4324" w:rsidP="00695279">
            <w:pPr>
              <w:spacing w:line="240" w:lineRule="auto"/>
              <w:rPr>
                <w:rFonts w:eastAsia="Times New Roman" w:cs="Times New Roman"/>
                <w:color w:val="000000"/>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DA4324" w:rsidRPr="00AE2EBC" w:rsidRDefault="00DA4324" w:rsidP="00695279">
            <w:pPr>
              <w:spacing w:line="240" w:lineRule="auto"/>
              <w:rPr>
                <w:rFonts w:eastAsia="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Cs w:val="28"/>
              </w:rPr>
            </w:pPr>
            <w:r w:rsidRPr="00AE2EBC">
              <w:rPr>
                <w:rFonts w:eastAsia="Times New Roman" w:cs="Times New Roman"/>
                <w:color w:val="000000"/>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A4324" w:rsidRPr="00AE2EBC" w:rsidRDefault="00DA4324" w:rsidP="00695279">
            <w:pPr>
              <w:spacing w:after="150" w:line="240" w:lineRule="auto"/>
              <w:jc w:val="center"/>
              <w:rPr>
                <w:rFonts w:eastAsia="Times New Roman" w:cs="Times New Roman"/>
                <w:color w:val="000000"/>
                <w:szCs w:val="28"/>
              </w:rPr>
            </w:pPr>
            <w:r w:rsidRPr="00AE2EBC">
              <w:rPr>
                <w:rFonts w:eastAsia="Times New Roman" w:cs="Times New Roman"/>
                <w:color w:val="000000"/>
                <w:szCs w:val="28"/>
              </w:rPr>
              <w:t>579 </w:t>
            </w:r>
          </w:p>
        </w:tc>
      </w:tr>
    </w:tbl>
    <w:p w:rsidR="00DA4324" w:rsidRPr="00AE2EBC" w:rsidRDefault="00DA4324" w:rsidP="00DA4324">
      <w:pPr>
        <w:shd w:val="clear" w:color="auto" w:fill="FFFFFF"/>
        <w:spacing w:after="150" w:line="240" w:lineRule="auto"/>
        <w:rPr>
          <w:rFonts w:ascii="Helvetica" w:eastAsia="Times New Roman" w:hAnsi="Helvetica" w:cs="Helvetica"/>
          <w:color w:val="000000"/>
          <w:sz w:val="20"/>
          <w:szCs w:val="20"/>
        </w:rPr>
      </w:pPr>
      <w:r w:rsidRPr="00AE2EBC">
        <w:rPr>
          <w:rFonts w:ascii="Helvetica" w:eastAsia="Times New Roman" w:hAnsi="Helvetica" w:cs="Helvetica"/>
          <w:bCs/>
          <w:color w:val="000000"/>
        </w:rPr>
        <w:t> </w:t>
      </w:r>
    </w:p>
    <w:p w:rsidR="00DA4324" w:rsidRPr="00AE2EBC" w:rsidRDefault="00DA4324" w:rsidP="00DA4324">
      <w:pPr>
        <w:shd w:val="clear" w:color="auto" w:fill="FFFFFF"/>
        <w:spacing w:after="150" w:line="240" w:lineRule="auto"/>
        <w:jc w:val="center"/>
        <w:rPr>
          <w:rFonts w:eastAsia="Times New Roman" w:cs="Times New Roman"/>
          <w:color w:val="000000"/>
          <w:sz w:val="32"/>
          <w:szCs w:val="32"/>
        </w:rPr>
      </w:pPr>
      <w:r w:rsidRPr="00AE2EBC">
        <w:rPr>
          <w:rFonts w:eastAsia="Times New Roman" w:cs="Times New Roman"/>
          <w:bCs/>
          <w:color w:val="000000"/>
          <w:sz w:val="32"/>
          <w:szCs w:val="32"/>
        </w:rPr>
        <w:t xml:space="preserve">TUYÊN TRUYỀN GIỚI THIỆU SÁCH THÁNG </w:t>
      </w:r>
      <w:r w:rsidR="00AB4087">
        <w:rPr>
          <w:rFonts w:eastAsia="Times New Roman" w:cs="Times New Roman"/>
          <w:bCs/>
          <w:color w:val="000000"/>
          <w:sz w:val="32"/>
          <w:szCs w:val="32"/>
        </w:rPr>
        <w:t>5</w:t>
      </w:r>
      <w:bookmarkStart w:id="0" w:name="_GoBack"/>
      <w:bookmarkEnd w:id="0"/>
    </w:p>
    <w:p w:rsidR="00DA4324" w:rsidRPr="00AE2EBC" w:rsidRDefault="00DA4324" w:rsidP="00DA4324">
      <w:pPr>
        <w:shd w:val="clear" w:color="auto" w:fill="FFFFFF"/>
        <w:spacing w:after="150" w:line="240" w:lineRule="auto"/>
        <w:jc w:val="center"/>
        <w:rPr>
          <w:rFonts w:eastAsia="Times New Roman" w:cs="Times New Roman"/>
          <w:bCs/>
          <w:i/>
          <w:iCs/>
          <w:color w:val="000000"/>
          <w:sz w:val="32"/>
          <w:szCs w:val="32"/>
        </w:rPr>
      </w:pPr>
      <w:r>
        <w:rPr>
          <w:rFonts w:eastAsia="Times New Roman" w:cs="Times New Roman"/>
          <w:bCs/>
          <w:i/>
          <w:iCs/>
          <w:color w:val="000000"/>
          <w:sz w:val="32"/>
          <w:szCs w:val="32"/>
          <w:u w:val="single"/>
        </w:rPr>
        <w:t xml:space="preserve">Cuốn sách: </w:t>
      </w:r>
    </w:p>
    <w:p w:rsidR="007D78F0" w:rsidRPr="004F6AE7" w:rsidRDefault="007D78F0" w:rsidP="00DA4324">
      <w:pPr>
        <w:pStyle w:val="NormalWeb"/>
        <w:spacing w:before="0" w:beforeAutospacing="0" w:after="0" w:afterAutospacing="0" w:line="20" w:lineRule="atLeast"/>
        <w:jc w:val="center"/>
        <w:rPr>
          <w:rStyle w:val="Strong"/>
          <w:iCs/>
          <w:color w:val="000000" w:themeColor="text1"/>
          <w:sz w:val="32"/>
          <w:szCs w:val="32"/>
        </w:rPr>
      </w:pPr>
      <w:r w:rsidRPr="004F6AE7">
        <w:rPr>
          <w:rStyle w:val="Strong"/>
          <w:iCs/>
          <w:color w:val="000000" w:themeColor="text1"/>
          <w:sz w:val="32"/>
          <w:szCs w:val="32"/>
        </w:rPr>
        <w:t>“Nhật ký trong tù”</w:t>
      </w:r>
    </w:p>
    <w:p w:rsidR="007D78F0" w:rsidRDefault="007D78F0" w:rsidP="007D78F0">
      <w:pPr>
        <w:pStyle w:val="NormalWeb"/>
        <w:spacing w:before="0" w:beforeAutospacing="0" w:after="0" w:afterAutospacing="0" w:line="20" w:lineRule="atLeast"/>
        <w:jc w:val="center"/>
        <w:rPr>
          <w:rStyle w:val="Strong"/>
          <w:i/>
          <w:iCs/>
          <w:color w:val="000000" w:themeColor="text1"/>
          <w:sz w:val="32"/>
          <w:szCs w:val="32"/>
        </w:rPr>
      </w:pPr>
      <w:r w:rsidRPr="004F6AE7">
        <w:rPr>
          <w:rStyle w:val="Strong"/>
          <w:i/>
          <w:iCs/>
          <w:color w:val="000000" w:themeColor="text1"/>
          <w:sz w:val="32"/>
          <w:szCs w:val="32"/>
        </w:rPr>
        <w:t>(Tác giả: Hồ Chí Minh)</w:t>
      </w:r>
    </w:p>
    <w:p w:rsidR="00DA4324" w:rsidRPr="004F6AE7" w:rsidRDefault="00DA4324" w:rsidP="007D78F0">
      <w:pPr>
        <w:pStyle w:val="NormalWeb"/>
        <w:spacing w:before="0" w:beforeAutospacing="0" w:after="0" w:afterAutospacing="0" w:line="20" w:lineRule="atLeast"/>
        <w:jc w:val="center"/>
        <w:rPr>
          <w:rStyle w:val="Strong"/>
          <w:i/>
          <w:iCs/>
          <w:color w:val="000000" w:themeColor="text1"/>
          <w:sz w:val="32"/>
          <w:szCs w:val="32"/>
        </w:rPr>
      </w:pPr>
      <w:r>
        <w:rPr>
          <w:b/>
          <w:bCs/>
          <w:i/>
          <w:iCs/>
          <w:noProof/>
          <w:color w:val="000000" w:themeColor="text1"/>
          <w:sz w:val="32"/>
          <w:szCs w:val="32"/>
        </w:rPr>
        <w:drawing>
          <wp:inline distT="0" distB="0" distL="0" distR="0">
            <wp:extent cx="5114925" cy="5257800"/>
            <wp:effectExtent l="0" t="0" r="9525" b="0"/>
            <wp:docPr id="1" name="Picture 1" descr="C:\Users\PCHOME\Desktop\ảnh sách\426083720_1756238421551650_56913476460621989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26083720_1756238421551650_5691347646062198925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0398" cy="5263426"/>
                    </a:xfrm>
                    <a:prstGeom prst="rect">
                      <a:avLst/>
                    </a:prstGeom>
                    <a:noFill/>
                    <a:ln>
                      <a:noFill/>
                    </a:ln>
                  </pic:spPr>
                </pic:pic>
              </a:graphicData>
            </a:graphic>
          </wp:inline>
        </w:drawing>
      </w:r>
    </w:p>
    <w:p w:rsidR="007D78F0" w:rsidRPr="004F6AE7" w:rsidRDefault="007D78F0" w:rsidP="007D78F0">
      <w:pPr>
        <w:pStyle w:val="NormalWeb"/>
        <w:spacing w:before="0" w:beforeAutospacing="0" w:after="0" w:afterAutospacing="0" w:line="20" w:lineRule="atLeast"/>
        <w:rPr>
          <w:rStyle w:val="Strong"/>
          <w:i/>
          <w:iCs/>
          <w:color w:val="000000" w:themeColor="text1"/>
          <w:sz w:val="28"/>
          <w:szCs w:val="28"/>
        </w:rPr>
      </w:pPr>
    </w:p>
    <w:p w:rsidR="00482FC9" w:rsidRPr="004F6AE7" w:rsidRDefault="00366B44"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lastRenderedPageBreak/>
        <w:t xml:space="preserve">  </w:t>
      </w:r>
      <w:r w:rsidRPr="004F6AE7">
        <w:rPr>
          <w:color w:val="000000" w:themeColor="text1"/>
          <w:sz w:val="28"/>
          <w:szCs w:val="28"/>
        </w:rPr>
        <w:tab/>
      </w:r>
      <w:r w:rsidR="002664E3" w:rsidRPr="004F6AE7">
        <w:rPr>
          <w:color w:val="000000" w:themeColor="text1"/>
          <w:sz w:val="28"/>
          <w:szCs w:val="28"/>
        </w:rPr>
        <w:t>Hồ Chí Minh không chỉ là vị lãnh tụ vĩ đại của dân tộc mà còn là một nhà thơ lớn đầy bản lĩnh và giàu lòng nhân ái. Chúng ta không chỉ kính yêu Người vì sự nghiệp cách mạng mà còn vì sự nghiệp văn chương đồ sộ, lớn lao về tầm vóc,phong phú về thể loại, thể hiện rõ tài năng và phong cách.</w:t>
      </w:r>
    </w:p>
    <w:p w:rsidR="00366B44" w:rsidRPr="004F6AE7" w:rsidRDefault="00482FC9" w:rsidP="00240FCD">
      <w:pPr>
        <w:pStyle w:val="NormalWeb"/>
        <w:spacing w:before="0" w:beforeAutospacing="0" w:after="0" w:afterAutospacing="0" w:line="20" w:lineRule="atLeast"/>
        <w:jc w:val="both"/>
        <w:rPr>
          <w:color w:val="000000" w:themeColor="text1"/>
          <w:sz w:val="28"/>
          <w:szCs w:val="28"/>
        </w:rPr>
      </w:pPr>
      <w:r w:rsidRPr="004F6AE7">
        <w:rPr>
          <w:rStyle w:val="Strong"/>
          <w:color w:val="000000" w:themeColor="text1"/>
          <w:sz w:val="28"/>
          <w:szCs w:val="28"/>
        </w:rPr>
        <w:t>    </w:t>
      </w:r>
      <w:r w:rsidR="00366B44" w:rsidRPr="004F6AE7">
        <w:rPr>
          <w:rStyle w:val="Strong"/>
          <w:color w:val="000000" w:themeColor="text1"/>
          <w:sz w:val="28"/>
          <w:szCs w:val="28"/>
        </w:rPr>
        <w:tab/>
      </w:r>
      <w:r w:rsidR="002664E3" w:rsidRPr="004F6AE7">
        <w:rPr>
          <w:rStyle w:val="Strong"/>
          <w:color w:val="000000" w:themeColor="text1"/>
          <w:sz w:val="28"/>
          <w:szCs w:val="28"/>
        </w:rPr>
        <w:t>“</w:t>
      </w:r>
      <w:r w:rsidRPr="004F6AE7">
        <w:rPr>
          <w:rStyle w:val="Strong"/>
          <w:color w:val="000000" w:themeColor="text1"/>
          <w:sz w:val="28"/>
          <w:szCs w:val="28"/>
        </w:rPr>
        <w:t>Nhật ký trong tù</w:t>
      </w:r>
      <w:r w:rsidR="002664E3" w:rsidRPr="004F6AE7">
        <w:rPr>
          <w:rStyle w:val="Strong"/>
          <w:color w:val="000000" w:themeColor="text1"/>
          <w:sz w:val="28"/>
          <w:szCs w:val="28"/>
        </w:rPr>
        <w:t>”</w:t>
      </w:r>
      <w:r w:rsidRPr="004F6AE7">
        <w:rPr>
          <w:color w:val="000000" w:themeColor="text1"/>
          <w:sz w:val="28"/>
          <w:szCs w:val="28"/>
        </w:rPr>
        <w:t xml:space="preserve"> là </w:t>
      </w:r>
      <w:r w:rsidR="002664E3" w:rsidRPr="004F6AE7">
        <w:rPr>
          <w:color w:val="000000" w:themeColor="text1"/>
          <w:sz w:val="28"/>
          <w:szCs w:val="28"/>
        </w:rPr>
        <w:t>tập nhật kí bằng thơ</w:t>
      </w:r>
      <w:r w:rsidRPr="004F6AE7">
        <w:rPr>
          <w:color w:val="000000" w:themeColor="text1"/>
          <w:sz w:val="28"/>
          <w:szCs w:val="28"/>
        </w:rPr>
        <w:t xml:space="preserve"> </w:t>
      </w:r>
      <w:r w:rsidR="00B5675A" w:rsidRPr="004F6AE7">
        <w:rPr>
          <w:color w:val="000000" w:themeColor="text1"/>
          <w:sz w:val="28"/>
          <w:szCs w:val="28"/>
        </w:rPr>
        <w:t xml:space="preserve">được chủ tịch Hồ Chí Minh sáng tác khi bị giam cầm trong lao tù dưới chế độ </w:t>
      </w:r>
      <w:r w:rsidRPr="004F6AE7">
        <w:rPr>
          <w:color w:val="000000" w:themeColor="text1"/>
          <w:sz w:val="28"/>
          <w:szCs w:val="28"/>
        </w:rPr>
        <w:t>Tưởng Giới Thạch</w:t>
      </w:r>
      <w:r w:rsidR="00B5675A" w:rsidRPr="004F6AE7">
        <w:rPr>
          <w:color w:val="000000" w:themeColor="text1"/>
          <w:sz w:val="28"/>
          <w:szCs w:val="28"/>
        </w:rPr>
        <w:t xml:space="preserve"> (Trung Quốc)  những năm 1942 – 1943 khi Người</w:t>
      </w:r>
      <w:r w:rsidRPr="004F6AE7">
        <w:rPr>
          <w:color w:val="000000" w:themeColor="text1"/>
          <w:sz w:val="28"/>
          <w:szCs w:val="28"/>
        </w:rPr>
        <w:t xml:space="preserve"> bắt giam và giải đi khắp các nhà giam ở tỉnh Quảng Tây, Trung Quốc. Nguyên gốc tập thơ chỉ là một quyển sổ tay nhỏ bìa xanh đã bạc màu, có ghi bốn chữ “Ngục trung nhật ký” (</w:t>
      </w:r>
      <w:r w:rsidRPr="004F6AE7">
        <w:rPr>
          <w:rStyle w:val="Emphasis"/>
          <w:color w:val="000000" w:themeColor="text1"/>
          <w:sz w:val="28"/>
          <w:szCs w:val="28"/>
        </w:rPr>
        <w:t>tức Nhật ký trong tù</w:t>
      </w:r>
      <w:r w:rsidRPr="004F6AE7">
        <w:rPr>
          <w:color w:val="000000" w:themeColor="text1"/>
          <w:sz w:val="28"/>
          <w:szCs w:val="28"/>
        </w:rPr>
        <w:t xml:space="preserve">) kèm theo bốn câu thơ và một hình vẽ hai nắm tay bị xích; bên trong gồm  133 bài thơ chữ Hán và một số ghi chép. </w:t>
      </w:r>
    </w:p>
    <w:p w:rsidR="00366B44" w:rsidRPr="004F6AE7" w:rsidRDefault="00482FC9" w:rsidP="00366B44">
      <w:pPr>
        <w:pStyle w:val="NormalWeb"/>
        <w:spacing w:before="0" w:beforeAutospacing="0" w:after="0" w:afterAutospacing="0" w:line="20" w:lineRule="atLeast"/>
        <w:ind w:firstLine="720"/>
        <w:jc w:val="both"/>
        <w:rPr>
          <w:color w:val="000000" w:themeColor="text1"/>
          <w:sz w:val="28"/>
          <w:szCs w:val="28"/>
        </w:rPr>
      </w:pPr>
      <w:r w:rsidRPr="004F6AE7">
        <w:rPr>
          <w:color w:val="000000" w:themeColor="text1"/>
          <w:sz w:val="28"/>
          <w:szCs w:val="28"/>
        </w:rPr>
        <w:t>Cố Thủ tướng Phạm Văn Đồng nhận xét: “Tập thơ </w:t>
      </w:r>
      <w:r w:rsidRPr="004F6AE7">
        <w:rPr>
          <w:rStyle w:val="Emphasis"/>
          <w:color w:val="000000" w:themeColor="text1"/>
          <w:sz w:val="28"/>
          <w:szCs w:val="28"/>
        </w:rPr>
        <w:t>Nhật ký trong tù</w:t>
      </w:r>
      <w:r w:rsidRPr="004F6AE7">
        <w:rPr>
          <w:color w:val="000000" w:themeColor="text1"/>
          <w:sz w:val="28"/>
          <w:szCs w:val="28"/>
        </w:rPr>
        <w:t> của Hồ Chí Minh là một kho tàng về biết bao khía cạnh của cuộc đời, con người và nghệ thuật mà sự phong phú còn cần được tiếp tục nghiên cứu”. Đây không chỉ là một tác phẩm văn học có giá trị lớn, mà còn là một văn kiện lịch sử quan trọng, thể hiện tư tưởng, tình cảm của người anh hùng giải phóng dân tộc vĩ đại, danh nhân văn hoá thế giới và có tác dụng giáo dục sâu sắc đối với nhiều thế hệ người Việt Nam.     </w:t>
      </w:r>
    </w:p>
    <w:p w:rsidR="00482FC9" w:rsidRPr="004F6AE7" w:rsidRDefault="00482FC9" w:rsidP="00366B44">
      <w:pPr>
        <w:pStyle w:val="NormalWeb"/>
        <w:spacing w:before="0" w:beforeAutospacing="0" w:after="0" w:afterAutospacing="0" w:line="20" w:lineRule="atLeast"/>
        <w:ind w:firstLine="720"/>
        <w:jc w:val="both"/>
        <w:rPr>
          <w:rFonts w:ascii="Arial" w:hAnsi="Arial" w:cs="Arial"/>
          <w:color w:val="000000" w:themeColor="text1"/>
          <w:sz w:val="28"/>
          <w:szCs w:val="28"/>
        </w:rPr>
      </w:pPr>
      <w:r w:rsidRPr="004F6AE7">
        <w:rPr>
          <w:color w:val="000000" w:themeColor="text1"/>
          <w:sz w:val="28"/>
          <w:szCs w:val="28"/>
        </w:rPr>
        <w:t>Cuốn sách </w:t>
      </w:r>
      <w:r w:rsidRPr="004F6AE7">
        <w:rPr>
          <w:rStyle w:val="Strong"/>
          <w:color w:val="000000" w:themeColor="text1"/>
          <w:sz w:val="28"/>
          <w:szCs w:val="28"/>
        </w:rPr>
        <w:t>Nhật ký trong tù</w:t>
      </w:r>
      <w:r w:rsidR="002664E3" w:rsidRPr="004F6AE7">
        <w:rPr>
          <w:color w:val="000000" w:themeColor="text1"/>
          <w:sz w:val="28"/>
          <w:szCs w:val="28"/>
        </w:rPr>
        <w:t> đã được Nhà xuấ</w:t>
      </w:r>
      <w:r w:rsidRPr="004F6AE7">
        <w:rPr>
          <w:color w:val="000000" w:themeColor="text1"/>
          <w:sz w:val="28"/>
          <w:szCs w:val="28"/>
        </w:rPr>
        <w:t xml:space="preserve">t bản </w:t>
      </w:r>
      <w:r w:rsidR="00366B44" w:rsidRPr="004F6AE7">
        <w:rPr>
          <w:color w:val="000000" w:themeColor="text1"/>
          <w:sz w:val="28"/>
          <w:szCs w:val="28"/>
        </w:rPr>
        <w:t xml:space="preserve">Văn học </w:t>
      </w:r>
      <w:r w:rsidRPr="004F6AE7">
        <w:rPr>
          <w:color w:val="000000" w:themeColor="text1"/>
          <w:sz w:val="28"/>
          <w:szCs w:val="28"/>
        </w:rPr>
        <w:t>xuất bản  vào nă</w:t>
      </w:r>
      <w:r w:rsidR="00366B44" w:rsidRPr="004F6AE7">
        <w:rPr>
          <w:color w:val="000000" w:themeColor="text1"/>
          <w:sz w:val="28"/>
          <w:szCs w:val="28"/>
        </w:rPr>
        <w:t>m 2017, khổ cỡ 13,5×20</w:t>
      </w:r>
      <w:r w:rsidRPr="004F6AE7">
        <w:rPr>
          <w:color w:val="000000" w:themeColor="text1"/>
          <w:sz w:val="28"/>
          <w:szCs w:val="28"/>
        </w:rPr>
        <w:t>,5cm dày 1</w:t>
      </w:r>
      <w:r w:rsidR="00366B44" w:rsidRPr="004F6AE7">
        <w:rPr>
          <w:color w:val="000000" w:themeColor="text1"/>
          <w:sz w:val="28"/>
          <w:szCs w:val="28"/>
        </w:rPr>
        <w:t>75</w:t>
      </w:r>
      <w:r w:rsidRPr="004F6AE7">
        <w:rPr>
          <w:color w:val="000000" w:themeColor="text1"/>
          <w:sz w:val="28"/>
          <w:szCs w:val="28"/>
        </w:rPr>
        <w:t xml:space="preserve"> trang. Trang bìa của cuốn sách được thiết kế rất trang trọng</w:t>
      </w:r>
      <w:r w:rsidR="00366B44" w:rsidRPr="004F6AE7">
        <w:rPr>
          <w:color w:val="000000" w:themeColor="text1"/>
          <w:sz w:val="28"/>
          <w:szCs w:val="28"/>
        </w:rPr>
        <w:t xml:space="preserve"> với hình ảnh Bác.</w:t>
      </w:r>
    </w:p>
    <w:p w:rsidR="00482FC9" w:rsidRPr="004F6AE7" w:rsidRDefault="00482FC9" w:rsidP="00366B44">
      <w:pPr>
        <w:pStyle w:val="NormalWeb"/>
        <w:spacing w:before="0" w:beforeAutospacing="0" w:after="0" w:afterAutospacing="0" w:line="20" w:lineRule="atLeast"/>
        <w:ind w:firstLine="720"/>
        <w:jc w:val="both"/>
        <w:rPr>
          <w:rFonts w:ascii="Arial" w:hAnsi="Arial" w:cs="Arial"/>
          <w:color w:val="000000" w:themeColor="text1"/>
          <w:sz w:val="28"/>
          <w:szCs w:val="28"/>
        </w:rPr>
      </w:pPr>
      <w:r w:rsidRPr="004F6AE7">
        <w:rPr>
          <w:color w:val="000000" w:themeColor="text1"/>
          <w:sz w:val="28"/>
          <w:szCs w:val="28"/>
        </w:rPr>
        <w:t>Nội dung cuốn sách gồm bài thơ đề từ   cùng 1</w:t>
      </w:r>
      <w:r w:rsidR="00366B44" w:rsidRPr="004F6AE7">
        <w:rPr>
          <w:color w:val="000000" w:themeColor="text1"/>
          <w:sz w:val="28"/>
          <w:szCs w:val="28"/>
        </w:rPr>
        <w:t>33</w:t>
      </w:r>
      <w:r w:rsidRPr="004F6AE7">
        <w:rPr>
          <w:color w:val="000000" w:themeColor="text1"/>
          <w:sz w:val="28"/>
          <w:szCs w:val="28"/>
        </w:rPr>
        <w:t xml:space="preserve"> bài thơ bằng chữ Hán được lựa chọn từ tập “Nhật kí trong tù” của Chủ tịch Hồ Chí Minh.  Mỗi bài </w:t>
      </w:r>
      <w:r w:rsidR="00566FAC" w:rsidRPr="004F6AE7">
        <w:rPr>
          <w:color w:val="000000" w:themeColor="text1"/>
          <w:sz w:val="28"/>
          <w:szCs w:val="28"/>
        </w:rPr>
        <w:t>có 3</w:t>
      </w:r>
      <w:r w:rsidRPr="004F6AE7">
        <w:rPr>
          <w:color w:val="000000" w:themeColor="text1"/>
          <w:sz w:val="28"/>
          <w:szCs w:val="28"/>
        </w:rPr>
        <w:t xml:space="preserve"> phần phiên âm</w:t>
      </w:r>
      <w:r w:rsidR="00566FAC" w:rsidRPr="004F6AE7">
        <w:rPr>
          <w:color w:val="000000" w:themeColor="text1"/>
          <w:sz w:val="28"/>
          <w:szCs w:val="28"/>
        </w:rPr>
        <w:t>, dịc xuôi</w:t>
      </w:r>
      <w:r w:rsidRPr="004F6AE7">
        <w:rPr>
          <w:color w:val="000000" w:themeColor="text1"/>
          <w:sz w:val="28"/>
          <w:szCs w:val="28"/>
        </w:rPr>
        <w:t xml:space="preserve"> và dịch thơ, cuối mỗi bài thường  có chú thích ngắn gọn giúp người đọc dễ dàng tìm  hiểu. </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Đến với cuốn sách  là ta đến với một  tâm hồn phong phú, cao đẹp của người tù vĩ đại  lúc nào cũng nóng</w:t>
      </w:r>
      <w:r w:rsidR="00240FCD" w:rsidRPr="004F6AE7">
        <w:rPr>
          <w:color w:val="000000" w:themeColor="text1"/>
          <w:sz w:val="28"/>
          <w:szCs w:val="28"/>
        </w:rPr>
        <w:t xml:space="preserve"> lòng, đau đáu hướng về Tổ quốc</w:t>
      </w:r>
      <w:r w:rsidRPr="004F6AE7">
        <w:rPr>
          <w:color w:val="000000" w:themeColor="text1"/>
          <w:sz w:val="28"/>
          <w:szCs w:val="28"/>
        </w:rPr>
        <w:t>:</w:t>
      </w:r>
    </w:p>
    <w:p w:rsidR="00482FC9" w:rsidRPr="004F6AE7" w:rsidRDefault="00B5675A" w:rsidP="00240FCD">
      <w:pPr>
        <w:pStyle w:val="NormalWeb"/>
        <w:spacing w:before="0" w:beforeAutospacing="0" w:after="0" w:afterAutospacing="0" w:line="20" w:lineRule="atLeast"/>
        <w:ind w:left="720" w:firstLine="720"/>
        <w:rPr>
          <w:rFonts w:ascii="Arial" w:hAnsi="Arial" w:cs="Arial"/>
          <w:color w:val="000000" w:themeColor="text1"/>
          <w:sz w:val="28"/>
          <w:szCs w:val="28"/>
        </w:rPr>
      </w:pPr>
      <w:r w:rsidRPr="004F6AE7">
        <w:rPr>
          <w:color w:val="000000" w:themeColor="text1"/>
          <w:sz w:val="28"/>
          <w:szCs w:val="28"/>
        </w:rPr>
        <w:t>“Một canh…hai canh…lạ</w:t>
      </w:r>
      <w:r w:rsidR="00482FC9" w:rsidRPr="004F6AE7">
        <w:rPr>
          <w:color w:val="000000" w:themeColor="text1"/>
          <w:sz w:val="28"/>
          <w:szCs w:val="28"/>
        </w:rPr>
        <w:t>i ba canh…</w:t>
      </w:r>
    </w:p>
    <w:p w:rsidR="00482FC9" w:rsidRPr="004F6AE7" w:rsidRDefault="00482FC9" w:rsidP="00240FCD">
      <w:pPr>
        <w:pStyle w:val="NormalWeb"/>
        <w:spacing w:before="0" w:beforeAutospacing="0" w:after="0" w:afterAutospacing="0" w:line="20" w:lineRule="atLeast"/>
        <w:ind w:left="720" w:firstLine="720"/>
        <w:rPr>
          <w:rFonts w:ascii="Arial" w:hAnsi="Arial" w:cs="Arial"/>
          <w:color w:val="000000" w:themeColor="text1"/>
          <w:sz w:val="28"/>
          <w:szCs w:val="28"/>
        </w:rPr>
      </w:pPr>
      <w:r w:rsidRPr="004F6AE7">
        <w:rPr>
          <w:color w:val="000000" w:themeColor="text1"/>
          <w:sz w:val="28"/>
          <w:szCs w:val="28"/>
        </w:rPr>
        <w:t>Trằn trọc băn khoăn giấc chẳng thành</w:t>
      </w:r>
    </w:p>
    <w:p w:rsidR="00482FC9" w:rsidRPr="004F6AE7" w:rsidRDefault="00482FC9" w:rsidP="00240FCD">
      <w:pPr>
        <w:pStyle w:val="NormalWeb"/>
        <w:spacing w:before="0" w:beforeAutospacing="0" w:after="0" w:afterAutospacing="0" w:line="20" w:lineRule="atLeast"/>
        <w:ind w:left="720" w:firstLine="720"/>
        <w:rPr>
          <w:rFonts w:ascii="Arial" w:hAnsi="Arial" w:cs="Arial"/>
          <w:color w:val="000000" w:themeColor="text1"/>
          <w:sz w:val="28"/>
          <w:szCs w:val="28"/>
        </w:rPr>
      </w:pPr>
      <w:r w:rsidRPr="004F6AE7">
        <w:rPr>
          <w:color w:val="000000" w:themeColor="text1"/>
          <w:sz w:val="28"/>
          <w:szCs w:val="28"/>
        </w:rPr>
        <w:t>Canh bốn canh năm vừa chợp mắt</w:t>
      </w:r>
    </w:p>
    <w:p w:rsidR="00482FC9" w:rsidRPr="004F6AE7" w:rsidRDefault="00482FC9" w:rsidP="00240FCD">
      <w:pPr>
        <w:pStyle w:val="NormalWeb"/>
        <w:spacing w:before="0" w:beforeAutospacing="0" w:after="0" w:afterAutospacing="0" w:line="20" w:lineRule="atLeast"/>
        <w:ind w:left="720" w:firstLine="720"/>
        <w:rPr>
          <w:rFonts w:ascii="Arial" w:hAnsi="Arial" w:cs="Arial"/>
          <w:color w:val="000000" w:themeColor="text1"/>
          <w:sz w:val="28"/>
          <w:szCs w:val="28"/>
        </w:rPr>
      </w:pPr>
      <w:r w:rsidRPr="004F6AE7">
        <w:rPr>
          <w:color w:val="000000" w:themeColor="text1"/>
          <w:sz w:val="28"/>
          <w:szCs w:val="28"/>
        </w:rPr>
        <w:t>Sao vàng năm cánh mộng hồn quanh”</w:t>
      </w:r>
    </w:p>
    <w:p w:rsidR="00482FC9" w:rsidRPr="004F6AE7" w:rsidRDefault="00482FC9" w:rsidP="00240FCD">
      <w:pPr>
        <w:pStyle w:val="NormalWeb"/>
        <w:spacing w:before="0" w:beforeAutospacing="0" w:after="0" w:afterAutospacing="0" w:line="20" w:lineRule="atLeast"/>
        <w:jc w:val="both"/>
        <w:rPr>
          <w:rFonts w:ascii="Arial" w:hAnsi="Arial" w:cs="Arial"/>
          <w:i/>
          <w:color w:val="000000" w:themeColor="text1"/>
          <w:sz w:val="28"/>
          <w:szCs w:val="28"/>
        </w:rPr>
      </w:pPr>
      <w:r w:rsidRPr="004F6AE7">
        <w:rPr>
          <w:i/>
          <w:color w:val="000000" w:themeColor="text1"/>
          <w:sz w:val="28"/>
          <w:szCs w:val="28"/>
        </w:rPr>
        <w:t>                                        </w:t>
      </w:r>
      <w:r w:rsidR="007B2F4E" w:rsidRPr="004F6AE7">
        <w:rPr>
          <w:i/>
          <w:color w:val="000000" w:themeColor="text1"/>
          <w:sz w:val="28"/>
          <w:szCs w:val="28"/>
        </w:rPr>
        <w:t>     (Không ngủ được” – Trang 87</w:t>
      </w:r>
      <w:r w:rsidRPr="004F6AE7">
        <w:rPr>
          <w:i/>
          <w:color w:val="000000" w:themeColor="text1"/>
          <w:sz w:val="28"/>
          <w:szCs w:val="28"/>
        </w:rPr>
        <w:t>)</w:t>
      </w:r>
    </w:p>
    <w:p w:rsidR="00482FC9" w:rsidRPr="004F6AE7" w:rsidRDefault="00482FC9" w:rsidP="00240FCD">
      <w:pPr>
        <w:pStyle w:val="NormalWeb"/>
        <w:spacing w:before="0" w:beforeAutospacing="0" w:after="0" w:afterAutospacing="0" w:line="20" w:lineRule="atLeast"/>
        <w:jc w:val="both"/>
        <w:rPr>
          <w:rFonts w:ascii="Arial" w:hAnsi="Arial" w:cs="Arial"/>
          <w:i/>
          <w:color w:val="000000" w:themeColor="text1"/>
          <w:sz w:val="28"/>
          <w:szCs w:val="28"/>
        </w:rPr>
      </w:pPr>
      <w:r w:rsidRPr="004F6AE7">
        <w:rPr>
          <w:color w:val="000000" w:themeColor="text1"/>
          <w:sz w:val="28"/>
          <w:szCs w:val="28"/>
        </w:rPr>
        <w:t xml:space="preserve">   Ta  còn thấy tinh thần, ý chí, khát vọng tự do cháy bỏng, mãnh liệt luôn cháy trong tâm thức người chiến sĩ cộng sản Hồ Chí Minh dù đang phải chịu cảnh lao tù, xiềng xích. Điều ấy ta có thể bắt gặp ngay trong bài thơ </w:t>
      </w:r>
      <w:r w:rsidRPr="004F6AE7">
        <w:rPr>
          <w:i/>
          <w:color w:val="000000" w:themeColor="text1"/>
          <w:sz w:val="28"/>
          <w:szCs w:val="28"/>
        </w:rPr>
        <w:t>“Nghe tiếng giã gạo”</w:t>
      </w:r>
      <w:r w:rsidR="007B2F4E" w:rsidRPr="004F6AE7">
        <w:rPr>
          <w:i/>
          <w:color w:val="000000" w:themeColor="text1"/>
          <w:sz w:val="28"/>
          <w:szCs w:val="28"/>
        </w:rPr>
        <w:t xml:space="preserve"> (trang 92,93):</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 Gạo đem vào giã bao đau đớn</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Gạo giã xong rồi trắng tựa bông</w:t>
      </w:r>
    </w:p>
    <w:p w:rsidR="00482FC9" w:rsidRPr="004F6AE7" w:rsidRDefault="00566FAC"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w:t>
      </w:r>
      <w:r w:rsidR="00482FC9" w:rsidRPr="004F6AE7">
        <w:rPr>
          <w:color w:val="000000" w:themeColor="text1"/>
          <w:sz w:val="28"/>
          <w:szCs w:val="28"/>
        </w:rPr>
        <w:t>Sống ở trên đời người cũng vậy</w:t>
      </w:r>
    </w:p>
    <w:p w:rsidR="00482FC9" w:rsidRPr="004F6AE7" w:rsidRDefault="00566FAC"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w:t>
      </w:r>
      <w:r w:rsidR="00482FC9" w:rsidRPr="004F6AE7">
        <w:rPr>
          <w:color w:val="000000" w:themeColor="text1"/>
          <w:sz w:val="28"/>
          <w:szCs w:val="28"/>
        </w:rPr>
        <w:t>Gian nan  rèn luyện mới thành công “</w:t>
      </w:r>
    </w:p>
    <w:p w:rsidR="007B2F4E" w:rsidRPr="004F6AE7" w:rsidRDefault="00482FC9" w:rsidP="00240FCD">
      <w:pPr>
        <w:pStyle w:val="NormalWeb"/>
        <w:spacing w:before="0" w:beforeAutospacing="0" w:after="0" w:afterAutospacing="0" w:line="20" w:lineRule="atLeast"/>
        <w:jc w:val="both"/>
        <w:rPr>
          <w:color w:val="000000" w:themeColor="text1"/>
          <w:sz w:val="28"/>
          <w:szCs w:val="28"/>
        </w:rPr>
      </w:pPr>
      <w:r w:rsidRPr="004F6AE7">
        <w:rPr>
          <w:color w:val="000000" w:themeColor="text1"/>
          <w:sz w:val="28"/>
          <w:szCs w:val="28"/>
        </w:rPr>
        <w:t>           Ta  cũng bắt gặp  trái tim tràn ngập tình yêu thương, sẻ chia, đồng cả</w:t>
      </w:r>
      <w:r w:rsidR="007B2F4E" w:rsidRPr="004F6AE7">
        <w:rPr>
          <w:color w:val="000000" w:themeColor="text1"/>
          <w:sz w:val="28"/>
          <w:szCs w:val="28"/>
        </w:rPr>
        <w:t xml:space="preserve">m, trước nỗi đau của con người: </w:t>
      </w:r>
    </w:p>
    <w:p w:rsidR="007B2F4E" w:rsidRPr="004F6AE7" w:rsidRDefault="00482FC9" w:rsidP="007B2F4E">
      <w:pPr>
        <w:pStyle w:val="NormalWeb"/>
        <w:spacing w:before="0" w:beforeAutospacing="0" w:after="0" w:afterAutospacing="0" w:line="20" w:lineRule="atLeast"/>
        <w:ind w:firstLine="720"/>
        <w:jc w:val="both"/>
        <w:rPr>
          <w:color w:val="000000" w:themeColor="text1"/>
          <w:sz w:val="28"/>
          <w:szCs w:val="28"/>
        </w:rPr>
      </w:pPr>
      <w:r w:rsidRPr="004F6AE7">
        <w:rPr>
          <w:color w:val="000000" w:themeColor="text1"/>
          <w:sz w:val="28"/>
          <w:szCs w:val="28"/>
        </w:rPr>
        <w:t xml:space="preserve"> </w:t>
      </w:r>
      <w:r w:rsidR="007B2F4E" w:rsidRPr="004F6AE7">
        <w:rPr>
          <w:color w:val="000000" w:themeColor="text1"/>
          <w:sz w:val="28"/>
          <w:szCs w:val="28"/>
        </w:rPr>
        <w:t xml:space="preserve">“Oa… Oa… Oa… </w:t>
      </w:r>
    </w:p>
    <w:p w:rsidR="007B2F4E" w:rsidRPr="004F6AE7" w:rsidRDefault="00482FC9" w:rsidP="007B2F4E">
      <w:pPr>
        <w:pStyle w:val="NormalWeb"/>
        <w:spacing w:before="0" w:beforeAutospacing="0" w:after="0" w:afterAutospacing="0" w:line="20" w:lineRule="atLeast"/>
        <w:ind w:firstLine="720"/>
        <w:jc w:val="both"/>
        <w:rPr>
          <w:color w:val="000000" w:themeColor="text1"/>
          <w:sz w:val="28"/>
          <w:szCs w:val="28"/>
        </w:rPr>
      </w:pPr>
      <w:r w:rsidRPr="004F6AE7">
        <w:rPr>
          <w:color w:val="000000" w:themeColor="text1"/>
          <w:sz w:val="28"/>
          <w:szCs w:val="28"/>
        </w:rPr>
        <w:t xml:space="preserve"> C</w:t>
      </w:r>
      <w:r w:rsidR="007B2F4E" w:rsidRPr="004F6AE7">
        <w:rPr>
          <w:color w:val="000000" w:themeColor="text1"/>
          <w:sz w:val="28"/>
          <w:szCs w:val="28"/>
        </w:rPr>
        <w:t xml:space="preserve">ha trốn không đi lính nước nhà </w:t>
      </w:r>
    </w:p>
    <w:p w:rsidR="007B2F4E" w:rsidRPr="004F6AE7" w:rsidRDefault="007B2F4E" w:rsidP="007B2F4E">
      <w:pPr>
        <w:pStyle w:val="NormalWeb"/>
        <w:spacing w:before="0" w:beforeAutospacing="0" w:after="0" w:afterAutospacing="0" w:line="20" w:lineRule="atLeast"/>
        <w:ind w:firstLine="720"/>
        <w:jc w:val="both"/>
        <w:rPr>
          <w:color w:val="000000" w:themeColor="text1"/>
          <w:sz w:val="28"/>
          <w:szCs w:val="28"/>
        </w:rPr>
      </w:pPr>
      <w:r w:rsidRPr="004F6AE7">
        <w:rPr>
          <w:color w:val="000000" w:themeColor="text1"/>
          <w:sz w:val="28"/>
          <w:szCs w:val="28"/>
        </w:rPr>
        <w:t xml:space="preserve"> Nên nỗi thân em vừa nửa tuổi </w:t>
      </w:r>
    </w:p>
    <w:p w:rsidR="007B2F4E" w:rsidRPr="004F6AE7" w:rsidRDefault="00482FC9" w:rsidP="007B2F4E">
      <w:pPr>
        <w:pStyle w:val="NormalWeb"/>
        <w:spacing w:before="0" w:beforeAutospacing="0" w:after="0" w:afterAutospacing="0" w:line="20" w:lineRule="atLeast"/>
        <w:ind w:firstLine="720"/>
        <w:jc w:val="both"/>
        <w:rPr>
          <w:color w:val="000000" w:themeColor="text1"/>
          <w:sz w:val="28"/>
          <w:szCs w:val="28"/>
        </w:rPr>
      </w:pPr>
      <w:r w:rsidRPr="004F6AE7">
        <w:rPr>
          <w:color w:val="000000" w:themeColor="text1"/>
          <w:sz w:val="28"/>
          <w:szCs w:val="28"/>
        </w:rPr>
        <w:lastRenderedPageBreak/>
        <w:t xml:space="preserve"> Phải theo mẹ đến ở nhà pha” </w:t>
      </w:r>
    </w:p>
    <w:p w:rsidR="00482FC9" w:rsidRPr="004F6AE7" w:rsidRDefault="007B2F4E" w:rsidP="007B2F4E">
      <w:pPr>
        <w:pStyle w:val="NormalWeb"/>
        <w:spacing w:before="0" w:beforeAutospacing="0" w:after="0" w:afterAutospacing="0" w:line="20" w:lineRule="atLeast"/>
        <w:ind w:firstLine="720"/>
        <w:jc w:val="both"/>
        <w:rPr>
          <w:rFonts w:ascii="Arial" w:hAnsi="Arial" w:cs="Arial"/>
          <w:i/>
          <w:color w:val="000000" w:themeColor="text1"/>
          <w:sz w:val="28"/>
          <w:szCs w:val="28"/>
        </w:rPr>
      </w:pPr>
      <w:r w:rsidRPr="004F6AE7">
        <w:rPr>
          <w:i/>
          <w:color w:val="000000" w:themeColor="text1"/>
          <w:sz w:val="28"/>
          <w:szCs w:val="28"/>
        </w:rPr>
        <w:t xml:space="preserve">      </w:t>
      </w:r>
      <w:r w:rsidR="00482FC9" w:rsidRPr="004F6AE7">
        <w:rPr>
          <w:i/>
          <w:color w:val="000000" w:themeColor="text1"/>
          <w:sz w:val="28"/>
          <w:szCs w:val="28"/>
        </w:rPr>
        <w:t>( Cháu b</w:t>
      </w:r>
      <w:r w:rsidRPr="004F6AE7">
        <w:rPr>
          <w:i/>
          <w:color w:val="000000" w:themeColor="text1"/>
          <w:sz w:val="28"/>
          <w:szCs w:val="28"/>
        </w:rPr>
        <w:t>é trong ngục Tân Dương- Trang 111</w:t>
      </w:r>
      <w:r w:rsidR="00482FC9" w:rsidRPr="004F6AE7">
        <w:rPr>
          <w:i/>
          <w:color w:val="000000" w:themeColor="text1"/>
          <w:sz w:val="28"/>
          <w:szCs w:val="28"/>
        </w:rPr>
        <w:t xml:space="preserve"> ).</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Ta còn nhận ra một tâm hồn luôn rung cảm trước thiên nhiên dù thân thể bị giam trong bóng tối nhà lao, nhưng tâm hồn Bác luôn hướng ra ánh sáng để cảm nhận cái đẹp của thiên nhiên, của ánh trăng:</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 Người ngắm trăng soi ngoài của sổ</w:t>
      </w:r>
    </w:p>
    <w:p w:rsidR="007B2F4E" w:rsidRPr="004F6AE7" w:rsidRDefault="00482FC9" w:rsidP="00240FCD">
      <w:pPr>
        <w:pStyle w:val="NormalWeb"/>
        <w:spacing w:before="0" w:beforeAutospacing="0" w:after="0" w:afterAutospacing="0" w:line="20" w:lineRule="atLeast"/>
        <w:jc w:val="both"/>
        <w:rPr>
          <w:color w:val="000000" w:themeColor="text1"/>
          <w:sz w:val="28"/>
          <w:szCs w:val="28"/>
        </w:rPr>
      </w:pPr>
      <w:r w:rsidRPr="004F6AE7">
        <w:rPr>
          <w:color w:val="000000" w:themeColor="text1"/>
          <w:sz w:val="28"/>
          <w:szCs w:val="28"/>
        </w:rPr>
        <w:t xml:space="preserve">                     Trăng nhòm khe cửa ngăm nhà thơ” </w:t>
      </w:r>
    </w:p>
    <w:p w:rsidR="00482FC9" w:rsidRPr="004F6AE7" w:rsidRDefault="00482FC9" w:rsidP="007B2F4E">
      <w:pPr>
        <w:pStyle w:val="NormalWeb"/>
        <w:spacing w:before="0" w:beforeAutospacing="0" w:after="0" w:afterAutospacing="0" w:line="20" w:lineRule="atLeast"/>
        <w:ind w:left="1440" w:firstLine="720"/>
        <w:jc w:val="both"/>
        <w:rPr>
          <w:rFonts w:ascii="Arial" w:hAnsi="Arial" w:cs="Arial"/>
          <w:i/>
          <w:color w:val="000000" w:themeColor="text1"/>
          <w:sz w:val="28"/>
          <w:szCs w:val="28"/>
        </w:rPr>
      </w:pPr>
      <w:r w:rsidRPr="004F6AE7">
        <w:rPr>
          <w:i/>
          <w:color w:val="000000" w:themeColor="text1"/>
          <w:sz w:val="28"/>
          <w:szCs w:val="28"/>
        </w:rPr>
        <w:t>( Ngắm tr</w:t>
      </w:r>
      <w:r w:rsidR="00B5675A" w:rsidRPr="004F6AE7">
        <w:rPr>
          <w:i/>
          <w:color w:val="000000" w:themeColor="text1"/>
          <w:sz w:val="28"/>
          <w:szCs w:val="28"/>
        </w:rPr>
        <w:t>ăng – Trang 28</w:t>
      </w:r>
      <w:r w:rsidRPr="004F6AE7">
        <w:rPr>
          <w:i/>
          <w:color w:val="000000" w:themeColor="text1"/>
          <w:sz w:val="28"/>
          <w:szCs w:val="28"/>
        </w:rPr>
        <w:t>).     </w:t>
      </w:r>
    </w:p>
    <w:p w:rsidR="00240FCD" w:rsidRPr="004F6AE7" w:rsidRDefault="00482FC9" w:rsidP="00240FCD">
      <w:pPr>
        <w:pStyle w:val="NormalWeb"/>
        <w:spacing w:before="0" w:beforeAutospacing="0" w:after="0" w:afterAutospacing="0" w:line="20" w:lineRule="atLeast"/>
        <w:jc w:val="both"/>
        <w:rPr>
          <w:rStyle w:val="Emphasis"/>
          <w:b/>
          <w:bCs/>
          <w:color w:val="000000" w:themeColor="text1"/>
          <w:sz w:val="28"/>
          <w:szCs w:val="28"/>
        </w:rPr>
      </w:pPr>
      <w:r w:rsidRPr="004F6AE7">
        <w:rPr>
          <w:color w:val="000000" w:themeColor="text1"/>
          <w:sz w:val="28"/>
          <w:szCs w:val="28"/>
        </w:rPr>
        <w:t xml:space="preserve">   Người không chỉ ghi lại những gì đã trải qua mà đằng sau những áng Đường thi bất hủ đó là tinh thần, là tấm lòng, là bản lĩnh, là phong thái của người chiến sĩ cộng sản. Chính vì vậy, Nhật ký trong tù đã trở thành tác phẩm lớn có giá trị sâu sắc về nội dung cũng như nghệ thuật trong nền văn học Việt Nam được đưa vào trong các cấp học từ THCS trở lên. </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xml:space="preserve">   </w:t>
      </w:r>
      <w:r w:rsidR="000F1D0C" w:rsidRPr="004F6AE7">
        <w:rPr>
          <w:color w:val="000000" w:themeColor="text1"/>
          <w:sz w:val="28"/>
          <w:szCs w:val="28"/>
        </w:rPr>
        <w:tab/>
      </w:r>
      <w:r w:rsidRPr="004F6AE7">
        <w:rPr>
          <w:color w:val="000000" w:themeColor="text1"/>
          <w:sz w:val="28"/>
          <w:szCs w:val="28"/>
        </w:rPr>
        <w:t>Bác đã đi xa nhưng những gì mà Bác để lại cho chúng ta vô cùng quý giá, hình ảnh của Bác luôn hiện hữu trong tâm hồn chúng ta. Đọc cuốn sách này  chúng ta càng yêu quý và tự hào hơn vị lãnh tụ tài ba, kiệt xuất, một danh nhân văn hóa của thế giới. Hình ảnh Bác luôn sống mãi với thời gian, sống mãi trong trái tim nhân loại cũng như là tập Nhật ký bằng thơ của Bác vậy.</w:t>
      </w:r>
    </w:p>
    <w:p w:rsidR="00482FC9" w:rsidRPr="004F6AE7" w:rsidRDefault="00482FC9" w:rsidP="00240FCD">
      <w:pPr>
        <w:pStyle w:val="NormalWeb"/>
        <w:spacing w:before="0" w:beforeAutospacing="0" w:after="0" w:afterAutospacing="0" w:line="20" w:lineRule="atLeast"/>
        <w:jc w:val="both"/>
        <w:rPr>
          <w:rFonts w:ascii="Arial" w:hAnsi="Arial" w:cs="Arial"/>
          <w:color w:val="000000" w:themeColor="text1"/>
          <w:sz w:val="28"/>
          <w:szCs w:val="28"/>
        </w:rPr>
      </w:pPr>
      <w:r w:rsidRPr="004F6AE7">
        <w:rPr>
          <w:color w:val="000000" w:themeColor="text1"/>
          <w:sz w:val="28"/>
          <w:szCs w:val="28"/>
        </w:rPr>
        <w:t>    </w:t>
      </w:r>
      <w:r w:rsidR="000F1D0C" w:rsidRPr="004F6AE7">
        <w:rPr>
          <w:color w:val="000000" w:themeColor="text1"/>
          <w:sz w:val="28"/>
          <w:szCs w:val="28"/>
        </w:rPr>
        <w:tab/>
      </w:r>
      <w:r w:rsidRPr="004F6AE7">
        <w:rPr>
          <w:color w:val="000000" w:themeColor="text1"/>
          <w:sz w:val="28"/>
          <w:szCs w:val="28"/>
        </w:rPr>
        <w:t>Hy vọng cuốn sách là tài liệu tham khảo bổ ích cho các thầy cô và các bạn  trong giảng dạy và học tập.</w:t>
      </w:r>
    </w:p>
    <w:p w:rsidR="00270E93" w:rsidRPr="004F6AE7" w:rsidRDefault="00270E93" w:rsidP="007D78F0">
      <w:pPr>
        <w:spacing w:line="20" w:lineRule="atLeast"/>
        <w:rPr>
          <w:color w:val="000000" w:themeColor="text1"/>
          <w:szCs w:val="28"/>
        </w:rPr>
      </w:pPr>
    </w:p>
    <w:sectPr w:rsidR="00270E93" w:rsidRPr="004F6AE7" w:rsidSect="00B872F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C9"/>
    <w:rsid w:val="000F1D0C"/>
    <w:rsid w:val="00157541"/>
    <w:rsid w:val="00240FCD"/>
    <w:rsid w:val="002664E3"/>
    <w:rsid w:val="00270E93"/>
    <w:rsid w:val="00366B44"/>
    <w:rsid w:val="00482FC9"/>
    <w:rsid w:val="004E7074"/>
    <w:rsid w:val="004F6AE7"/>
    <w:rsid w:val="00566FAC"/>
    <w:rsid w:val="007B2F4E"/>
    <w:rsid w:val="007D78F0"/>
    <w:rsid w:val="008210C1"/>
    <w:rsid w:val="00AB4087"/>
    <w:rsid w:val="00B5675A"/>
    <w:rsid w:val="00B872F3"/>
    <w:rsid w:val="00DA4324"/>
    <w:rsid w:val="00EE16D6"/>
    <w:rsid w:val="00FA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FC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82FC9"/>
    <w:rPr>
      <w:i/>
      <w:iCs/>
    </w:rPr>
  </w:style>
  <w:style w:type="character" w:styleId="Strong">
    <w:name w:val="Strong"/>
    <w:basedOn w:val="DefaultParagraphFont"/>
    <w:uiPriority w:val="22"/>
    <w:qFormat/>
    <w:rsid w:val="00482FC9"/>
    <w:rPr>
      <w:b/>
      <w:bCs/>
    </w:rPr>
  </w:style>
  <w:style w:type="paragraph" w:styleId="BalloonText">
    <w:name w:val="Balloon Text"/>
    <w:basedOn w:val="Normal"/>
    <w:link w:val="BalloonTextChar"/>
    <w:uiPriority w:val="99"/>
    <w:semiHidden/>
    <w:unhideWhenUsed/>
    <w:rsid w:val="00DA43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FC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82FC9"/>
    <w:rPr>
      <w:i/>
      <w:iCs/>
    </w:rPr>
  </w:style>
  <w:style w:type="character" w:styleId="Strong">
    <w:name w:val="Strong"/>
    <w:basedOn w:val="DefaultParagraphFont"/>
    <w:uiPriority w:val="22"/>
    <w:qFormat/>
    <w:rsid w:val="00482FC9"/>
    <w:rPr>
      <w:b/>
      <w:bCs/>
    </w:rPr>
  </w:style>
  <w:style w:type="paragraph" w:styleId="BalloonText">
    <w:name w:val="Balloon Text"/>
    <w:basedOn w:val="Normal"/>
    <w:link w:val="BalloonTextChar"/>
    <w:uiPriority w:val="99"/>
    <w:semiHidden/>
    <w:unhideWhenUsed/>
    <w:rsid w:val="00DA43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Diệu Thúy Nguyễn Thị</dc:creator>
  <cp:lastModifiedBy>Windows User</cp:lastModifiedBy>
  <cp:revision>5</cp:revision>
  <dcterms:created xsi:type="dcterms:W3CDTF">2024-05-13T03:39:00Z</dcterms:created>
  <dcterms:modified xsi:type="dcterms:W3CDTF">2024-05-21T03:48:00Z</dcterms:modified>
</cp:coreProperties>
</file>