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21232" w14:textId="77777777" w:rsidR="008D6188" w:rsidRPr="008D6188" w:rsidRDefault="008D6188" w:rsidP="00AC088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188">
        <w:rPr>
          <w:rFonts w:ascii="Times New Roman" w:hAnsi="Times New Roman" w:cs="Times New Roman"/>
          <w:b/>
          <w:sz w:val="32"/>
          <w:szCs w:val="32"/>
        </w:rPr>
        <w:t xml:space="preserve">GIÁO ÁN </w:t>
      </w:r>
    </w:p>
    <w:p w14:paraId="0A4B4B90" w14:textId="1570D1E5" w:rsidR="00AC088A" w:rsidRPr="008D6188" w:rsidRDefault="00AC088A" w:rsidP="00AC088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188">
        <w:rPr>
          <w:rFonts w:ascii="Times New Roman" w:hAnsi="Times New Roman" w:cs="Times New Roman"/>
          <w:b/>
          <w:sz w:val="32"/>
          <w:szCs w:val="32"/>
        </w:rPr>
        <w:t>LĨNH VỰC PHÁT TRIỂN THỂ CHẤT</w:t>
      </w:r>
    </w:p>
    <w:p w14:paraId="124CBECF" w14:textId="0023E780" w:rsidR="00AC088A" w:rsidRPr="00AC088A" w:rsidRDefault="00AC088A" w:rsidP="00AC088A">
      <w:pPr>
        <w:spacing w:after="0" w:line="360" w:lineRule="auto"/>
        <w:ind w:left="1690" w:firstLine="720"/>
        <w:rPr>
          <w:rFonts w:ascii="Times New Roman" w:hAnsi="Times New Roman" w:cs="Times New Roman"/>
          <w:b/>
          <w:sz w:val="28"/>
          <w:szCs w:val="28"/>
        </w:rPr>
      </w:pPr>
      <w:r w:rsidRPr="0030514A">
        <w:rPr>
          <w:rFonts w:ascii="Times New Roman" w:hAnsi="Times New Roman" w:cs="Times New Roman"/>
          <w:b/>
          <w:sz w:val="28"/>
          <w:szCs w:val="28"/>
          <w:lang w:val="vi-VN"/>
        </w:rPr>
        <w:t xml:space="preserve">Đề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30514A">
        <w:rPr>
          <w:rFonts w:ascii="Times New Roman" w:hAnsi="Times New Roman" w:cs="Times New Roman"/>
          <w:b/>
          <w:sz w:val="28"/>
          <w:szCs w:val="28"/>
          <w:lang w:val="vi-VN"/>
        </w:rPr>
        <w:t xml:space="preserve">ài: </w:t>
      </w:r>
      <w:r w:rsidR="00E81682">
        <w:rPr>
          <w:rFonts w:ascii="Times New Roman" w:hAnsi="Times New Roman" w:cs="Times New Roman"/>
          <w:b/>
          <w:sz w:val="28"/>
          <w:szCs w:val="28"/>
        </w:rPr>
        <w:t>Bật xa 20-25cm</w:t>
      </w:r>
    </w:p>
    <w:p w14:paraId="2540C9EB" w14:textId="6EE91D50" w:rsidR="00AC088A" w:rsidRPr="0030514A" w:rsidRDefault="00AC088A" w:rsidP="00AC088A">
      <w:pPr>
        <w:spacing w:after="0" w:line="360" w:lineRule="auto"/>
        <w:ind w:left="241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14A">
        <w:rPr>
          <w:rFonts w:ascii="Times New Roman" w:hAnsi="Times New Roman" w:cs="Times New Roman"/>
          <w:b/>
          <w:sz w:val="28"/>
          <w:szCs w:val="28"/>
          <w:lang w:val="vi-VN"/>
        </w:rPr>
        <w:t xml:space="preserve">Độ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30514A">
        <w:rPr>
          <w:rFonts w:ascii="Times New Roman" w:hAnsi="Times New Roman" w:cs="Times New Roman"/>
          <w:b/>
          <w:sz w:val="28"/>
          <w:szCs w:val="28"/>
          <w:lang w:val="vi-VN"/>
        </w:rPr>
        <w:t xml:space="preserve">uổi: </w:t>
      </w:r>
      <w:r>
        <w:rPr>
          <w:rFonts w:ascii="Times New Roman" w:hAnsi="Times New Roman" w:cs="Times New Roman"/>
          <w:b/>
          <w:sz w:val="28"/>
          <w:szCs w:val="28"/>
        </w:rPr>
        <w:t>3-4</w:t>
      </w:r>
      <w:r w:rsidRPr="0030514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tuổi</w:t>
      </w:r>
    </w:p>
    <w:p w14:paraId="418EF11F" w14:textId="3A45BC3D" w:rsidR="00AC088A" w:rsidRPr="0030514A" w:rsidRDefault="00AC088A" w:rsidP="00AC088A">
      <w:pPr>
        <w:spacing w:after="0" w:line="360" w:lineRule="auto"/>
        <w:ind w:left="241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14A">
        <w:rPr>
          <w:rFonts w:ascii="Times New Roman" w:hAnsi="Times New Roman" w:cs="Times New Roman"/>
          <w:b/>
          <w:sz w:val="28"/>
          <w:szCs w:val="28"/>
          <w:lang w:val="vi-VN"/>
        </w:rPr>
        <w:t xml:space="preserve">Số </w:t>
      </w: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30514A">
        <w:rPr>
          <w:rFonts w:ascii="Times New Roman" w:hAnsi="Times New Roman" w:cs="Times New Roman"/>
          <w:b/>
          <w:sz w:val="28"/>
          <w:szCs w:val="28"/>
          <w:lang w:val="vi-VN"/>
        </w:rPr>
        <w:t>ượng: 15-20 Trẻ</w:t>
      </w:r>
    </w:p>
    <w:p w14:paraId="23C5074F" w14:textId="79689FC4" w:rsidR="00AC088A" w:rsidRPr="0030514A" w:rsidRDefault="00AC088A" w:rsidP="00AC088A">
      <w:pPr>
        <w:spacing w:after="0" w:line="360" w:lineRule="auto"/>
        <w:ind w:left="241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0514A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Thời </w:t>
      </w:r>
      <w:r>
        <w:rPr>
          <w:rFonts w:ascii="Times New Roman" w:hAnsi="Times New Roman" w:cs="Times New Roman"/>
          <w:b/>
          <w:sz w:val="28"/>
          <w:szCs w:val="28"/>
        </w:rPr>
        <w:t>g</w:t>
      </w:r>
      <w:r w:rsidRPr="0030514A">
        <w:rPr>
          <w:rFonts w:ascii="Times New Roman" w:hAnsi="Times New Roman" w:cs="Times New Roman"/>
          <w:b/>
          <w:sz w:val="28"/>
          <w:szCs w:val="28"/>
          <w:lang w:val="vi-VN"/>
        </w:rPr>
        <w:t xml:space="preserve">ian: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0-25</w:t>
      </w:r>
      <w:r w:rsidRPr="0030514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phút</w:t>
      </w:r>
    </w:p>
    <w:p w14:paraId="13F15E6B" w14:textId="77777777" w:rsidR="008D6188" w:rsidRDefault="00AC088A" w:rsidP="008D6188">
      <w:pPr>
        <w:spacing w:after="0" w:line="36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30514A">
        <w:rPr>
          <w:rFonts w:ascii="Times New Roman" w:hAnsi="Times New Roman" w:cs="Times New Roman"/>
          <w:b/>
          <w:sz w:val="28"/>
          <w:szCs w:val="28"/>
          <w:lang w:val="vi-VN"/>
        </w:rPr>
        <w:t>I. Mục đích- Yêu cầu:</w:t>
      </w:r>
    </w:p>
    <w:p w14:paraId="402EB88B" w14:textId="12F3818F" w:rsidR="00E81682" w:rsidRPr="00E81682" w:rsidRDefault="00E81682" w:rsidP="008D6188">
      <w:p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81682">
        <w:rPr>
          <w:rFonts w:ascii="Times New Roman" w:hAnsi="Times New Roman" w:cs="Times New Roman"/>
          <w:sz w:val="28"/>
          <w:szCs w:val="28"/>
        </w:rPr>
        <w:t>1. Kiến thức</w:t>
      </w:r>
    </w:p>
    <w:p w14:paraId="242F3BCD" w14:textId="77777777" w:rsidR="00E81682" w:rsidRPr="00E81682" w:rsidRDefault="00E81682" w:rsidP="00E81682">
      <w:pPr>
        <w:pStyle w:val="NormalWeb"/>
        <w:spacing w:before="0" w:beforeAutospacing="0" w:after="150" w:afterAutospacing="0"/>
        <w:rPr>
          <w:rFonts w:ascii="Helvetica" w:hAnsi="Helvetica"/>
          <w:color w:val="000000" w:themeColor="text1"/>
          <w:sz w:val="20"/>
          <w:szCs w:val="20"/>
        </w:rPr>
      </w:pPr>
      <w:r w:rsidRPr="00E81682">
        <w:rPr>
          <w:color w:val="000000" w:themeColor="text1"/>
          <w:sz w:val="26"/>
          <w:szCs w:val="26"/>
          <w:shd w:val="clear" w:color="auto" w:fill="FFFFFF"/>
        </w:rPr>
        <w:t>-Trẻ nhớ tên vận động và thực hiện được vân động “Bật xa 20-25 cm” .</w:t>
      </w:r>
    </w:p>
    <w:p w14:paraId="4315DDA5" w14:textId="77777777" w:rsidR="00E81682" w:rsidRPr="00E81682" w:rsidRDefault="00E81682" w:rsidP="00E81682">
      <w:pPr>
        <w:pStyle w:val="NormalWeb"/>
        <w:spacing w:before="0" w:beforeAutospacing="0" w:after="150" w:afterAutospacing="0"/>
        <w:rPr>
          <w:rFonts w:ascii="Helvetica" w:hAnsi="Helvetica"/>
          <w:color w:val="000000" w:themeColor="text1"/>
          <w:sz w:val="20"/>
          <w:szCs w:val="20"/>
        </w:rPr>
      </w:pPr>
      <w:r w:rsidRPr="00E81682">
        <w:rPr>
          <w:color w:val="000000" w:themeColor="text1"/>
          <w:sz w:val="26"/>
          <w:szCs w:val="26"/>
          <w:shd w:val="clear" w:color="auto" w:fill="FFFFFF"/>
        </w:rPr>
        <w:t>- Tập các động tác bài tập phát triển chung nhịp nhàng dưới sự hướng dẫn của cô.</w:t>
      </w:r>
    </w:p>
    <w:p w14:paraId="38E4E94B" w14:textId="57EF45B9" w:rsidR="00E81682" w:rsidRPr="00E81682" w:rsidRDefault="00E81682" w:rsidP="00E81682">
      <w:pPr>
        <w:pStyle w:val="NormalWeb"/>
        <w:spacing w:before="0" w:beforeAutospacing="0" w:after="150" w:afterAutospacing="0"/>
        <w:rPr>
          <w:rFonts w:ascii="Helvetica" w:hAnsi="Helvetica"/>
          <w:color w:val="000000" w:themeColor="text1"/>
          <w:sz w:val="20"/>
          <w:szCs w:val="20"/>
        </w:rPr>
      </w:pPr>
      <w:r w:rsidRPr="00E81682">
        <w:rPr>
          <w:color w:val="000000" w:themeColor="text1"/>
          <w:sz w:val="26"/>
          <w:szCs w:val="26"/>
          <w:shd w:val="clear" w:color="auto" w:fill="FFFFFF"/>
        </w:rPr>
        <w:t>- Trẻ nhớ cách chơi luật chơi trò chơi “</w:t>
      </w:r>
      <w:r>
        <w:rPr>
          <w:color w:val="000000" w:themeColor="text1"/>
          <w:sz w:val="26"/>
          <w:szCs w:val="26"/>
          <w:shd w:val="clear" w:color="auto" w:fill="FFFFFF"/>
        </w:rPr>
        <w:t>Kéo bóng</w:t>
      </w:r>
      <w:r w:rsidRPr="00E81682">
        <w:rPr>
          <w:color w:val="000000" w:themeColor="text1"/>
          <w:sz w:val="26"/>
          <w:szCs w:val="26"/>
          <w:shd w:val="clear" w:color="auto" w:fill="FFFFFF"/>
        </w:rPr>
        <w:t>”</w:t>
      </w:r>
    </w:p>
    <w:p w14:paraId="62A79751" w14:textId="77777777" w:rsidR="008D6188" w:rsidRDefault="008D6188" w:rsidP="008D61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C088A" w:rsidRPr="00067541">
        <w:rPr>
          <w:rFonts w:ascii="Times New Roman" w:hAnsi="Times New Roman" w:cs="Times New Roman"/>
          <w:i/>
          <w:sz w:val="28"/>
          <w:szCs w:val="28"/>
          <w:lang w:val="vi-VN"/>
        </w:rPr>
        <w:t>2. Kỹ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năn</w:t>
      </w:r>
      <w:r>
        <w:rPr>
          <w:rFonts w:ascii="Times New Roman" w:hAnsi="Times New Roman" w:cs="Times New Roman"/>
          <w:i/>
          <w:sz w:val="28"/>
          <w:szCs w:val="28"/>
        </w:rPr>
        <w:t>g</w:t>
      </w:r>
    </w:p>
    <w:p w14:paraId="373CCFB5" w14:textId="77777777" w:rsidR="00E81682" w:rsidRPr="00E81682" w:rsidRDefault="00E81682" w:rsidP="00E81682">
      <w:pPr>
        <w:pStyle w:val="NormalWeb"/>
        <w:spacing w:before="0" w:beforeAutospacing="0" w:after="150" w:afterAutospacing="0"/>
        <w:rPr>
          <w:rFonts w:ascii="Helvetica" w:hAnsi="Helvetica"/>
          <w:sz w:val="20"/>
          <w:szCs w:val="20"/>
        </w:rPr>
      </w:pPr>
      <w:r w:rsidRPr="00E81682">
        <w:rPr>
          <w:sz w:val="26"/>
          <w:szCs w:val="26"/>
          <w:shd w:val="clear" w:color="auto" w:fill="FFFFFF"/>
        </w:rPr>
        <w:t>- Rèn trẻ kỹ năng bật xa 20-25 cm và tiếp đất bằng 2 mũi bàn chân</w:t>
      </w:r>
    </w:p>
    <w:p w14:paraId="32F92BD8" w14:textId="77777777" w:rsidR="00E81682" w:rsidRPr="00E81682" w:rsidRDefault="00E81682" w:rsidP="00E81682">
      <w:pPr>
        <w:pStyle w:val="NormalWeb"/>
        <w:spacing w:before="0" w:beforeAutospacing="0" w:after="150" w:afterAutospacing="0"/>
        <w:rPr>
          <w:rFonts w:ascii="Helvetica" w:hAnsi="Helvetica"/>
          <w:sz w:val="20"/>
          <w:szCs w:val="20"/>
        </w:rPr>
      </w:pPr>
      <w:r w:rsidRPr="00E81682">
        <w:rPr>
          <w:sz w:val="26"/>
          <w:szCs w:val="26"/>
          <w:shd w:val="clear" w:color="auto" w:fill="FFFFFF"/>
        </w:rPr>
        <w:t>- Phát triển tố chất vận động: Khéo léo, nhanh nhẹn và bền bĩ khi thực hiện vận động và khi tham gia trò chơi.</w:t>
      </w:r>
    </w:p>
    <w:p w14:paraId="1C13D630" w14:textId="77777777" w:rsidR="00E81682" w:rsidRPr="00E81682" w:rsidRDefault="00E81682" w:rsidP="00E81682">
      <w:pPr>
        <w:pStyle w:val="NormalWeb"/>
        <w:spacing w:before="0" w:beforeAutospacing="0" w:after="150" w:afterAutospacing="0"/>
        <w:ind w:left="-142" w:firstLine="142"/>
        <w:rPr>
          <w:rFonts w:ascii="Helvetica" w:hAnsi="Helvetica"/>
          <w:sz w:val="20"/>
          <w:szCs w:val="20"/>
        </w:rPr>
      </w:pPr>
      <w:r w:rsidRPr="00E81682">
        <w:rPr>
          <w:sz w:val="26"/>
          <w:szCs w:val="26"/>
          <w:shd w:val="clear" w:color="auto" w:fill="FFFFFF"/>
        </w:rPr>
        <w:t>- Phát triển thể lực thể chất cho trẻ.</w:t>
      </w:r>
    </w:p>
    <w:p w14:paraId="400CA550" w14:textId="77777777" w:rsidR="00E81682" w:rsidRPr="00E81682" w:rsidRDefault="00E81682" w:rsidP="00E81682">
      <w:pPr>
        <w:pStyle w:val="NormalWeb"/>
        <w:spacing w:before="0" w:beforeAutospacing="0" w:after="150" w:afterAutospacing="0"/>
        <w:rPr>
          <w:rFonts w:ascii="Helvetica" w:hAnsi="Helvetica"/>
          <w:sz w:val="20"/>
          <w:szCs w:val="20"/>
        </w:rPr>
      </w:pPr>
      <w:r w:rsidRPr="00E81682">
        <w:rPr>
          <w:sz w:val="26"/>
          <w:szCs w:val="26"/>
          <w:shd w:val="clear" w:color="auto" w:fill="FFFFFF"/>
        </w:rPr>
        <w:t>- Trẻ biết thực hiện lần lượt và đứng về cuối hàng sau khi thực hiện xong.</w:t>
      </w:r>
    </w:p>
    <w:p w14:paraId="4A436DE4" w14:textId="1ED8E8DA" w:rsidR="00AC088A" w:rsidRDefault="00AC088A" w:rsidP="00AC08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67541">
        <w:rPr>
          <w:rFonts w:ascii="Times New Roman" w:hAnsi="Times New Roman" w:cs="Times New Roman"/>
          <w:i/>
          <w:sz w:val="28"/>
          <w:szCs w:val="28"/>
          <w:lang w:val="vi-VN"/>
        </w:rPr>
        <w:t>3. Thái độ</w:t>
      </w:r>
    </w:p>
    <w:p w14:paraId="578CDD79" w14:textId="37E90DBC" w:rsidR="00E81682" w:rsidRDefault="00E81682" w:rsidP="00E81682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0"/>
          <w:szCs w:val="20"/>
        </w:rPr>
      </w:pPr>
      <w:r>
        <w:rPr>
          <w:color w:val="333333"/>
          <w:sz w:val="26"/>
          <w:szCs w:val="26"/>
          <w:shd w:val="clear" w:color="auto" w:fill="FFFFFF"/>
        </w:rPr>
        <w:t>- Yêu thích môn học, mạnh dạn tự tin, chấp hành ý thức tổ chức kỷ luật, tinh thần thi đua, sự đoàn kết, hợp tác giữa các cá nhân với nhau trong hoạt động.</w:t>
      </w:r>
    </w:p>
    <w:p w14:paraId="161B3A44" w14:textId="77777777" w:rsidR="002D21B3" w:rsidRDefault="00AC088A" w:rsidP="002D21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6188">
        <w:rPr>
          <w:rFonts w:ascii="Times New Roman" w:hAnsi="Times New Roman" w:cs="Times New Roman"/>
          <w:b/>
          <w:sz w:val="28"/>
          <w:szCs w:val="28"/>
          <w:lang w:val="vi-VN"/>
        </w:rPr>
        <w:t xml:space="preserve">II. </w:t>
      </w:r>
      <w:r w:rsidR="008D6188" w:rsidRPr="008D618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Chuẩn bị </w:t>
      </w:r>
    </w:p>
    <w:p w14:paraId="4672C809" w14:textId="2D97017F" w:rsidR="00AC088A" w:rsidRPr="000274A6" w:rsidRDefault="00AC088A" w:rsidP="002D21B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274A6">
        <w:rPr>
          <w:rFonts w:ascii="Times New Roman" w:hAnsi="Times New Roman" w:cs="Times New Roman"/>
          <w:i/>
          <w:sz w:val="28"/>
          <w:szCs w:val="28"/>
          <w:lang w:val="vi-VN"/>
        </w:rPr>
        <w:t>a. Chuẩn bị của giáo viên</w:t>
      </w:r>
    </w:p>
    <w:p w14:paraId="605FED8F" w14:textId="161BEEDE" w:rsidR="00E81682" w:rsidRDefault="00E81682" w:rsidP="00AC08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088A" w:rsidRPr="000274A6">
        <w:rPr>
          <w:rFonts w:ascii="Times New Roman" w:hAnsi="Times New Roman" w:cs="Times New Roman"/>
          <w:sz w:val="28"/>
          <w:szCs w:val="28"/>
          <w:lang w:val="vi-VN"/>
        </w:rPr>
        <w:t>Nhạc phần khởi động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C088A" w:rsidRPr="000274A6">
        <w:rPr>
          <w:rFonts w:ascii="Times New Roman" w:hAnsi="Times New Roman" w:cs="Times New Roman"/>
          <w:sz w:val="28"/>
          <w:szCs w:val="28"/>
          <w:lang w:val="vi-VN"/>
        </w:rPr>
        <w:t>bài tập phát triển chung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C088A" w:rsidRPr="000274A6">
        <w:rPr>
          <w:rFonts w:ascii="Times New Roman" w:hAnsi="Times New Roman" w:cs="Times New Roman"/>
          <w:sz w:val="28"/>
          <w:szCs w:val="28"/>
          <w:lang w:val="vi-VN"/>
        </w:rPr>
        <w:t>trò chơi vận động</w:t>
      </w:r>
    </w:p>
    <w:p w14:paraId="41A98CFC" w14:textId="5B295F37" w:rsidR="00AC088A" w:rsidRDefault="00AC088A" w:rsidP="00AC08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74A6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F10BEA" w:rsidRPr="000274A6">
        <w:rPr>
          <w:rFonts w:ascii="Times New Roman" w:hAnsi="Times New Roman" w:cs="Times New Roman"/>
          <w:sz w:val="28"/>
          <w:szCs w:val="28"/>
        </w:rPr>
        <w:t>Powerpoint bài dạy</w:t>
      </w:r>
      <w:r w:rsidRPr="000274A6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8A76B20" w14:textId="4908C331" w:rsidR="00E81682" w:rsidRDefault="00E81682" w:rsidP="00AC088A">
      <w:pPr>
        <w:spacing w:after="0" w:line="36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E8168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Vẽ 2 vạch chuẩn khoảng cách 20-25 cm</w:t>
      </w:r>
    </w:p>
    <w:p w14:paraId="7245DB78" w14:textId="7D019176" w:rsidR="00E81682" w:rsidRPr="00E81682" w:rsidRDefault="00E81682" w:rsidP="00AC08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Giấy màu, giấy báo</w:t>
      </w:r>
    </w:p>
    <w:p w14:paraId="318BE5C8" w14:textId="57C9C2DF" w:rsidR="00AC088A" w:rsidRPr="000274A6" w:rsidRDefault="008D6188" w:rsidP="00AC08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027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088A" w:rsidRPr="000274A6">
        <w:rPr>
          <w:rFonts w:ascii="Times New Roman" w:hAnsi="Times New Roman" w:cs="Times New Roman"/>
          <w:i/>
          <w:sz w:val="28"/>
          <w:szCs w:val="28"/>
          <w:lang w:val="vi-VN"/>
        </w:rPr>
        <w:t>b. Chuẩn bị của trẻ</w:t>
      </w:r>
    </w:p>
    <w:p w14:paraId="5EFAF69B" w14:textId="58F84690" w:rsidR="00AC088A" w:rsidRPr="000274A6" w:rsidRDefault="00AC088A" w:rsidP="00AC088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274A6">
        <w:rPr>
          <w:rFonts w:ascii="Times New Roman" w:hAnsi="Times New Roman" w:cs="Times New Roman"/>
          <w:sz w:val="28"/>
          <w:szCs w:val="28"/>
          <w:lang w:val="vi-VN"/>
        </w:rPr>
        <w:t>- Trang phục gọn gàng, sạch sẽ.</w:t>
      </w:r>
    </w:p>
    <w:p w14:paraId="5CD3870D" w14:textId="2C61491E" w:rsidR="00AC088A" w:rsidRPr="000274A6" w:rsidRDefault="00AC088A" w:rsidP="00AC088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274A6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2D21B3" w:rsidRPr="000274A6">
        <w:rPr>
          <w:rFonts w:ascii="Times New Roman" w:hAnsi="Times New Roman" w:cs="Times New Roman"/>
          <w:sz w:val="28"/>
          <w:szCs w:val="28"/>
        </w:rPr>
        <w:t>Tâm thế vui tươi</w:t>
      </w:r>
      <w:r w:rsidRPr="000274A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1C46245D" w14:textId="17948E29" w:rsidR="00AC088A" w:rsidRPr="009C063E" w:rsidRDefault="008D6188" w:rsidP="00AC088A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 w:rsidR="00AC088A" w:rsidRPr="009C063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Phương pháp, hình thức tổ chức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2693"/>
      </w:tblGrid>
      <w:tr w:rsidR="00AC088A" w14:paraId="68B26101" w14:textId="77777777" w:rsidTr="002E3122">
        <w:tc>
          <w:tcPr>
            <w:tcW w:w="7054" w:type="dxa"/>
          </w:tcPr>
          <w:p w14:paraId="62B2612D" w14:textId="217E3FE9" w:rsidR="00AC088A" w:rsidRDefault="00AC088A" w:rsidP="00AC088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của cô</w:t>
            </w:r>
          </w:p>
        </w:tc>
        <w:tc>
          <w:tcPr>
            <w:tcW w:w="2693" w:type="dxa"/>
          </w:tcPr>
          <w:p w14:paraId="7046D6FB" w14:textId="613943E9" w:rsidR="00AC088A" w:rsidRDefault="00AC088A" w:rsidP="00AC088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của trẻ</w:t>
            </w:r>
          </w:p>
        </w:tc>
      </w:tr>
      <w:tr w:rsidR="00AC088A" w14:paraId="038FAF87" w14:textId="77777777" w:rsidTr="002E3122">
        <w:tc>
          <w:tcPr>
            <w:tcW w:w="7054" w:type="dxa"/>
          </w:tcPr>
          <w:p w14:paraId="29981912" w14:textId="45A06B07" w:rsidR="00850DD8" w:rsidRDefault="00C12A6D" w:rsidP="00C12A6D">
            <w:pPr>
              <w:pStyle w:val="ListParagraph"/>
              <w:spacing w:after="0" w:line="360" w:lineRule="auto"/>
              <w:ind w:left="426" w:hanging="4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532D42" w:rsidRPr="008D6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Ổn định tổ chức</w:t>
            </w:r>
          </w:p>
          <w:p w14:paraId="184325AA" w14:textId="716DD9EC" w:rsidR="00850DD8" w:rsidRDefault="008D6188" w:rsidP="0052691F">
            <w:pPr>
              <w:pStyle w:val="ListParagraph"/>
              <w:spacing w:after="0" w:line="36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691F">
              <w:rPr>
                <w:rFonts w:ascii="Times New Roman" w:hAnsi="Times New Roman" w:cs="Times New Roman"/>
                <w:sz w:val="28"/>
                <w:szCs w:val="28"/>
              </w:rPr>
              <w:t>Cô giới thiệu giấy và dẫn dắt trẻ chơi trò chơi “Âm thanh của giấy”</w:t>
            </w:r>
          </w:p>
          <w:p w14:paraId="1E4E2274" w14:textId="5A013792" w:rsidR="0052691F" w:rsidRDefault="0052691F" w:rsidP="0052691F">
            <w:pPr>
              <w:pStyle w:val="ListParagraph"/>
              <w:spacing w:after="0" w:line="36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Trên tay cô có gì đây?</w:t>
            </w:r>
          </w:p>
          <w:p w14:paraId="7BBDAFA8" w14:textId="30DACBE6" w:rsidR="0052691F" w:rsidRDefault="0052691F" w:rsidP="0052691F">
            <w:pPr>
              <w:pStyle w:val="ListParagraph"/>
              <w:spacing w:after="0" w:line="36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+Các con hãy nghe xem cô tạo ra âm thanh gì nhé!</w:t>
            </w:r>
          </w:p>
          <w:p w14:paraId="3AF51D14" w14:textId="2DC5D8E8" w:rsidR="0052691F" w:rsidRDefault="0052691F" w:rsidP="0052691F">
            <w:pPr>
              <w:pStyle w:val="ListParagraph"/>
              <w:spacing w:after="0" w:line="36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+Chúng mình lấy tay và búng vào tờ giấy xem có âm thanh gì nào?</w:t>
            </w:r>
          </w:p>
          <w:p w14:paraId="54CD02AE" w14:textId="77777777" w:rsidR="0052691F" w:rsidRDefault="0052691F" w:rsidP="0052691F">
            <w:pPr>
              <w:pStyle w:val="ListParagraph"/>
              <w:spacing w:after="0" w:line="36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Trẻ dùng tay kéo giấy, quạt </w:t>
            </w:r>
          </w:p>
          <w:p w14:paraId="2FF64B2F" w14:textId="4C91C6AF" w:rsidR="0052691F" w:rsidRPr="00C12A6D" w:rsidRDefault="0052691F" w:rsidP="0052691F">
            <w:pPr>
              <w:pStyle w:val="ListParagraph"/>
              <w:spacing w:after="0" w:line="36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hỏi trẻ về âm thanh tạo ra từ giấy?</w:t>
            </w:r>
          </w:p>
          <w:p w14:paraId="2C49F431" w14:textId="7EA70486" w:rsidR="00532D42" w:rsidRPr="00E435A0" w:rsidRDefault="00532D42" w:rsidP="00532D4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35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Phương pháp, hình thức tổ chức</w:t>
            </w:r>
          </w:p>
          <w:p w14:paraId="17139C60" w14:textId="284103C6" w:rsidR="00532D42" w:rsidRPr="002D21B3" w:rsidRDefault="002D21B3" w:rsidP="00532D42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a.</w:t>
            </w:r>
            <w:r w:rsidR="00532D42" w:rsidRPr="002D21B3">
              <w:rPr>
                <w:rFonts w:ascii="Times New Roman" w:hAnsi="Times New Roman" w:cs="Times New Roman"/>
                <w:bCs/>
                <w:sz w:val="28"/>
                <w:szCs w:val="28"/>
              </w:rPr>
              <w:t>Khởi động</w:t>
            </w:r>
          </w:p>
          <w:p w14:paraId="617B5F03" w14:textId="4EB37345" w:rsidR="00622A8A" w:rsidRDefault="00E435A0" w:rsidP="00622A8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2D42" w:rsidRPr="00E435A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52691F">
              <w:rPr>
                <w:rFonts w:ascii="Times New Roman" w:hAnsi="Times New Roman" w:cs="Times New Roman"/>
                <w:sz w:val="28"/>
                <w:szCs w:val="28"/>
              </w:rPr>
              <w:t xml:space="preserve">Các con vừa chơi trèo chơi “Âm thanh của giấy” rất vui rồi bây giờ </w:t>
            </w:r>
            <w:r w:rsidR="00622A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hãy</w:t>
            </w:r>
            <w:r w:rsidR="00C12A6D">
              <w:rPr>
                <w:rFonts w:ascii="Times New Roman" w:hAnsi="Times New Roman" w:cs="Times New Roman"/>
                <w:sz w:val="28"/>
                <w:szCs w:val="28"/>
              </w:rPr>
              <w:t xml:space="preserve"> cùng</w:t>
            </w:r>
            <w:r w:rsidR="00622A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532D42" w:rsidRPr="00E435A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52691F">
              <w:rPr>
                <w:rFonts w:ascii="Times New Roman" w:hAnsi="Times New Roman" w:cs="Times New Roman"/>
                <w:sz w:val="28"/>
                <w:szCs w:val="28"/>
              </w:rPr>
              <w:t>chơi tiếp với cô</w:t>
            </w:r>
            <w:r w:rsidR="00622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1B3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r w:rsidR="00622A8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40623CA8" w14:textId="0BCFA286" w:rsidR="00532D42" w:rsidRPr="00C25E5F" w:rsidRDefault="00532D42" w:rsidP="00532D4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76" w:hanging="176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Cho trẻ đi vòng tròn theo nhạc </w:t>
            </w:r>
            <w:r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30514A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Đi thường- đi bằng mũi bàn chân- đi thườ</w:t>
            </w:r>
            <w:r w:rsidR="00622A8A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ng- đi </w:t>
            </w:r>
            <w:r w:rsidRPr="0030514A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bằng gót chân- đi thường- chạy chậm- chạy nhanh- chạy chậm dần- đi thường- </w:t>
            </w:r>
            <w:r w:rsidR="0052691F">
              <w:rPr>
                <w:rFonts w:ascii="Times New Roman" w:hAnsi="Times New Roman" w:cs="Times New Roman"/>
                <w:i/>
                <w:sz w:val="28"/>
                <w:szCs w:val="28"/>
              </w:rPr>
              <w:t>về vòng tròn</w:t>
            </w:r>
            <w:r w:rsidRPr="0030514A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.</w:t>
            </w:r>
            <w:r w:rsidR="00095C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274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Trẻ </w:t>
            </w:r>
            <w:r w:rsidR="005A09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chuyển đội hình </w:t>
            </w:r>
            <w:r w:rsidR="000274A6">
              <w:rPr>
                <w:rFonts w:ascii="Times New Roman" w:hAnsi="Times New Roman" w:cs="Times New Roman"/>
                <w:i/>
                <w:sz w:val="28"/>
                <w:szCs w:val="28"/>
              </w:rPr>
              <w:t>tập BTPT chung</w:t>
            </w:r>
            <w:r w:rsidR="007227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với giấy</w:t>
            </w:r>
          </w:p>
          <w:p w14:paraId="48FE9FA0" w14:textId="1F5B11BA" w:rsidR="00C25E5F" w:rsidRPr="002D21B3" w:rsidRDefault="002D21B3" w:rsidP="00C25E5F">
            <w:pPr>
              <w:pStyle w:val="ListParagraph"/>
              <w:spacing w:after="0" w:line="360" w:lineRule="auto"/>
              <w:ind w:left="17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21B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b.</w:t>
            </w:r>
            <w:r w:rsidR="00C25E5F" w:rsidRPr="002D21B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Trọng động</w:t>
            </w:r>
          </w:p>
          <w:p w14:paraId="212C12BC" w14:textId="5822A510" w:rsidR="00C25E5F" w:rsidRPr="002D21B3" w:rsidRDefault="002D21B3" w:rsidP="002D21B3">
            <w:pPr>
              <w:pStyle w:val="ListParagraph"/>
              <w:spacing w:after="0" w:line="360" w:lineRule="auto"/>
              <w:ind w:left="176" w:hanging="17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</w:t>
            </w:r>
            <w:r w:rsidR="00C25E5F" w:rsidRPr="00C25E5F">
              <w:rPr>
                <w:rFonts w:ascii="Times New Roman" w:hAnsi="Times New Roman" w:cs="Times New Roman"/>
                <w:iCs/>
                <w:sz w:val="28"/>
                <w:szCs w:val="28"/>
              </w:rPr>
              <w:t>ập bài tập phát triển chung: </w:t>
            </w:r>
          </w:p>
          <w:p w14:paraId="442330CD" w14:textId="7C934293" w:rsidR="00221D93" w:rsidRDefault="00C25E5F" w:rsidP="00C25E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• Độ</w:t>
            </w:r>
            <w:r w:rsidR="002E31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 tác tay</w:t>
            </w:r>
            <w:r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: Hai tay đưa ra trước, lên cao ( </w:t>
            </w:r>
            <w:r w:rsidR="00221D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lần/ </w:t>
            </w:r>
            <w:r w:rsidR="00221D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nhịp)</w:t>
            </w:r>
          </w:p>
          <w:p w14:paraId="22BC6891" w14:textId="6CAB46CC" w:rsidR="002E3122" w:rsidRDefault="00C25E5F" w:rsidP="00C25E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2E3122"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• Động tác bụng lườn: Hai tay </w:t>
            </w:r>
            <w:r w:rsidR="002D21B3">
              <w:rPr>
                <w:rFonts w:ascii="Times New Roman" w:hAnsi="Times New Roman" w:cs="Times New Roman"/>
                <w:sz w:val="28"/>
                <w:szCs w:val="28"/>
              </w:rPr>
              <w:t>chống hông, xoay sang trái- phải</w:t>
            </w:r>
            <w:r w:rsidR="002E3122"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 w:rsidR="00221D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3122"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lần/</w:t>
            </w:r>
            <w:r w:rsidR="002E31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="002E3122"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nhị</w:t>
            </w:r>
            <w:r w:rsidR="002E31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p)</w:t>
            </w:r>
          </w:p>
          <w:p w14:paraId="0F1E0A4B" w14:textId="700BB6E1" w:rsidR="00C25E5F" w:rsidRPr="0030514A" w:rsidRDefault="00C25E5F" w:rsidP="00C25E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• Động tác chân: chân đưa ra trước,</w:t>
            </w:r>
            <w:r w:rsidR="002E3122">
              <w:rPr>
                <w:rFonts w:ascii="Times New Roman" w:hAnsi="Times New Roman" w:cs="Times New Roman"/>
                <w:sz w:val="28"/>
                <w:szCs w:val="28"/>
              </w:rPr>
              <w:t>2 tay chống hông đồng thời</w:t>
            </w:r>
            <w:r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khuỵu gối (</w:t>
            </w:r>
            <w:r w:rsidR="00221D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lần/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nhịp) </w:t>
            </w:r>
          </w:p>
          <w:p w14:paraId="0141E297" w14:textId="4061BA20" w:rsidR="00C25E5F" w:rsidRDefault="00C25E5F" w:rsidP="00C25E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• Động tác bật nhảy: </w:t>
            </w:r>
            <w:r w:rsidRPr="000C14A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Bật </w:t>
            </w:r>
            <w:r w:rsidR="00221D93">
              <w:rPr>
                <w:rFonts w:ascii="Times New Roman" w:hAnsi="Times New Roman" w:cs="Times New Roman"/>
                <w:sz w:val="28"/>
                <w:szCs w:val="28"/>
              </w:rPr>
              <w:t>về phía trước</w:t>
            </w:r>
            <w:r w:rsidRPr="000C14A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221D9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( </w:t>
            </w:r>
            <w:r w:rsidR="00221D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lần/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nhip) </w:t>
            </w:r>
          </w:p>
          <w:p w14:paraId="72F1E22C" w14:textId="03E88F57" w:rsidR="00722743" w:rsidRDefault="00EF4C1E" w:rsidP="00722743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4A6"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  <w:r w:rsidR="00221D93">
              <w:rPr>
                <w:rFonts w:ascii="Times New Roman" w:hAnsi="Times New Roman" w:cs="Times New Roman"/>
                <w:i/>
                <w:sz w:val="28"/>
                <w:szCs w:val="28"/>
              </w:rPr>
              <w:t>Giữ nguyễn đội đội hình</w:t>
            </w:r>
            <w:r w:rsidR="007227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và tập với giấy</w:t>
            </w:r>
          </w:p>
          <w:p w14:paraId="12E2B711" w14:textId="77777777" w:rsidR="00722743" w:rsidRDefault="005A0943" w:rsidP="00722743">
            <w:pPr>
              <w:spacing w:line="360" w:lineRule="auto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- Cô giới thiệu tên vận động “Bật xa 20-25 cm”</w:t>
            </w:r>
          </w:p>
          <w:p w14:paraId="379A9EB6" w14:textId="41C77027" w:rsidR="00722743" w:rsidRDefault="00722743" w:rsidP="00722743">
            <w:pPr>
              <w:spacing w:line="360" w:lineRule="auto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- Cô hướng dẫn trẻ đặt giấy sát vạch </w:t>
            </w:r>
          </w:p>
          <w:p w14:paraId="64F62BBC" w14:textId="7345B1E5" w:rsidR="005A0943" w:rsidRPr="00722743" w:rsidRDefault="00722743" w:rsidP="00722743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="005A0943">
              <w:rPr>
                <w:color w:val="000000"/>
                <w:sz w:val="26"/>
                <w:szCs w:val="26"/>
                <w:shd w:val="clear" w:color="auto" w:fill="FFFFFF"/>
              </w:rPr>
              <w:t xml:space="preserve"> Lần 1: Cô làm mẫu không </w:t>
            </w:r>
            <w:r w:rsidR="005A0943">
              <w:rPr>
                <w:color w:val="000000"/>
                <w:sz w:val="26"/>
                <w:szCs w:val="26"/>
                <w:shd w:val="clear" w:color="auto" w:fill="FFFFFF"/>
              </w:rPr>
              <w:t>phân tích</w:t>
            </w:r>
          </w:p>
          <w:p w14:paraId="6CC445B0" w14:textId="203EFBD3" w:rsidR="005A0943" w:rsidRDefault="005A0943" w:rsidP="005A0943">
            <w:pPr>
              <w:pStyle w:val="NormalWeb"/>
              <w:spacing w:before="0" w:beforeAutospacing="0" w:after="150" w:afterAutospacing="0"/>
              <w:jc w:val="both"/>
              <w:rPr>
                <w:rFonts w:ascii="Helvetica" w:hAnsi="Helvetica"/>
                <w:color w:val="333333"/>
                <w:sz w:val="20"/>
                <w:szCs w:val="20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 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+ Cô vừa tập xong vận động gì?</w:t>
            </w:r>
          </w:p>
          <w:p w14:paraId="1743F412" w14:textId="10F73795" w:rsidR="005A0943" w:rsidRDefault="005A0943" w:rsidP="005A0943">
            <w:pPr>
              <w:pStyle w:val="NormalWeb"/>
              <w:spacing w:before="0" w:beforeAutospacing="0" w:after="150" w:afterAutospacing="0"/>
              <w:jc w:val="both"/>
              <w:rPr>
                <w:rFonts w:ascii="Helvetica" w:hAnsi="Helvetica"/>
                <w:color w:val="333333"/>
                <w:sz w:val="20"/>
                <w:szCs w:val="20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</w:rPr>
              <w:t xml:space="preserve"> -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Lần 2: Cô làm mẫu kết hợp phân tích động tác:“Cô đứng trước vạch chuẩn. Tư thế chuẩn bị 2 chân cô đứng chụm trước vạch, lư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ng thẳng hai tay chống hông, mắt nhìn về phía trước. H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iệu lệnh bật cô dùng lực 2 mũi bàn chân, đồng thời trù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ng gối bật mạnh về phía trước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. Sau đ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ó tiếp đất bằng 2 mũi bàn chân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”</w:t>
            </w:r>
          </w:p>
          <w:p w14:paraId="5B141EC9" w14:textId="77777777" w:rsidR="005A0943" w:rsidRDefault="005A0943" w:rsidP="005A0943">
            <w:pPr>
              <w:pStyle w:val="NormalWeb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+ C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ô vừa thực hiện vận động gì? </w:t>
            </w:r>
          </w:p>
          <w:p w14:paraId="1BA7D748" w14:textId="0AAE9EFB" w:rsidR="005A0943" w:rsidRDefault="005A0943" w:rsidP="005A0943">
            <w:pPr>
              <w:pStyle w:val="NormalWeb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+ Bạn nào có thể lên thực hiện vận động “Bật xa” cho cô và các bạn cùng quan sát nào?</w:t>
            </w:r>
          </w:p>
          <w:p w14:paraId="51C09F41" w14:textId="771C0F0A" w:rsidR="005A0943" w:rsidRPr="005A0943" w:rsidRDefault="005A0943" w:rsidP="005A0943">
            <w:pPr>
              <w:pStyle w:val="NormalWeb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+ C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ô nhận xét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động tác của trẻ vừa thự</w:t>
            </w:r>
            <w:r w:rsidR="00797937">
              <w:rPr>
                <w:color w:val="000000"/>
                <w:sz w:val="26"/>
                <w:szCs w:val="26"/>
                <w:shd w:val="clear" w:color="auto" w:fill="FFFFFF"/>
              </w:rPr>
              <w:t>c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hiện</w:t>
            </w:r>
          </w:p>
          <w:p w14:paraId="186A7380" w14:textId="411B4B52" w:rsidR="00797937" w:rsidRDefault="005A0943" w:rsidP="005A0943">
            <w:pPr>
              <w:pStyle w:val="NormalWeb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- Trẻ thực hiện vận động </w:t>
            </w:r>
            <w:r w:rsidR="00797937">
              <w:rPr>
                <w:color w:val="000000"/>
                <w:sz w:val="26"/>
                <w:szCs w:val="26"/>
                <w:shd w:val="clear" w:color="auto" w:fill="FFFFFF"/>
              </w:rPr>
              <w:t>5-6 lần</w:t>
            </w:r>
          </w:p>
          <w:p w14:paraId="0B7026C5" w14:textId="46DDABF9" w:rsidR="005A0943" w:rsidRDefault="005A0943" w:rsidP="005A0943">
            <w:pPr>
              <w:pStyle w:val="NormalWeb"/>
              <w:spacing w:before="0" w:beforeAutospacing="0" w:after="150" w:afterAutospacing="0"/>
              <w:jc w:val="both"/>
              <w:rPr>
                <w:rFonts w:ascii="Helvetica" w:hAnsi="Helvetica"/>
                <w:color w:val="333333"/>
                <w:sz w:val="20"/>
                <w:szCs w:val="20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+ Cô chú ý sửa sai, động viên, khuyến khích trẻ kịp thời</w:t>
            </w:r>
          </w:p>
          <w:p w14:paraId="688C0744" w14:textId="667F6097" w:rsidR="005A0943" w:rsidRDefault="005A0943" w:rsidP="005A0943">
            <w:pPr>
              <w:pStyle w:val="NormalWeb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+ Cho trẻ </w:t>
            </w:r>
            <w:r w:rsidR="00797937">
              <w:rPr>
                <w:color w:val="000000"/>
                <w:sz w:val="26"/>
                <w:szCs w:val="26"/>
                <w:shd w:val="clear" w:color="auto" w:fill="FFFFFF"/>
              </w:rPr>
              <w:t>đổi chỗ cho nhau tập 5-6 lần</w:t>
            </w:r>
          </w:p>
          <w:p w14:paraId="3FA97F8F" w14:textId="53C69254" w:rsidR="00797937" w:rsidRDefault="00797937" w:rsidP="005A0943">
            <w:pPr>
              <w:pStyle w:val="NormalWeb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="00722743">
              <w:rPr>
                <w:color w:val="000000"/>
                <w:sz w:val="26"/>
                <w:szCs w:val="26"/>
                <w:shd w:val="clear" w:color="auto" w:fill="FFFFFF"/>
              </w:rPr>
              <w:t xml:space="preserve"> Nâng cao: cô hướng dẫn trẻ đặt chồng 2 tờ giấy sao cho khoảng cách xa hơn tờ giấy ban đầu khoảng 25cm</w:t>
            </w:r>
          </w:p>
          <w:p w14:paraId="1B265F50" w14:textId="58BA9E89" w:rsidR="00722743" w:rsidRDefault="00722743" w:rsidP="005A0943">
            <w:pPr>
              <w:pStyle w:val="NormalWeb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+ Để bật được qua khoảng cách này các con cần dùng lực bật mạnh hơn nhé</w:t>
            </w:r>
          </w:p>
          <w:p w14:paraId="0A60DF70" w14:textId="77777777" w:rsidR="00722743" w:rsidRDefault="00722743" w:rsidP="005A0943">
            <w:pPr>
              <w:pStyle w:val="NormalWeb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+ Cô cho trẻ thực hiện vận động 5-6 lần</w:t>
            </w:r>
          </w:p>
          <w:p w14:paraId="640AFB96" w14:textId="77777777" w:rsidR="00722743" w:rsidRDefault="004718F2" w:rsidP="005A0943">
            <w:pPr>
              <w:pStyle w:val="NormalWeb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+ Các con vừa tập vận động gì?</w:t>
            </w:r>
          </w:p>
          <w:p w14:paraId="5EFFA247" w14:textId="689CBD4C" w:rsidR="005A0943" w:rsidRDefault="004718F2" w:rsidP="005A0943">
            <w:pPr>
              <w:pStyle w:val="NormalWeb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-Cô nhắc lại tên vận động và khen ngợi trẻ</w:t>
            </w:r>
          </w:p>
          <w:p w14:paraId="4ADB297F" w14:textId="77D65051" w:rsidR="00FB099B" w:rsidRDefault="005A0943" w:rsidP="004718F2">
            <w:pPr>
              <w:pStyle w:val="NormalWeb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</w:rPr>
              <w:t> </w:t>
            </w:r>
            <w:r w:rsidR="002D21B3">
              <w:rPr>
                <w:sz w:val="28"/>
                <w:szCs w:val="28"/>
              </w:rPr>
              <w:t>c. Trò chơi vận động: “</w:t>
            </w:r>
            <w:r w:rsidR="004718F2">
              <w:rPr>
                <w:sz w:val="28"/>
                <w:szCs w:val="28"/>
              </w:rPr>
              <w:t>Kéo</w:t>
            </w:r>
            <w:r w:rsidR="002D21B3">
              <w:rPr>
                <w:sz w:val="28"/>
                <w:szCs w:val="28"/>
              </w:rPr>
              <w:t xml:space="preserve"> bóng”</w:t>
            </w:r>
          </w:p>
          <w:p w14:paraId="024E43D0" w14:textId="77777777" w:rsidR="004718F2" w:rsidRDefault="004718F2" w:rsidP="004718F2">
            <w:pPr>
              <w:pStyle w:val="NormalWeb"/>
              <w:spacing w:before="0" w:beforeAutospacing="0" w:after="150" w:afterAutospacing="0"/>
              <w:jc w:val="both"/>
              <w:rPr>
                <w:rFonts w:ascii="Helvetica" w:hAnsi="Helvetica"/>
                <w:color w:val="333333"/>
                <w:sz w:val="20"/>
                <w:szCs w:val="20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- Các con vừa chơi rất nhiều các hoạt động  bổ ích với giấy rồi, bây giờ các con hãy vo giấy lại và tạo thành những quả bóng nhỏ nhé</w:t>
            </w:r>
          </w:p>
          <w:p w14:paraId="497AAD11" w14:textId="35028F18" w:rsidR="004718F2" w:rsidRPr="004718F2" w:rsidRDefault="004718F2" w:rsidP="004718F2">
            <w:pPr>
              <w:pStyle w:val="NormalWeb"/>
              <w:spacing w:before="0" w:beforeAutospacing="0" w:after="150" w:afterAutospacing="0"/>
              <w:jc w:val="both"/>
              <w:rPr>
                <w:rFonts w:ascii="Helvetica" w:hAnsi="Helvetica"/>
                <w:color w:val="333333"/>
                <w:sz w:val="20"/>
                <w:szCs w:val="20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</w:rPr>
              <w:t>- Cô giới thiệu trò chơi “Kéo bóng”</w:t>
            </w:r>
          </w:p>
          <w:p w14:paraId="691D7344" w14:textId="746D2C16" w:rsidR="00A37D20" w:rsidRPr="00CB65E1" w:rsidRDefault="00FB099B" w:rsidP="00A37D20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- Cách chơi:</w:t>
            </w:r>
            <w:r w:rsidR="004718F2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37D20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chia trẻ làm 2 </w:t>
            </w:r>
            <w:r w:rsidR="00CB65E1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đội</w:t>
            </w:r>
            <w:r w:rsidR="00A37D20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,</w:t>
            </w:r>
            <w:r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B65E1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nhiệm vụ của các con là mỗi đội cử 1 bạn cầm phần giấy đặt vào chấm tròn, sợi dây đặt thẳng vạch chuẩn và lấy bóng đặt vào giấy. Các bạn trong đội sẽ lần lượt</w:t>
            </w:r>
            <w:r w:rsidR="004718F2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cầm dây kéo</w:t>
            </w:r>
            <w:r w:rsidR="00CB65E1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bóng</w:t>
            </w:r>
            <w:r w:rsidR="004718F2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về phía mình</w:t>
            </w:r>
            <w:r w:rsidR="00CB65E1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và cho bóng vào rổ sau đó đi về cuối hàng</w:t>
            </w:r>
            <w:r w:rsidR="00A37D20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. Đội nào </w:t>
            </w:r>
            <w:r w:rsidR="00CB65E1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kéo </w:t>
            </w:r>
            <w:r w:rsidR="00A37D20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được</w:t>
            </w:r>
            <w:r w:rsidR="00CB65E1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nhiều</w:t>
            </w:r>
            <w:r w:rsidR="00A37D20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CB65E1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bóng</w:t>
            </w:r>
            <w:r w:rsidR="00A37D20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hơn sẽ là đội giành chiến thắng</w:t>
            </w:r>
          </w:p>
          <w:p w14:paraId="30EBE9D0" w14:textId="77777777" w:rsidR="00CB65E1" w:rsidRPr="00CB65E1" w:rsidRDefault="00FB099B" w:rsidP="00FB099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Luật chơi: </w:t>
            </w:r>
            <w:r w:rsidR="000274A6" w:rsidRPr="00CB65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Đội nào </w:t>
            </w:r>
          </w:p>
          <w:p w14:paraId="56FC31DA" w14:textId="6575A754" w:rsidR="00FB099B" w:rsidRDefault="00FB099B" w:rsidP="00FB0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Cho trẻ chơi 2-3 lần, quan sát và khen</w:t>
            </w:r>
            <w:r w:rsidR="00A37D20">
              <w:rPr>
                <w:rFonts w:ascii="Times New Roman" w:hAnsi="Times New Roman" w:cs="Times New Roman"/>
                <w:sz w:val="28"/>
                <w:szCs w:val="28"/>
              </w:rPr>
              <w:t xml:space="preserve"> ngợi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trẻ sau mỗi lượt chơi.</w:t>
            </w:r>
          </w:p>
          <w:p w14:paraId="1537490A" w14:textId="1FDE3F1F" w:rsidR="00FB099B" w:rsidRDefault="000274A6" w:rsidP="00EB78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0274A6">
              <w:rPr>
                <w:rFonts w:ascii="Times New Roman" w:hAnsi="Times New Roman" w:cs="Times New Roman"/>
                <w:bCs/>
                <w:sz w:val="28"/>
                <w:szCs w:val="28"/>
                <w:lang w:val="pt-PT"/>
              </w:rPr>
              <w:t>d.</w:t>
            </w:r>
            <w:r w:rsidR="00FB099B" w:rsidRPr="000274A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 </w:t>
            </w:r>
            <w:r w:rsidRPr="000274A6">
              <w:rPr>
                <w:rFonts w:ascii="Times New Roman" w:hAnsi="Times New Roman" w:cs="Times New Roman"/>
                <w:bCs/>
                <w:sz w:val="28"/>
                <w:szCs w:val="28"/>
                <w:lang w:val="pt-PT"/>
              </w:rPr>
              <w:t>H</w:t>
            </w:r>
            <w:r w:rsidR="00FB099B" w:rsidRPr="000274A6">
              <w:rPr>
                <w:rFonts w:ascii="Times New Roman" w:hAnsi="Times New Roman" w:cs="Times New Roman"/>
                <w:bCs/>
                <w:sz w:val="28"/>
                <w:szCs w:val="28"/>
                <w:lang w:val="pt-PT"/>
              </w:rPr>
              <w:t>ồi tĩnh</w:t>
            </w:r>
            <w:r w:rsidR="00F318F9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:</w:t>
            </w:r>
            <w:bookmarkStart w:id="0" w:name="_GoBack"/>
            <w:bookmarkEnd w:id="0"/>
          </w:p>
          <w:p w14:paraId="79972432" w14:textId="3D658FCA" w:rsidR="00723984" w:rsidRPr="00F318F9" w:rsidRDefault="00723984" w:rsidP="00EB78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F31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B4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Cho trẻ </w:t>
            </w:r>
            <w:r w:rsidR="000C14A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 thành vòng tròn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vận động nhẹ</w:t>
            </w:r>
            <w:r w:rsidR="00F318F9">
              <w:rPr>
                <w:rFonts w:ascii="Times New Roman" w:hAnsi="Times New Roman" w:cs="Times New Roman"/>
                <w:sz w:val="28"/>
                <w:szCs w:val="28"/>
              </w:rPr>
              <w:t xml:space="preserve"> 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F318F9">
              <w:rPr>
                <w:rFonts w:ascii="Times New Roman" w:hAnsi="Times New Roman" w:cs="Times New Roman"/>
                <w:sz w:val="28"/>
                <w:szCs w:val="28"/>
              </w:rPr>
              <w:t>nhạc không lời</w:t>
            </w:r>
          </w:p>
          <w:p w14:paraId="60539488" w14:textId="17DD46AA" w:rsidR="00723984" w:rsidRPr="006040A1" w:rsidRDefault="00723984" w:rsidP="00EB787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40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Kết thúc</w:t>
            </w:r>
          </w:p>
          <w:p w14:paraId="1DA080D2" w14:textId="77777777" w:rsidR="00723984" w:rsidRPr="0030514A" w:rsidRDefault="00723984" w:rsidP="007239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51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Củng cố tên hoạt động.</w:t>
            </w:r>
          </w:p>
          <w:p w14:paraId="4B895F73" w14:textId="5999AE34" w:rsidR="00723984" w:rsidRPr="00F318F9" w:rsidRDefault="00F318F9" w:rsidP="007239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 trẻ</w:t>
            </w:r>
          </w:p>
          <w:p w14:paraId="1E404D17" w14:textId="324AB71B" w:rsidR="00626B4A" w:rsidRPr="00626B4A" w:rsidRDefault="00723984" w:rsidP="00F318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Chuyển hoạt độ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671CA258" w14:textId="77777777" w:rsidR="00AC088A" w:rsidRDefault="00AC088A" w:rsidP="00AC088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5F1D4" w14:textId="4096277E" w:rsidR="00622A8A" w:rsidRPr="00794260" w:rsidRDefault="00622A8A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-Trẻ </w:t>
            </w:r>
            <w:r w:rsidR="000274A6"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ngồi quanh cô</w:t>
            </w:r>
          </w:p>
          <w:p w14:paraId="5BF49FEE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-Trẻ lắng nghe</w:t>
            </w:r>
          </w:p>
          <w:p w14:paraId="1EA710EC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5B66A2A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5474EF8" w14:textId="77777777" w:rsidR="00622A8A" w:rsidRPr="00794260" w:rsidRDefault="00622A8A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4C34BCF" w14:textId="5CFF7AD5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-Trẻ </w:t>
            </w:r>
            <w:r w:rsidR="00622A8A"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hào hứng tham gia hoạt động cùng cô</w:t>
            </w:r>
          </w:p>
          <w:p w14:paraId="6BD34E10" w14:textId="77777777" w:rsidR="00B05B93" w:rsidRPr="00794260" w:rsidRDefault="00B05B93" w:rsidP="00A37D20">
            <w:pPr>
              <w:tabs>
                <w:tab w:val="left" w:pos="1451"/>
              </w:tabs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3AC7E30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85CF2BE" w14:textId="77777777" w:rsidR="00A37D20" w:rsidRPr="00794260" w:rsidRDefault="00A37D20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0D939DD" w14:textId="77777777" w:rsidR="00A37D20" w:rsidRPr="00794260" w:rsidRDefault="00A37D20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88DC122" w14:textId="77777777" w:rsidR="00A37D20" w:rsidRPr="00794260" w:rsidRDefault="00A37D20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136F3C4" w14:textId="77777777" w:rsidR="00A37D20" w:rsidRPr="00794260" w:rsidRDefault="00A37D20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4328BCE" w14:textId="77777777" w:rsidR="00A37D20" w:rsidRPr="00794260" w:rsidRDefault="00A37D20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3FD671D" w14:textId="63AB613A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-Trẻ lắng nghe</w:t>
            </w:r>
            <w:r w:rsidR="00B62B62"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và</w:t>
            </w: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0274A6"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đi theo vòng tròn và làm các động tác khởi động</w:t>
            </w:r>
          </w:p>
          <w:p w14:paraId="0011A33E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766A1BB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F1E77A1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1C0508C" w14:textId="620E2B23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-Trẻ </w:t>
            </w:r>
            <w:r w:rsidR="00A37D20"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quan sát</w:t>
            </w:r>
          </w:p>
          <w:p w14:paraId="5499C57D" w14:textId="77777777" w:rsidR="00A37D20" w:rsidRPr="00794260" w:rsidRDefault="00A37D20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A62503D" w14:textId="17247108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-Trẻ </w:t>
            </w:r>
            <w:r w:rsidR="00A37D20"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trả lời</w:t>
            </w:r>
          </w:p>
          <w:p w14:paraId="722A05BB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D47C823" w14:textId="77777777" w:rsidR="00A37D20" w:rsidRPr="00794260" w:rsidRDefault="00A37D20" w:rsidP="00A37D20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-Trẻ quan sát</w:t>
            </w:r>
          </w:p>
          <w:p w14:paraId="6449C642" w14:textId="77777777" w:rsidR="00A37D20" w:rsidRPr="00794260" w:rsidRDefault="00A37D20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FF734A4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DD7D6C0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46DBEA5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-Trẻ trả lời</w:t>
            </w:r>
          </w:p>
          <w:p w14:paraId="0AFCB763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6CD36CB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6679690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8CA9295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-Trẻ lắng nghe và thực hiện</w:t>
            </w:r>
          </w:p>
          <w:p w14:paraId="656C3502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81EB83C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7E30E5C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-Trẻ lắng nghe</w:t>
            </w:r>
          </w:p>
          <w:p w14:paraId="6EF37598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7B05CB6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F8F1E7F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0087DA8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5215162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24249D9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-Trẻ quan sát và thực hiện</w:t>
            </w:r>
          </w:p>
          <w:p w14:paraId="446924F1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633C8E6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-Trẻ thực hiện cùng cô</w:t>
            </w:r>
          </w:p>
          <w:p w14:paraId="2645BF77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A438446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691B132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D97A8C6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8E7DD1A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99D62A3" w14:textId="5E3F1193" w:rsidR="00B05B93" w:rsidRPr="00794260" w:rsidRDefault="00A37D20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Trẻ thực hiện</w:t>
            </w:r>
          </w:p>
          <w:p w14:paraId="77FC36B3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4A9D76C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61B8BB5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EDFC39E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-Trẻ lắng nghe</w:t>
            </w:r>
          </w:p>
          <w:p w14:paraId="38DCC1E6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572F14A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F05594D" w14:textId="0C362DC4" w:rsidR="00B05B93" w:rsidRPr="00794260" w:rsidRDefault="00B05B93" w:rsidP="00A37D20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7157DB3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-Trẻ quan sát và lắng nghe cô thực hiện</w:t>
            </w:r>
          </w:p>
          <w:p w14:paraId="00190B6E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D7207C6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F399D0E" w14:textId="77777777" w:rsidR="00A37D20" w:rsidRPr="00794260" w:rsidRDefault="00A37D20" w:rsidP="00A37D20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46203D4" w14:textId="4F526807" w:rsidR="00A37D20" w:rsidRPr="00794260" w:rsidRDefault="00A37D20" w:rsidP="00A37D20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-Trẻ luyện tập và thi đua</w:t>
            </w:r>
          </w:p>
          <w:p w14:paraId="3C4511B4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241B69C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E7621BF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421DF40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36CFF3F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005916A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6DCE80A" w14:textId="77777777" w:rsidR="00A37D20" w:rsidRPr="00794260" w:rsidRDefault="00A37D20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6ED9FC6" w14:textId="40465FFB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-Trẻ </w:t>
            </w:r>
            <w:r w:rsidR="00A37D20"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chơi trò chơi</w:t>
            </w:r>
          </w:p>
          <w:p w14:paraId="2A15D651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3439BD5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0823037" w14:textId="77777777" w:rsidR="00B05B93" w:rsidRPr="00794260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319B381" w14:textId="77777777" w:rsidR="00A37D20" w:rsidRPr="00794260" w:rsidRDefault="00A37D20" w:rsidP="00A37D20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42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-Trẻ thực hiện</w:t>
            </w:r>
          </w:p>
          <w:p w14:paraId="38EFB88E" w14:textId="35B4C489" w:rsidR="00B05B93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F7839" w14:textId="77777777" w:rsidR="00B05B93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93B8F" w14:textId="77777777" w:rsidR="00A37D20" w:rsidRDefault="00A37D20" w:rsidP="00B05B9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65265" w14:textId="227FB769" w:rsidR="00B05B93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17ECD512" w14:textId="77777777" w:rsidR="00B05B93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C4E31" w14:textId="77777777" w:rsidR="00B05B93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6B2FA" w14:textId="77777777" w:rsidR="00B05B93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A2A26" w14:textId="40F479F2" w:rsidR="00B05B93" w:rsidRPr="00B05B93" w:rsidRDefault="00B05B93" w:rsidP="00B05B9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9578DF" w14:textId="77777777" w:rsidR="00AC088A" w:rsidRPr="00C90437" w:rsidRDefault="00AC088A" w:rsidP="00AC08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51E745" w14:textId="77777777" w:rsidR="00354F2E" w:rsidRDefault="00354F2E"/>
    <w:sectPr w:rsidR="00354F2E" w:rsidSect="00E81682">
      <w:pgSz w:w="12240" w:h="15840"/>
      <w:pgMar w:top="851" w:right="118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115C"/>
    <w:multiLevelType w:val="hybridMultilevel"/>
    <w:tmpl w:val="CF0A3602"/>
    <w:lvl w:ilvl="0" w:tplc="F4BA4C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86C0D"/>
    <w:multiLevelType w:val="hybridMultilevel"/>
    <w:tmpl w:val="B2BC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9573F"/>
    <w:multiLevelType w:val="hybridMultilevel"/>
    <w:tmpl w:val="B812371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8A"/>
    <w:rsid w:val="000274A6"/>
    <w:rsid w:val="00095CE9"/>
    <w:rsid w:val="000C14AE"/>
    <w:rsid w:val="000D640B"/>
    <w:rsid w:val="00196750"/>
    <w:rsid w:val="00221D93"/>
    <w:rsid w:val="002D21B3"/>
    <w:rsid w:val="002D69E4"/>
    <w:rsid w:val="002E3122"/>
    <w:rsid w:val="00354F2E"/>
    <w:rsid w:val="004718F2"/>
    <w:rsid w:val="00490DD5"/>
    <w:rsid w:val="0052691F"/>
    <w:rsid w:val="00532D42"/>
    <w:rsid w:val="005A0943"/>
    <w:rsid w:val="006040A1"/>
    <w:rsid w:val="00622A8A"/>
    <w:rsid w:val="00626B4A"/>
    <w:rsid w:val="00632ED5"/>
    <w:rsid w:val="006C7625"/>
    <w:rsid w:val="00722743"/>
    <w:rsid w:val="00723984"/>
    <w:rsid w:val="00794260"/>
    <w:rsid w:val="00797937"/>
    <w:rsid w:val="00850DD8"/>
    <w:rsid w:val="008D6188"/>
    <w:rsid w:val="00A37D20"/>
    <w:rsid w:val="00AC088A"/>
    <w:rsid w:val="00B05B93"/>
    <w:rsid w:val="00B07FC6"/>
    <w:rsid w:val="00B2608D"/>
    <w:rsid w:val="00B62B62"/>
    <w:rsid w:val="00C12A6D"/>
    <w:rsid w:val="00C143C4"/>
    <w:rsid w:val="00C25E5F"/>
    <w:rsid w:val="00CB65E1"/>
    <w:rsid w:val="00E062C3"/>
    <w:rsid w:val="00E435A0"/>
    <w:rsid w:val="00E81682"/>
    <w:rsid w:val="00EA23C0"/>
    <w:rsid w:val="00EB787F"/>
    <w:rsid w:val="00EF4C1E"/>
    <w:rsid w:val="00F10BEA"/>
    <w:rsid w:val="00F318F9"/>
    <w:rsid w:val="00F93A11"/>
    <w:rsid w:val="00F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F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8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8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8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8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8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8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AC088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E9"/>
    <w:rPr>
      <w:rFonts w:ascii="Tahoma" w:hAnsi="Tahoma" w:cs="Tahoma"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unhideWhenUsed/>
    <w:rsid w:val="00E8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8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8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8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8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8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8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AC088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E9"/>
    <w:rPr>
      <w:rFonts w:ascii="Tahoma" w:hAnsi="Tahoma" w:cs="Tahoma"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unhideWhenUsed/>
    <w:rsid w:val="00E8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Techsi.vn</cp:lastModifiedBy>
  <cp:revision>7</cp:revision>
  <cp:lastPrinted>2025-02-17T09:37:00Z</cp:lastPrinted>
  <dcterms:created xsi:type="dcterms:W3CDTF">2025-02-17T07:57:00Z</dcterms:created>
  <dcterms:modified xsi:type="dcterms:W3CDTF">2025-05-16T10:56:00Z</dcterms:modified>
</cp:coreProperties>
</file>