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53FB66" w14:textId="77777777" w:rsidR="00B053B4" w:rsidRPr="00C8598C" w:rsidRDefault="00B053B4" w:rsidP="00C8598C">
      <w:pPr>
        <w:spacing w:after="120" w:line="240" w:lineRule="auto"/>
        <w:ind w:firstLine="720"/>
        <w:jc w:val="center"/>
        <w:rPr>
          <w:rFonts w:ascii="Times New Roman" w:eastAsia="Times New Roman" w:hAnsi="Times New Roman" w:cs="Times New Roman"/>
          <w:b/>
          <w:sz w:val="26"/>
          <w:szCs w:val="26"/>
        </w:rPr>
      </w:pPr>
      <w:r w:rsidRPr="00C8598C">
        <w:rPr>
          <w:rFonts w:ascii="Times New Roman" w:eastAsia="Times New Roman" w:hAnsi="Times New Roman" w:cs="Times New Roman"/>
          <w:b/>
          <w:sz w:val="26"/>
          <w:szCs w:val="26"/>
        </w:rPr>
        <w:t>BÀI THUYẾT TRÌNH GIỚI THIỆU CUỐN SÁCH</w:t>
      </w:r>
    </w:p>
    <w:p w14:paraId="2CE04010" w14:textId="77777777" w:rsidR="00B053B4" w:rsidRPr="00C8598C" w:rsidRDefault="006F4E45" w:rsidP="00C8598C">
      <w:pPr>
        <w:spacing w:after="120" w:line="240" w:lineRule="auto"/>
        <w:ind w:firstLine="720"/>
        <w:jc w:val="center"/>
        <w:rPr>
          <w:rFonts w:ascii="Times New Roman" w:eastAsia="Times New Roman" w:hAnsi="Times New Roman" w:cs="Times New Roman"/>
          <w:b/>
          <w:sz w:val="26"/>
          <w:szCs w:val="26"/>
          <w:lang w:val="vi-VN"/>
        </w:rPr>
      </w:pPr>
      <w:r w:rsidRPr="00C8598C">
        <w:rPr>
          <w:rFonts w:ascii="Times New Roman" w:eastAsia="Times New Roman" w:hAnsi="Times New Roman" w:cs="Times New Roman"/>
          <w:b/>
          <w:sz w:val="26"/>
          <w:szCs w:val="26"/>
        </w:rPr>
        <w:t>TỔ QUỐC N</w:t>
      </w:r>
      <w:r w:rsidRPr="00C8598C">
        <w:rPr>
          <w:rFonts w:ascii="Times New Roman" w:eastAsia="Times New Roman" w:hAnsi="Times New Roman" w:cs="Times New Roman"/>
          <w:b/>
          <w:sz w:val="26"/>
          <w:szCs w:val="26"/>
          <w:lang w:val="vi-VN"/>
        </w:rPr>
        <w:t>HÌN TỪ BIỂN – Nhiều tác giả</w:t>
      </w:r>
    </w:p>
    <w:p w14:paraId="32066EA5" w14:textId="77777777" w:rsidR="006F4E45" w:rsidRPr="00C8598C" w:rsidRDefault="006F4E45" w:rsidP="00C8598C">
      <w:pPr>
        <w:spacing w:after="120" w:line="240" w:lineRule="auto"/>
        <w:ind w:firstLine="720"/>
        <w:jc w:val="center"/>
        <w:rPr>
          <w:rFonts w:ascii="Times New Roman" w:eastAsia="Times New Roman" w:hAnsi="Times New Roman" w:cs="Times New Roman"/>
          <w:sz w:val="26"/>
          <w:szCs w:val="26"/>
          <w:lang w:val="vi-VN"/>
        </w:rPr>
      </w:pPr>
      <w:r w:rsidRPr="00C8598C">
        <w:rPr>
          <w:rFonts w:ascii="Times New Roman" w:eastAsia="Times New Roman" w:hAnsi="Times New Roman" w:cs="Times New Roman"/>
          <w:b/>
          <w:sz w:val="26"/>
          <w:szCs w:val="26"/>
          <w:lang w:val="vi-VN"/>
        </w:rPr>
        <w:t>NXB: Văn hóa-Văn nghệ</w:t>
      </w:r>
    </w:p>
    <w:p w14:paraId="3BCF78B3" w14:textId="77777777" w:rsidR="00E53E2F" w:rsidRPr="00C8598C" w:rsidRDefault="00E06E4D" w:rsidP="00C8598C">
      <w:pPr>
        <w:spacing w:after="120" w:line="240" w:lineRule="auto"/>
        <w:ind w:firstLine="720"/>
        <w:jc w:val="both"/>
        <w:rPr>
          <w:rFonts w:ascii="Times New Roman" w:eastAsia="Times New Roman" w:hAnsi="Times New Roman" w:cs="Times New Roman"/>
          <w:b/>
          <w:i/>
          <w:iCs/>
          <w:color w:val="FF0000"/>
          <w:sz w:val="26"/>
          <w:szCs w:val="26"/>
        </w:rPr>
      </w:pPr>
      <w:r w:rsidRPr="00C8598C">
        <w:rPr>
          <w:rFonts w:ascii="Times New Roman" w:eastAsia="Times New Roman" w:hAnsi="Times New Roman" w:cs="Times New Roman"/>
          <w:color w:val="FF0000"/>
          <w:sz w:val="26"/>
          <w:szCs w:val="26"/>
          <w:lang w:val="vi-VN"/>
        </w:rPr>
        <w:t xml:space="preserve">Kính chào </w:t>
      </w:r>
      <w:r w:rsidR="007E1670" w:rsidRPr="00C8598C">
        <w:rPr>
          <w:rFonts w:ascii="Times New Roman" w:eastAsia="Times New Roman" w:hAnsi="Times New Roman" w:cs="Times New Roman"/>
          <w:color w:val="FF0000"/>
          <w:sz w:val="26"/>
          <w:szCs w:val="26"/>
          <w:lang w:val="vi-VN"/>
        </w:rPr>
        <w:t xml:space="preserve">Quý ban giám khảo, </w:t>
      </w:r>
      <w:r w:rsidR="007A0891" w:rsidRPr="00C8598C">
        <w:rPr>
          <w:rFonts w:ascii="Times New Roman" w:eastAsia="Times New Roman" w:hAnsi="Times New Roman" w:cs="Times New Roman"/>
          <w:color w:val="FF0000"/>
          <w:sz w:val="26"/>
          <w:szCs w:val="26"/>
          <w:lang w:val="vi-VN"/>
        </w:rPr>
        <w:t xml:space="preserve">chào </w:t>
      </w:r>
      <w:r w:rsidR="007E1670" w:rsidRPr="00C8598C">
        <w:rPr>
          <w:rFonts w:ascii="Times New Roman" w:eastAsia="Times New Roman" w:hAnsi="Times New Roman" w:cs="Times New Roman"/>
          <w:color w:val="FF0000"/>
          <w:sz w:val="26"/>
          <w:szCs w:val="26"/>
          <w:lang w:val="vi-VN"/>
        </w:rPr>
        <w:t>quý</w:t>
      </w:r>
      <w:r w:rsidR="007A0891" w:rsidRPr="00C8598C">
        <w:rPr>
          <w:rFonts w:ascii="Times New Roman" w:eastAsia="Times New Roman" w:hAnsi="Times New Roman" w:cs="Times New Roman"/>
          <w:color w:val="FF0000"/>
          <w:sz w:val="26"/>
          <w:szCs w:val="26"/>
          <w:lang w:val="vi-VN"/>
        </w:rPr>
        <w:t xml:space="preserve"> vị</w:t>
      </w:r>
      <w:r w:rsidRPr="00C8598C">
        <w:rPr>
          <w:rFonts w:ascii="Times New Roman" w:eastAsia="Times New Roman" w:hAnsi="Times New Roman" w:cs="Times New Roman"/>
          <w:color w:val="FF0000"/>
          <w:sz w:val="26"/>
          <w:szCs w:val="26"/>
          <w:lang w:val="vi-VN"/>
        </w:rPr>
        <w:t xml:space="preserve"> đại biểu </w:t>
      </w:r>
      <w:r w:rsidR="007A0891" w:rsidRPr="00C8598C">
        <w:rPr>
          <w:rFonts w:ascii="Times New Roman" w:eastAsia="Times New Roman" w:hAnsi="Times New Roman" w:cs="Times New Roman"/>
          <w:color w:val="FF0000"/>
          <w:sz w:val="26"/>
          <w:szCs w:val="26"/>
          <w:lang w:val="vi-VN"/>
        </w:rPr>
        <w:t>chào</w:t>
      </w:r>
      <w:r w:rsidRPr="00C8598C">
        <w:rPr>
          <w:rFonts w:ascii="Times New Roman" w:eastAsia="Times New Roman" w:hAnsi="Times New Roman" w:cs="Times New Roman"/>
          <w:color w:val="FF0000"/>
          <w:sz w:val="26"/>
          <w:szCs w:val="26"/>
          <w:lang w:val="vi-VN"/>
        </w:rPr>
        <w:t xml:space="preserve"> c</w:t>
      </w:r>
      <w:r w:rsidR="00E6267E" w:rsidRPr="00C8598C">
        <w:rPr>
          <w:rFonts w:ascii="Times New Roman" w:eastAsia="Times New Roman" w:hAnsi="Times New Roman" w:cs="Times New Roman"/>
          <w:color w:val="FF0000"/>
          <w:sz w:val="26"/>
          <w:szCs w:val="26"/>
          <w:lang w:val="vi-VN"/>
        </w:rPr>
        <w:t>ác bạn đồng nghiệp!</w:t>
      </w:r>
      <w:r w:rsidR="00E6267E" w:rsidRPr="00C8598C">
        <w:rPr>
          <w:rFonts w:ascii="Times New Roman" w:eastAsia="Times New Roman" w:hAnsi="Times New Roman" w:cs="Times New Roman"/>
          <w:color w:val="FF0000"/>
          <w:sz w:val="26"/>
          <w:szCs w:val="26"/>
          <w:lang w:val="vi-VN"/>
        </w:rPr>
        <w:br/>
        <w:t>Tôi</w:t>
      </w:r>
      <w:r w:rsidR="007E1670" w:rsidRPr="00C8598C">
        <w:rPr>
          <w:rFonts w:ascii="Times New Roman" w:eastAsia="Times New Roman" w:hAnsi="Times New Roman" w:cs="Times New Roman"/>
          <w:color w:val="FF0000"/>
          <w:sz w:val="26"/>
          <w:szCs w:val="26"/>
          <w:lang w:val="vi-VN"/>
        </w:rPr>
        <w:t xml:space="preserve"> tên</w:t>
      </w:r>
      <w:r w:rsidRPr="00C8598C">
        <w:rPr>
          <w:rFonts w:ascii="Times New Roman" w:eastAsia="Times New Roman" w:hAnsi="Times New Roman" w:cs="Times New Roman"/>
          <w:color w:val="FF0000"/>
          <w:sz w:val="26"/>
          <w:szCs w:val="26"/>
          <w:lang w:val="vi-VN"/>
        </w:rPr>
        <w:t xml:space="preserve"> là </w:t>
      </w:r>
      <w:r w:rsidRPr="00C8598C">
        <w:rPr>
          <w:rFonts w:ascii="Times New Roman" w:eastAsia="Times New Roman" w:hAnsi="Times New Roman" w:cs="Times New Roman"/>
          <w:b/>
          <w:bCs/>
          <w:color w:val="FF0000"/>
          <w:sz w:val="26"/>
          <w:szCs w:val="26"/>
          <w:lang w:val="vi-VN"/>
        </w:rPr>
        <w:t>Trần Phương Anh,</w:t>
      </w:r>
      <w:r w:rsidRPr="00C8598C">
        <w:rPr>
          <w:rFonts w:ascii="Times New Roman" w:eastAsia="Times New Roman" w:hAnsi="Times New Roman" w:cs="Times New Roman"/>
          <w:color w:val="FF0000"/>
          <w:sz w:val="26"/>
          <w:szCs w:val="26"/>
          <w:lang w:val="vi-VN"/>
        </w:rPr>
        <w:t xml:space="preserve"> cán bộ thư viện </w:t>
      </w:r>
      <w:r w:rsidRPr="00C8598C">
        <w:rPr>
          <w:rFonts w:ascii="Times New Roman" w:eastAsia="Times New Roman" w:hAnsi="Times New Roman" w:cs="Times New Roman"/>
          <w:b/>
          <w:bCs/>
          <w:color w:val="FF0000"/>
          <w:sz w:val="26"/>
          <w:szCs w:val="26"/>
          <w:lang w:val="vi-VN"/>
        </w:rPr>
        <w:t>Trường THCS Thạch Thán</w:t>
      </w:r>
      <w:r w:rsidR="007A0891" w:rsidRPr="00C8598C">
        <w:rPr>
          <w:rFonts w:ascii="Times New Roman" w:eastAsia="Times New Roman" w:hAnsi="Times New Roman" w:cs="Times New Roman"/>
          <w:b/>
          <w:bCs/>
          <w:color w:val="FF0000"/>
          <w:sz w:val="26"/>
          <w:szCs w:val="26"/>
          <w:lang w:val="vi-VN"/>
        </w:rPr>
        <w:t>, xã Quốc Oai, thành phố Hà Nội</w:t>
      </w:r>
      <w:r w:rsidR="007A0891" w:rsidRPr="00C8598C">
        <w:rPr>
          <w:rFonts w:ascii="Times New Roman" w:eastAsia="Times New Roman" w:hAnsi="Times New Roman" w:cs="Times New Roman"/>
          <w:color w:val="FF0000"/>
          <w:sz w:val="26"/>
          <w:szCs w:val="26"/>
          <w:lang w:val="vi-VN"/>
        </w:rPr>
        <w:t>. Tôi</w:t>
      </w:r>
      <w:r w:rsidRPr="00C8598C">
        <w:rPr>
          <w:rFonts w:ascii="Times New Roman" w:eastAsia="Times New Roman" w:hAnsi="Times New Roman" w:cs="Times New Roman"/>
          <w:color w:val="FF0000"/>
          <w:sz w:val="26"/>
          <w:szCs w:val="26"/>
          <w:lang w:val="vi-VN"/>
        </w:rPr>
        <w:t xml:space="preserve"> rất vinh dự</w:t>
      </w:r>
      <w:r w:rsidR="007A0891" w:rsidRPr="00C8598C">
        <w:rPr>
          <w:rFonts w:ascii="Times New Roman" w:eastAsia="Times New Roman" w:hAnsi="Times New Roman" w:cs="Times New Roman"/>
          <w:color w:val="FF0000"/>
          <w:sz w:val="26"/>
          <w:szCs w:val="26"/>
          <w:lang w:val="vi-VN"/>
        </w:rPr>
        <w:t xml:space="preserve"> và tự hào</w:t>
      </w:r>
      <w:r w:rsidRPr="00C8598C">
        <w:rPr>
          <w:rFonts w:ascii="Times New Roman" w:eastAsia="Times New Roman" w:hAnsi="Times New Roman" w:cs="Times New Roman"/>
          <w:color w:val="FF0000"/>
          <w:sz w:val="26"/>
          <w:szCs w:val="26"/>
          <w:lang w:val="vi-VN"/>
        </w:rPr>
        <w:t xml:space="preserve"> được đại diện cho nhà trường tham gia </w:t>
      </w:r>
      <w:bookmarkStart w:id="0" w:name="_Hlk213961802"/>
      <w:r w:rsidRPr="00C8598C">
        <w:rPr>
          <w:rFonts w:ascii="Times New Roman" w:eastAsia="Times New Roman" w:hAnsi="Times New Roman" w:cs="Times New Roman"/>
          <w:b/>
          <w:bCs/>
          <w:color w:val="FF0000"/>
          <w:sz w:val="26"/>
          <w:szCs w:val="26"/>
          <w:lang w:val="vi-VN"/>
        </w:rPr>
        <w:t>Hội thi Cán bộ thư viện giỏi thành phố Hà Nội lần thứ II năm 2025</w:t>
      </w:r>
      <w:r w:rsidRPr="00C8598C">
        <w:rPr>
          <w:rFonts w:ascii="Times New Roman" w:eastAsia="Times New Roman" w:hAnsi="Times New Roman" w:cs="Times New Roman"/>
          <w:color w:val="FF0000"/>
          <w:sz w:val="26"/>
          <w:szCs w:val="26"/>
          <w:lang w:val="vi-VN"/>
        </w:rPr>
        <w:t xml:space="preserve">, với chủ đề </w:t>
      </w:r>
      <w:r w:rsidRPr="00C8598C">
        <w:rPr>
          <w:rFonts w:ascii="Times New Roman" w:eastAsia="Times New Roman" w:hAnsi="Times New Roman" w:cs="Times New Roman"/>
          <w:b/>
          <w:i/>
          <w:iCs/>
          <w:color w:val="FF0000"/>
          <w:sz w:val="26"/>
          <w:szCs w:val="26"/>
          <w:lang w:val="vi-VN"/>
        </w:rPr>
        <w:t>“Vùng trời quê hương nào cũng là bầu trời Tổ quốc.”</w:t>
      </w:r>
      <w:r w:rsidR="00D96DAD" w:rsidRPr="00C8598C">
        <w:rPr>
          <w:rFonts w:ascii="Times New Roman" w:eastAsia="Times New Roman" w:hAnsi="Times New Roman" w:cs="Times New Roman"/>
          <w:b/>
          <w:i/>
          <w:iCs/>
          <w:color w:val="FF0000"/>
          <w:sz w:val="26"/>
          <w:szCs w:val="26"/>
          <w:lang w:val="vi-VN"/>
        </w:rPr>
        <w:t xml:space="preserve"> </w:t>
      </w:r>
      <w:r w:rsidR="00D96DAD" w:rsidRPr="00C8598C">
        <w:rPr>
          <w:rFonts w:ascii="Times New Roman" w:eastAsia="Times New Roman" w:hAnsi="Times New Roman" w:cs="Times New Roman"/>
          <w:b/>
          <w:i/>
          <w:iCs/>
          <w:color w:val="FF0000"/>
          <w:sz w:val="26"/>
          <w:szCs w:val="26"/>
        </w:rPr>
        <w:t>.</w:t>
      </w:r>
    </w:p>
    <w:bookmarkEnd w:id="0"/>
    <w:p w14:paraId="21562CD1" w14:textId="77777777" w:rsidR="00E06E4D" w:rsidRPr="00C8598C" w:rsidRDefault="00D96DAD" w:rsidP="00C8598C">
      <w:pPr>
        <w:spacing w:after="120" w:line="240" w:lineRule="auto"/>
        <w:ind w:firstLine="720"/>
        <w:jc w:val="both"/>
        <w:rPr>
          <w:rFonts w:ascii="Times New Roman" w:eastAsia="Times New Roman" w:hAnsi="Times New Roman" w:cs="Times New Roman"/>
          <w:b/>
          <w:i/>
          <w:iCs/>
          <w:color w:val="FF0000"/>
          <w:sz w:val="26"/>
          <w:szCs w:val="26"/>
        </w:rPr>
      </w:pPr>
      <w:r w:rsidRPr="00C8598C">
        <w:rPr>
          <w:rFonts w:ascii="Times New Roman" w:eastAsia="Times New Roman" w:hAnsi="Times New Roman" w:cs="Times New Roman"/>
          <w:b/>
          <w:i/>
          <w:iCs/>
          <w:color w:val="FF0000"/>
          <w:sz w:val="26"/>
          <w:szCs w:val="26"/>
        </w:rPr>
        <w:t xml:space="preserve"> Lời đầu tiê</w:t>
      </w:r>
      <w:r w:rsidR="00E53E2F" w:rsidRPr="00C8598C">
        <w:rPr>
          <w:rFonts w:ascii="Times New Roman" w:eastAsia="Times New Roman" w:hAnsi="Times New Roman" w:cs="Times New Roman"/>
          <w:b/>
          <w:i/>
          <w:iCs/>
          <w:color w:val="FF0000"/>
          <w:sz w:val="26"/>
          <w:szCs w:val="26"/>
        </w:rPr>
        <w:t>n</w:t>
      </w:r>
      <w:r w:rsidRPr="00C8598C">
        <w:rPr>
          <w:rFonts w:ascii="Times New Roman" w:eastAsia="Times New Roman" w:hAnsi="Times New Roman" w:cs="Times New Roman"/>
          <w:b/>
          <w:i/>
          <w:iCs/>
          <w:color w:val="FF0000"/>
          <w:sz w:val="26"/>
          <w:szCs w:val="26"/>
        </w:rPr>
        <w:t xml:space="preserve"> cho </w:t>
      </w:r>
      <w:r w:rsidR="00E53E2F" w:rsidRPr="00C8598C">
        <w:rPr>
          <w:rFonts w:ascii="Times New Roman" w:eastAsia="Times New Roman" w:hAnsi="Times New Roman" w:cs="Times New Roman"/>
          <w:b/>
          <w:i/>
          <w:iCs/>
          <w:color w:val="FF0000"/>
          <w:sz w:val="26"/>
          <w:szCs w:val="26"/>
        </w:rPr>
        <w:t xml:space="preserve">phép </w:t>
      </w:r>
      <w:r w:rsidR="00E6267E" w:rsidRPr="00C8598C">
        <w:rPr>
          <w:rFonts w:ascii="Times New Roman" w:eastAsia="Times New Roman" w:hAnsi="Times New Roman" w:cs="Times New Roman"/>
          <w:b/>
          <w:i/>
          <w:iCs/>
          <w:color w:val="FF0000"/>
          <w:sz w:val="26"/>
          <w:szCs w:val="26"/>
        </w:rPr>
        <w:t>tôi</w:t>
      </w:r>
      <w:r w:rsidRPr="00C8598C">
        <w:rPr>
          <w:rFonts w:ascii="Times New Roman" w:eastAsia="Times New Roman" w:hAnsi="Times New Roman" w:cs="Times New Roman"/>
          <w:b/>
          <w:i/>
          <w:iCs/>
          <w:color w:val="FF0000"/>
          <w:sz w:val="26"/>
          <w:szCs w:val="26"/>
        </w:rPr>
        <w:t xml:space="preserve"> </w:t>
      </w:r>
      <w:r w:rsidR="00E53E2F" w:rsidRPr="00C8598C">
        <w:rPr>
          <w:rFonts w:ascii="Times New Roman" w:eastAsia="Times New Roman" w:hAnsi="Times New Roman" w:cs="Times New Roman"/>
          <w:b/>
          <w:i/>
          <w:iCs/>
          <w:color w:val="FF0000"/>
          <w:sz w:val="26"/>
          <w:szCs w:val="26"/>
        </w:rPr>
        <w:t xml:space="preserve">xin </w:t>
      </w:r>
      <w:r w:rsidRPr="00C8598C">
        <w:rPr>
          <w:rFonts w:ascii="Times New Roman" w:eastAsia="Times New Roman" w:hAnsi="Times New Roman" w:cs="Times New Roman"/>
          <w:b/>
          <w:i/>
          <w:iCs/>
          <w:color w:val="FF0000"/>
          <w:sz w:val="26"/>
          <w:szCs w:val="26"/>
        </w:rPr>
        <w:t>được gửi lời chúc tới quý ban giám khảo</w:t>
      </w:r>
      <w:r w:rsidR="007A0891" w:rsidRPr="00C8598C">
        <w:rPr>
          <w:rFonts w:ascii="Times New Roman" w:eastAsia="Times New Roman" w:hAnsi="Times New Roman" w:cs="Times New Roman"/>
          <w:b/>
          <w:i/>
          <w:iCs/>
          <w:color w:val="FF0000"/>
          <w:sz w:val="26"/>
          <w:szCs w:val="26"/>
        </w:rPr>
        <w:t>, quý vị đại biểu,</w:t>
      </w:r>
      <w:r w:rsidRPr="00C8598C">
        <w:rPr>
          <w:rFonts w:ascii="Times New Roman" w:eastAsia="Times New Roman" w:hAnsi="Times New Roman" w:cs="Times New Roman"/>
          <w:b/>
          <w:i/>
          <w:iCs/>
          <w:color w:val="FF0000"/>
          <w:sz w:val="26"/>
          <w:szCs w:val="26"/>
        </w:rPr>
        <w:t xml:space="preserve"> các bạn đồng nghiệp và toàn thể hội thi lời chúc sức khỏe</w:t>
      </w:r>
      <w:r w:rsidR="00E53E2F" w:rsidRPr="00C8598C">
        <w:rPr>
          <w:rFonts w:ascii="Times New Roman" w:eastAsia="Times New Roman" w:hAnsi="Times New Roman" w:cs="Times New Roman"/>
          <w:b/>
          <w:i/>
          <w:iCs/>
          <w:color w:val="FF0000"/>
          <w:sz w:val="26"/>
          <w:szCs w:val="26"/>
        </w:rPr>
        <w:t xml:space="preserve"> thành công và hạnh phúc. Chú</w:t>
      </w:r>
      <w:r w:rsidR="00E6267E" w:rsidRPr="00C8598C">
        <w:rPr>
          <w:rFonts w:ascii="Times New Roman" w:eastAsia="Times New Roman" w:hAnsi="Times New Roman" w:cs="Times New Roman"/>
          <w:b/>
          <w:i/>
          <w:iCs/>
          <w:color w:val="FF0000"/>
          <w:sz w:val="26"/>
          <w:szCs w:val="26"/>
        </w:rPr>
        <w:t>c</w:t>
      </w:r>
      <w:r w:rsidR="00E53E2F" w:rsidRPr="00C8598C">
        <w:rPr>
          <w:rFonts w:ascii="Times New Roman" w:eastAsia="Times New Roman" w:hAnsi="Times New Roman" w:cs="Times New Roman"/>
          <w:b/>
          <w:i/>
          <w:iCs/>
          <w:color w:val="FF0000"/>
          <w:sz w:val="26"/>
          <w:szCs w:val="26"/>
        </w:rPr>
        <w:t xml:space="preserve"> hội thi Cán bộ thư viện giỏi thành phố hà Nội lần thứ II thành công tốt đẹp.</w:t>
      </w:r>
    </w:p>
    <w:p w14:paraId="020213D7" w14:textId="77777777" w:rsidR="001A4653" w:rsidRPr="00C8598C" w:rsidRDefault="001A4653" w:rsidP="00C8598C">
      <w:pPr>
        <w:spacing w:after="120" w:line="240" w:lineRule="auto"/>
        <w:ind w:firstLine="720"/>
        <w:jc w:val="both"/>
        <w:rPr>
          <w:rFonts w:ascii="Times New Roman" w:eastAsia="Times New Roman" w:hAnsi="Times New Roman" w:cs="Times New Roman"/>
          <w:bCs/>
          <w:i/>
          <w:iCs/>
          <w:color w:val="FF0000"/>
          <w:sz w:val="26"/>
          <w:szCs w:val="26"/>
        </w:rPr>
      </w:pPr>
      <w:r w:rsidRPr="00C8598C">
        <w:rPr>
          <w:rFonts w:ascii="Times New Roman" w:eastAsia="Times New Roman" w:hAnsi="Times New Roman" w:cs="Times New Roman"/>
          <w:bCs/>
          <w:i/>
          <w:iCs/>
          <w:color w:val="FF0000"/>
          <w:sz w:val="26"/>
          <w:szCs w:val="26"/>
        </w:rPr>
        <w:t xml:space="preserve">Trong bài thơ “Quê hương xứ Đoài” nhà thơ Quang Dũng </w:t>
      </w:r>
      <w:r w:rsidR="005A38F9" w:rsidRPr="00C8598C">
        <w:rPr>
          <w:rFonts w:ascii="Times New Roman" w:eastAsia="Times New Roman" w:hAnsi="Times New Roman" w:cs="Times New Roman"/>
          <w:bCs/>
          <w:i/>
          <w:iCs/>
          <w:color w:val="FF0000"/>
          <w:sz w:val="26"/>
          <w:szCs w:val="26"/>
        </w:rPr>
        <w:t>đã có những</w:t>
      </w:r>
      <w:r w:rsidR="007B6B46" w:rsidRPr="00C8598C">
        <w:rPr>
          <w:rFonts w:ascii="Times New Roman" w:eastAsia="Times New Roman" w:hAnsi="Times New Roman" w:cs="Times New Roman"/>
          <w:bCs/>
          <w:i/>
          <w:iCs/>
          <w:color w:val="FF0000"/>
          <w:sz w:val="26"/>
          <w:szCs w:val="26"/>
        </w:rPr>
        <w:t xml:space="preserve"> câu</w:t>
      </w:r>
      <w:r w:rsidR="005A38F9" w:rsidRPr="00C8598C">
        <w:rPr>
          <w:rFonts w:ascii="Times New Roman" w:eastAsia="Times New Roman" w:hAnsi="Times New Roman" w:cs="Times New Roman"/>
          <w:bCs/>
          <w:i/>
          <w:iCs/>
          <w:color w:val="FF0000"/>
          <w:sz w:val="26"/>
          <w:szCs w:val="26"/>
        </w:rPr>
        <w:t xml:space="preserve"> thơ rất ha</w:t>
      </w:r>
      <w:r w:rsidR="007B6B46" w:rsidRPr="00C8598C">
        <w:rPr>
          <w:rFonts w:ascii="Times New Roman" w:eastAsia="Times New Roman" w:hAnsi="Times New Roman" w:cs="Times New Roman"/>
          <w:bCs/>
          <w:i/>
          <w:iCs/>
          <w:color w:val="FF0000"/>
          <w:sz w:val="26"/>
          <w:szCs w:val="26"/>
        </w:rPr>
        <w:t>y</w:t>
      </w:r>
      <w:r w:rsidR="005A38F9" w:rsidRPr="00C8598C">
        <w:rPr>
          <w:rFonts w:ascii="Times New Roman" w:eastAsia="Times New Roman" w:hAnsi="Times New Roman" w:cs="Times New Roman"/>
          <w:bCs/>
          <w:i/>
          <w:iCs/>
          <w:color w:val="FF0000"/>
          <w:sz w:val="26"/>
          <w:szCs w:val="26"/>
        </w:rPr>
        <w:t xml:space="preserve"> về quê hương Quốc Oai</w:t>
      </w:r>
    </w:p>
    <w:p w14:paraId="24BFBE47" w14:textId="77777777" w:rsidR="005A38F9" w:rsidRPr="00C8598C" w:rsidRDefault="005A38F9" w:rsidP="00C8598C">
      <w:pPr>
        <w:spacing w:after="120" w:line="240" w:lineRule="auto"/>
        <w:ind w:firstLine="720"/>
        <w:jc w:val="both"/>
        <w:rPr>
          <w:rFonts w:ascii="Times New Roman" w:eastAsia="Times New Roman" w:hAnsi="Times New Roman" w:cs="Times New Roman"/>
          <w:bCs/>
          <w:i/>
          <w:iCs/>
          <w:color w:val="FF0000"/>
          <w:sz w:val="26"/>
          <w:szCs w:val="26"/>
        </w:rPr>
      </w:pPr>
      <w:r w:rsidRPr="00C8598C">
        <w:rPr>
          <w:rFonts w:ascii="Times New Roman" w:eastAsia="Times New Roman" w:hAnsi="Times New Roman" w:cs="Times New Roman"/>
          <w:bCs/>
          <w:i/>
          <w:iCs/>
          <w:color w:val="FF0000"/>
          <w:sz w:val="26"/>
          <w:szCs w:val="26"/>
        </w:rPr>
        <w:t>“Bao giờ trở lại đồng Bương, Cấn</w:t>
      </w:r>
    </w:p>
    <w:p w14:paraId="6AF372D9" w14:textId="77777777" w:rsidR="005A38F9" w:rsidRPr="00C8598C" w:rsidRDefault="005A38F9" w:rsidP="00C8598C">
      <w:pPr>
        <w:spacing w:after="120" w:line="240" w:lineRule="auto"/>
        <w:ind w:firstLine="720"/>
        <w:jc w:val="both"/>
        <w:rPr>
          <w:rFonts w:ascii="Times New Roman" w:eastAsia="Times New Roman" w:hAnsi="Times New Roman" w:cs="Times New Roman"/>
          <w:bCs/>
          <w:i/>
          <w:iCs/>
          <w:color w:val="FF0000"/>
          <w:sz w:val="26"/>
          <w:szCs w:val="26"/>
        </w:rPr>
      </w:pPr>
      <w:r w:rsidRPr="00C8598C">
        <w:rPr>
          <w:rFonts w:ascii="Times New Roman" w:eastAsia="Times New Roman" w:hAnsi="Times New Roman" w:cs="Times New Roman"/>
          <w:bCs/>
          <w:i/>
          <w:iCs/>
          <w:color w:val="FF0000"/>
          <w:sz w:val="26"/>
          <w:szCs w:val="26"/>
        </w:rPr>
        <w:t>Về núi Sài Sơn ngó lúa vàng</w:t>
      </w:r>
    </w:p>
    <w:p w14:paraId="1889E380" w14:textId="77777777" w:rsidR="005A38F9" w:rsidRPr="00C8598C" w:rsidRDefault="005A38F9" w:rsidP="00C8598C">
      <w:pPr>
        <w:spacing w:after="120" w:line="240" w:lineRule="auto"/>
        <w:ind w:firstLine="720"/>
        <w:jc w:val="both"/>
        <w:rPr>
          <w:rFonts w:ascii="Times New Roman" w:eastAsia="Times New Roman" w:hAnsi="Times New Roman" w:cs="Times New Roman"/>
          <w:bCs/>
          <w:i/>
          <w:iCs/>
          <w:color w:val="FF0000"/>
          <w:sz w:val="26"/>
          <w:szCs w:val="26"/>
        </w:rPr>
      </w:pPr>
      <w:r w:rsidRPr="00C8598C">
        <w:rPr>
          <w:rFonts w:ascii="Times New Roman" w:eastAsia="Times New Roman" w:hAnsi="Times New Roman" w:cs="Times New Roman"/>
          <w:bCs/>
          <w:i/>
          <w:iCs/>
          <w:color w:val="FF0000"/>
          <w:sz w:val="26"/>
          <w:szCs w:val="26"/>
        </w:rPr>
        <w:t>Sông Đáy chậm nguồn qua phủ Quốc</w:t>
      </w:r>
    </w:p>
    <w:p w14:paraId="7CE951EE" w14:textId="77777777" w:rsidR="005A38F9" w:rsidRPr="00C8598C" w:rsidRDefault="005A38F9" w:rsidP="00C8598C">
      <w:pPr>
        <w:spacing w:after="120" w:line="240" w:lineRule="auto"/>
        <w:ind w:firstLine="720"/>
        <w:jc w:val="both"/>
        <w:rPr>
          <w:rFonts w:ascii="Times New Roman" w:eastAsia="Times New Roman" w:hAnsi="Times New Roman" w:cs="Times New Roman"/>
          <w:bCs/>
          <w:i/>
          <w:iCs/>
          <w:color w:val="FF0000"/>
          <w:sz w:val="26"/>
          <w:szCs w:val="26"/>
        </w:rPr>
      </w:pPr>
      <w:r w:rsidRPr="00C8598C">
        <w:rPr>
          <w:rFonts w:ascii="Times New Roman" w:eastAsia="Times New Roman" w:hAnsi="Times New Roman" w:cs="Times New Roman"/>
          <w:bCs/>
          <w:i/>
          <w:iCs/>
          <w:color w:val="FF0000"/>
          <w:sz w:val="26"/>
          <w:szCs w:val="26"/>
        </w:rPr>
        <w:t>Sáo diều vi vút thổi đêm trăng…”</w:t>
      </w:r>
    </w:p>
    <w:p w14:paraId="1DF90CA7" w14:textId="77777777" w:rsidR="005A38F9" w:rsidRPr="00C8598C" w:rsidRDefault="004269C5" w:rsidP="00C8598C">
      <w:pPr>
        <w:spacing w:after="120" w:line="240" w:lineRule="auto"/>
        <w:ind w:firstLine="720"/>
        <w:jc w:val="both"/>
        <w:rPr>
          <w:rFonts w:ascii="Times New Roman" w:hAnsi="Times New Roman" w:cs="Times New Roman"/>
          <w:color w:val="FF0000"/>
          <w:sz w:val="26"/>
          <w:szCs w:val="26"/>
        </w:rPr>
      </w:pPr>
      <w:r w:rsidRPr="00C8598C">
        <w:rPr>
          <w:rFonts w:ascii="Times New Roman" w:hAnsi="Times New Roman" w:cs="Times New Roman"/>
          <w:color w:val="FF0000"/>
          <w:sz w:val="26"/>
          <w:szCs w:val="26"/>
        </w:rPr>
        <w:t>Quốc Oai</w:t>
      </w:r>
      <w:r w:rsidR="005A38F9" w:rsidRPr="00C8598C">
        <w:rPr>
          <w:rFonts w:ascii="Times New Roman" w:hAnsi="Times New Roman" w:cs="Times New Roman"/>
          <w:color w:val="FF0000"/>
          <w:sz w:val="26"/>
          <w:szCs w:val="26"/>
        </w:rPr>
        <w:t xml:space="preserve"> được thiên nhiên ưu ái ban tặng những cảnh sắc nên thơ, đồng thời nơi đây còn là nơi lư giữ những giá trị văn hoá được bảo tồn để phát triển du lịch như Đình Ngọc Than, chùa Yên Quán, cụm di tích quốc gia đặc biệt Chùa Thầy… Người dân quê nơi đây chân chất, thật thà, yêu lao động, sống chan hoà trong tình làng nghĩa xóm. Có thể khẳng định rằng Quốc Oai là một mảnh ghép đẹp trong bức tranh đa sặc màu của Tổ quốc Việt Nam thân yêu</w:t>
      </w:r>
      <w:r w:rsidR="00E91D8C" w:rsidRPr="00C8598C">
        <w:rPr>
          <w:rFonts w:ascii="Times New Roman" w:hAnsi="Times New Roman" w:cs="Times New Roman"/>
          <w:color w:val="FF0000"/>
          <w:sz w:val="26"/>
          <w:szCs w:val="26"/>
        </w:rPr>
        <w:t>.</w:t>
      </w:r>
    </w:p>
    <w:p w14:paraId="76671970" w14:textId="70AA5627" w:rsidR="00D1715B" w:rsidRPr="00C8598C" w:rsidRDefault="007E1670" w:rsidP="00C8598C">
      <w:pPr>
        <w:spacing w:after="120" w:line="240" w:lineRule="auto"/>
        <w:ind w:firstLine="720"/>
        <w:jc w:val="both"/>
        <w:rPr>
          <w:rFonts w:ascii="Times New Roman" w:eastAsia="Times New Roman" w:hAnsi="Times New Roman" w:cs="Times New Roman"/>
          <w:color w:val="FF0000"/>
          <w:sz w:val="26"/>
          <w:szCs w:val="26"/>
        </w:rPr>
      </w:pPr>
      <w:r w:rsidRPr="00C8598C">
        <w:rPr>
          <w:rFonts w:ascii="Times New Roman" w:hAnsi="Times New Roman" w:cs="Times New Roman"/>
          <w:color w:val="FF0000"/>
          <w:sz w:val="26"/>
          <w:szCs w:val="26"/>
        </w:rPr>
        <w:t xml:space="preserve">Trường </w:t>
      </w:r>
      <w:r w:rsidRPr="00C8598C">
        <w:rPr>
          <w:rStyle w:val="Strong"/>
          <w:rFonts w:ascii="Times New Roman" w:hAnsi="Times New Roman" w:cs="Times New Roman"/>
          <w:color w:val="FF0000"/>
          <w:sz w:val="26"/>
          <w:szCs w:val="26"/>
        </w:rPr>
        <w:t>THCS Thạch Thán</w:t>
      </w:r>
      <w:r w:rsidRPr="00C8598C">
        <w:rPr>
          <w:rFonts w:ascii="Times New Roman" w:hAnsi="Times New Roman" w:cs="Times New Roman"/>
          <w:color w:val="FF0000"/>
          <w:sz w:val="26"/>
          <w:szCs w:val="26"/>
        </w:rPr>
        <w:t xml:space="preserve"> nằm trên địa bàn thôn Thạch Thán, xã Quốc Oai, là một trong những ngôi trường có nhiều thành tích nổi bật trong công tác dạy và học</w:t>
      </w:r>
      <w:r w:rsidR="00D1715B" w:rsidRPr="00C8598C">
        <w:rPr>
          <w:rFonts w:ascii="Times New Roman" w:eastAsia="Times New Roman" w:hAnsi="Times New Roman" w:cs="Times New Roman"/>
          <w:color w:val="FF0000"/>
          <w:sz w:val="26"/>
          <w:szCs w:val="26"/>
        </w:rPr>
        <w:t>, tập thể</w:t>
      </w:r>
      <w:r w:rsidR="009E5125">
        <w:rPr>
          <w:rFonts w:ascii="Times New Roman" w:eastAsia="Times New Roman" w:hAnsi="Times New Roman" w:cs="Times New Roman"/>
          <w:color w:val="FF0000"/>
          <w:sz w:val="26"/>
          <w:szCs w:val="26"/>
        </w:rPr>
        <w:t xml:space="preserve"> sư phạm nh</w:t>
      </w:r>
      <w:r w:rsidR="009E5125" w:rsidRPr="009E5125">
        <w:rPr>
          <w:rFonts w:ascii="Times New Roman" w:eastAsia="Times New Roman" w:hAnsi="Times New Roman" w:cs="Times New Roman"/>
          <w:color w:val="FF0000"/>
          <w:sz w:val="26"/>
          <w:szCs w:val="26"/>
        </w:rPr>
        <w:t>à</w:t>
      </w:r>
      <w:r w:rsidR="009E5125">
        <w:rPr>
          <w:rFonts w:ascii="Times New Roman" w:eastAsia="Times New Roman" w:hAnsi="Times New Roman" w:cs="Times New Roman"/>
          <w:color w:val="FF0000"/>
          <w:sz w:val="26"/>
          <w:szCs w:val="26"/>
        </w:rPr>
        <w:t xml:space="preserve"> trư</w:t>
      </w:r>
      <w:r w:rsidR="009E5125" w:rsidRPr="009E5125">
        <w:rPr>
          <w:rFonts w:ascii="Times New Roman" w:eastAsia="Times New Roman" w:hAnsi="Times New Roman" w:cs="Times New Roman"/>
          <w:color w:val="FF0000"/>
          <w:sz w:val="26"/>
          <w:szCs w:val="26"/>
        </w:rPr>
        <w:t>ờng</w:t>
      </w:r>
      <w:r w:rsidR="009E5125">
        <w:rPr>
          <w:rFonts w:ascii="Times New Roman" w:eastAsia="Times New Roman" w:hAnsi="Times New Roman" w:cs="Times New Roman"/>
          <w:color w:val="FF0000"/>
          <w:sz w:val="26"/>
          <w:szCs w:val="26"/>
        </w:rPr>
        <w:t xml:space="preserve"> </w:t>
      </w:r>
      <w:r w:rsidR="00D1715B" w:rsidRPr="00C8598C">
        <w:rPr>
          <w:rFonts w:ascii="Times New Roman" w:eastAsia="Times New Roman" w:hAnsi="Times New Roman" w:cs="Times New Roman"/>
          <w:color w:val="FF0000"/>
          <w:sz w:val="26"/>
          <w:szCs w:val="26"/>
        </w:rPr>
        <w:t>luôn nỗ lực đổi mới, xây dựng môi trường giáo dục thân thiện, tích cực, hướng tới phát triển toàn diện cho học sinh.</w:t>
      </w:r>
    </w:p>
    <w:p w14:paraId="6C47D56C" w14:textId="77777777" w:rsidR="007E1670" w:rsidRPr="00C8598C" w:rsidRDefault="007E1670" w:rsidP="00C8598C">
      <w:pPr>
        <w:spacing w:after="120" w:line="240" w:lineRule="auto"/>
        <w:ind w:firstLine="720"/>
        <w:jc w:val="both"/>
        <w:rPr>
          <w:rFonts w:ascii="Times New Roman" w:eastAsia="Times New Roman" w:hAnsi="Times New Roman" w:cs="Times New Roman"/>
          <w:color w:val="FF0000"/>
          <w:sz w:val="26"/>
          <w:szCs w:val="26"/>
        </w:rPr>
      </w:pPr>
      <w:r w:rsidRPr="00C8598C">
        <w:rPr>
          <w:rFonts w:ascii="Times New Roman" w:hAnsi="Times New Roman" w:cs="Times New Roman"/>
          <w:color w:val="FF0000"/>
          <w:sz w:val="26"/>
          <w:szCs w:val="26"/>
        </w:rPr>
        <w:t xml:space="preserve">  Nhiều năm liền, nhà trường đạt danh hiệu </w:t>
      </w:r>
      <w:r w:rsidRPr="00C8598C">
        <w:rPr>
          <w:rStyle w:val="Strong"/>
          <w:rFonts w:ascii="Times New Roman" w:hAnsi="Times New Roman" w:cs="Times New Roman"/>
          <w:color w:val="FF0000"/>
          <w:sz w:val="26"/>
          <w:szCs w:val="26"/>
        </w:rPr>
        <w:t>Tập thể lao động tiên tiến</w:t>
      </w:r>
      <w:r w:rsidRPr="00C8598C">
        <w:rPr>
          <w:rFonts w:ascii="Times New Roman" w:hAnsi="Times New Roman" w:cs="Times New Roman"/>
          <w:color w:val="FF0000"/>
          <w:sz w:val="26"/>
          <w:szCs w:val="26"/>
        </w:rPr>
        <w:t>,</w:t>
      </w:r>
      <w:r w:rsidR="00E6267E" w:rsidRPr="00C8598C">
        <w:rPr>
          <w:rFonts w:ascii="Times New Roman" w:hAnsi="Times New Roman" w:cs="Times New Roman"/>
          <w:color w:val="FF0000"/>
          <w:sz w:val="26"/>
          <w:szCs w:val="26"/>
        </w:rPr>
        <w:t xml:space="preserve"> cờ thi đua của thành phố</w:t>
      </w:r>
      <w:r w:rsidR="007B6B46" w:rsidRPr="00C8598C">
        <w:rPr>
          <w:rFonts w:ascii="Times New Roman" w:hAnsi="Times New Roman" w:cs="Times New Roman"/>
          <w:color w:val="FF0000"/>
          <w:sz w:val="26"/>
          <w:szCs w:val="26"/>
        </w:rPr>
        <w:t xml:space="preserve">, </w:t>
      </w:r>
      <w:r w:rsidRPr="00C8598C">
        <w:rPr>
          <w:rFonts w:ascii="Times New Roman" w:hAnsi="Times New Roman" w:cs="Times New Roman"/>
          <w:color w:val="FF0000"/>
          <w:sz w:val="26"/>
          <w:szCs w:val="26"/>
        </w:rPr>
        <w:t>là điểm sáng của ngành giáo dục xã Quốc Oai.</w:t>
      </w:r>
    </w:p>
    <w:p w14:paraId="3D201B10" w14:textId="77777777" w:rsidR="007E1670" w:rsidRPr="00C8598C" w:rsidRDefault="007E1670" w:rsidP="00C8598C">
      <w:pPr>
        <w:pStyle w:val="NormalWeb"/>
        <w:spacing w:before="0" w:beforeAutospacing="0" w:after="120" w:afterAutospacing="0"/>
        <w:ind w:firstLine="720"/>
        <w:jc w:val="both"/>
        <w:rPr>
          <w:color w:val="FF0000"/>
          <w:sz w:val="26"/>
          <w:szCs w:val="26"/>
        </w:rPr>
      </w:pPr>
      <w:r w:rsidRPr="00C8598C">
        <w:rPr>
          <w:color w:val="FF0000"/>
          <w:sz w:val="26"/>
          <w:szCs w:val="26"/>
        </w:rPr>
        <w:t xml:space="preserve">  Trường được đầu tư cơ sở vật chất khang trang, hiện đại, có khuôn viên </w:t>
      </w:r>
      <w:r w:rsidRPr="00C8598C">
        <w:rPr>
          <w:rStyle w:val="Strong"/>
          <w:color w:val="FF0000"/>
          <w:sz w:val="26"/>
          <w:szCs w:val="26"/>
        </w:rPr>
        <w:t>xanh – sạch – đẹp</w:t>
      </w:r>
      <w:r w:rsidRPr="00C8598C">
        <w:rPr>
          <w:color w:val="FF0000"/>
          <w:sz w:val="26"/>
          <w:szCs w:val="26"/>
        </w:rPr>
        <w:t>,</w:t>
      </w:r>
      <w:r w:rsidR="00E91D8C" w:rsidRPr="00C8598C">
        <w:rPr>
          <w:color w:val="FF0000"/>
          <w:sz w:val="26"/>
          <w:szCs w:val="26"/>
        </w:rPr>
        <w:t xml:space="preserve"> thư viện của nhà trường luôn được ưu tiên đầu tư</w:t>
      </w:r>
      <w:r w:rsidRPr="00C8598C">
        <w:rPr>
          <w:color w:val="FF0000"/>
          <w:sz w:val="26"/>
          <w:szCs w:val="26"/>
        </w:rPr>
        <w:t xml:space="preserve"> tạo</w:t>
      </w:r>
      <w:r w:rsidR="00EB4CFE" w:rsidRPr="00C8598C">
        <w:rPr>
          <w:color w:val="FF0000"/>
          <w:sz w:val="26"/>
          <w:szCs w:val="26"/>
        </w:rPr>
        <w:t xml:space="preserve"> điều kiện tốt nhất để học sinh tiếp cận nhanh nhất, nhiều nhất với tri thức nhân loại. Với sự </w:t>
      </w:r>
      <w:r w:rsidRPr="00C8598C">
        <w:rPr>
          <w:color w:val="FF0000"/>
          <w:sz w:val="26"/>
          <w:szCs w:val="26"/>
        </w:rPr>
        <w:t xml:space="preserve">đa dạng </w:t>
      </w:r>
      <w:r w:rsidR="00EB4CFE" w:rsidRPr="00C8598C">
        <w:rPr>
          <w:color w:val="FF0000"/>
          <w:sz w:val="26"/>
          <w:szCs w:val="26"/>
        </w:rPr>
        <w:t xml:space="preserve">đầu </w:t>
      </w:r>
      <w:r w:rsidRPr="00C8598C">
        <w:rPr>
          <w:color w:val="FF0000"/>
          <w:sz w:val="26"/>
          <w:szCs w:val="26"/>
        </w:rPr>
        <w:t>sách giáo khoa, sách tham khảo và truyện bổ ích</w:t>
      </w:r>
      <w:r w:rsidR="00EB4CFE" w:rsidRPr="00C8598C">
        <w:rPr>
          <w:color w:val="FF0000"/>
          <w:sz w:val="26"/>
          <w:szCs w:val="26"/>
        </w:rPr>
        <w:t>…</w:t>
      </w:r>
      <w:r w:rsidRPr="00C8598C">
        <w:rPr>
          <w:color w:val="FF0000"/>
          <w:sz w:val="26"/>
          <w:szCs w:val="26"/>
        </w:rPr>
        <w:t xml:space="preserve">. </w:t>
      </w:r>
      <w:r w:rsidR="00EB4CFE" w:rsidRPr="00C8598C">
        <w:rPr>
          <w:color w:val="FF0000"/>
          <w:sz w:val="26"/>
          <w:szCs w:val="26"/>
        </w:rPr>
        <w:t xml:space="preserve">Cách </w:t>
      </w:r>
      <w:r w:rsidRPr="00C8598C">
        <w:rPr>
          <w:color w:val="FF0000"/>
          <w:sz w:val="26"/>
          <w:szCs w:val="26"/>
        </w:rPr>
        <w:t>bố trí</w:t>
      </w:r>
      <w:r w:rsidR="00EB4CFE" w:rsidRPr="00C8598C">
        <w:rPr>
          <w:color w:val="FF0000"/>
          <w:sz w:val="26"/>
          <w:szCs w:val="26"/>
        </w:rPr>
        <w:t xml:space="preserve"> thư viện khoa học,</w:t>
      </w:r>
      <w:r w:rsidRPr="00C8598C">
        <w:rPr>
          <w:color w:val="FF0000"/>
          <w:sz w:val="26"/>
          <w:szCs w:val="26"/>
        </w:rPr>
        <w:t xml:space="preserve"> hợp lý,</w:t>
      </w:r>
      <w:r w:rsidR="007B6B46" w:rsidRPr="00C8598C">
        <w:rPr>
          <w:color w:val="FF0000"/>
          <w:sz w:val="26"/>
          <w:szCs w:val="26"/>
        </w:rPr>
        <w:t xml:space="preserve"> giúp</w:t>
      </w:r>
      <w:r w:rsidRPr="00C8598C">
        <w:rPr>
          <w:color w:val="FF0000"/>
          <w:sz w:val="26"/>
          <w:szCs w:val="26"/>
        </w:rPr>
        <w:t xml:space="preserve"> các em có thể đọc sách, học nhóm và nghiên cứu kiến thức một cách thuận lợi. Thư viện thường xuyên tổ chức các hoạt động khuyến đọc, giới thiệu sách và kể chuyện</w:t>
      </w:r>
      <w:r w:rsidR="00EB4CFE" w:rsidRPr="00C8598C">
        <w:rPr>
          <w:color w:val="FF0000"/>
          <w:sz w:val="26"/>
          <w:szCs w:val="26"/>
        </w:rPr>
        <w:t xml:space="preserve"> với mục tiêu “Mỗi tuần một cuốn sách hay, một câu chuyện đẹp” đã </w:t>
      </w:r>
      <w:r w:rsidRPr="00C8598C">
        <w:rPr>
          <w:color w:val="FF0000"/>
          <w:sz w:val="26"/>
          <w:szCs w:val="26"/>
        </w:rPr>
        <w:t xml:space="preserve">giúp các em nuôi dưỡng tình yêu tri thức và văn hóa đọc. </w:t>
      </w:r>
    </w:p>
    <w:p w14:paraId="13BAFDCC" w14:textId="77777777" w:rsidR="00E06E4D" w:rsidRDefault="00EB4CFE" w:rsidP="00C8598C">
      <w:pPr>
        <w:spacing w:after="120" w:line="240" w:lineRule="auto"/>
        <w:ind w:firstLine="720"/>
        <w:jc w:val="both"/>
        <w:rPr>
          <w:rFonts w:ascii="Times New Roman" w:eastAsia="Times New Roman" w:hAnsi="Times New Roman" w:cs="Times New Roman"/>
          <w:color w:val="FF0000"/>
          <w:sz w:val="26"/>
          <w:szCs w:val="26"/>
        </w:rPr>
      </w:pPr>
      <w:r w:rsidRPr="00C8598C">
        <w:rPr>
          <w:rFonts w:ascii="Times New Roman" w:eastAsia="Times New Roman" w:hAnsi="Times New Roman" w:cs="Times New Roman"/>
          <w:color w:val="FF0000"/>
          <w:sz w:val="26"/>
          <w:szCs w:val="26"/>
        </w:rPr>
        <w:lastRenderedPageBreak/>
        <w:t>Với vai trò là cô thủ thư, mỗi ngày đến trường tôi mong muốn được giữ gìn và lan toả tình yêu sách, văn hoá đọc để góp phần đem tri thức đến gần hơn, thiết thực hơn đến học sinh thân yêu.</w:t>
      </w:r>
    </w:p>
    <w:p w14:paraId="00EBCBDC" w14:textId="77777777" w:rsidR="00C8598C" w:rsidRDefault="00C8598C" w:rsidP="00C8598C">
      <w:pPr>
        <w:spacing w:after="120" w:line="240" w:lineRule="auto"/>
        <w:ind w:firstLine="720"/>
        <w:jc w:val="both"/>
        <w:rPr>
          <w:rFonts w:ascii="Times New Roman" w:eastAsia="Times New Roman" w:hAnsi="Times New Roman" w:cs="Times New Roman"/>
          <w:color w:val="FF0000"/>
          <w:sz w:val="26"/>
          <w:szCs w:val="26"/>
        </w:rPr>
      </w:pPr>
    </w:p>
    <w:p w14:paraId="06754CF4" w14:textId="51C072E2" w:rsidR="00C8598C" w:rsidRPr="00C8598C" w:rsidRDefault="00C8598C" w:rsidP="00C8598C">
      <w:pPr>
        <w:pStyle w:val="ListParagraph"/>
        <w:numPr>
          <w:ilvl w:val="0"/>
          <w:numId w:val="2"/>
        </w:numPr>
        <w:spacing w:after="120" w:line="240" w:lineRule="auto"/>
        <w:jc w:val="both"/>
        <w:rPr>
          <w:rFonts w:ascii="Times New Roman" w:eastAsia="Times New Roman" w:hAnsi="Times New Roman" w:cs="Times New Roman"/>
          <w:b/>
          <w:bCs/>
          <w:color w:val="FF0000"/>
          <w:sz w:val="26"/>
          <w:szCs w:val="26"/>
          <w:u w:val="single"/>
        </w:rPr>
      </w:pPr>
      <w:r w:rsidRPr="00C8598C">
        <w:rPr>
          <w:rFonts w:ascii="Times New Roman" w:eastAsia="Times New Roman" w:hAnsi="Times New Roman" w:cs="Times New Roman"/>
          <w:b/>
          <w:bCs/>
          <w:color w:val="FF0000"/>
          <w:sz w:val="26"/>
          <w:szCs w:val="26"/>
          <w:u w:val="single"/>
        </w:rPr>
        <w:t>Phần nội dung</w:t>
      </w:r>
    </w:p>
    <w:p w14:paraId="07A72B71" w14:textId="16829F9B" w:rsidR="000C28D7" w:rsidRPr="00C8598C" w:rsidRDefault="00B96ECE" w:rsidP="00C8598C">
      <w:pPr>
        <w:spacing w:after="120" w:line="240" w:lineRule="auto"/>
        <w:ind w:firstLine="720"/>
        <w:jc w:val="both"/>
        <w:rPr>
          <w:rFonts w:ascii="Times New Roman" w:eastAsia="Times New Roman" w:hAnsi="Times New Roman" w:cs="Times New Roman"/>
          <w:b/>
          <w:bCs/>
          <w:sz w:val="26"/>
          <w:szCs w:val="26"/>
        </w:rPr>
      </w:pPr>
      <w:r w:rsidRPr="00C8598C">
        <w:rPr>
          <w:rFonts w:ascii="Times New Roman" w:eastAsia="Times New Roman" w:hAnsi="Times New Roman" w:cs="Times New Roman"/>
          <w:b/>
          <w:bCs/>
          <w:sz w:val="26"/>
          <w:szCs w:val="26"/>
        </w:rPr>
        <w:t xml:space="preserve">           </w:t>
      </w:r>
      <w:r w:rsidR="000C28D7" w:rsidRPr="00C8598C">
        <w:rPr>
          <w:rFonts w:ascii="Times New Roman" w:eastAsia="Times New Roman" w:hAnsi="Times New Roman" w:cs="Times New Roman"/>
          <w:b/>
          <w:bCs/>
          <w:sz w:val="26"/>
          <w:szCs w:val="26"/>
        </w:rPr>
        <w:t>Kính thưa ban giám khảo cùng</w:t>
      </w:r>
      <w:r w:rsidR="00DB1F81" w:rsidRPr="00C8598C">
        <w:rPr>
          <w:rFonts w:ascii="Times New Roman" w:eastAsia="Times New Roman" w:hAnsi="Times New Roman" w:cs="Times New Roman"/>
          <w:b/>
          <w:bCs/>
          <w:sz w:val="26"/>
          <w:szCs w:val="26"/>
        </w:rPr>
        <w:t xml:space="preserve"> các bạn đồng nghiệp</w:t>
      </w:r>
      <w:r w:rsidR="000C28D7" w:rsidRPr="00C8598C">
        <w:rPr>
          <w:rFonts w:ascii="Times New Roman" w:eastAsia="Times New Roman" w:hAnsi="Times New Roman" w:cs="Times New Roman"/>
          <w:b/>
          <w:bCs/>
          <w:sz w:val="26"/>
          <w:szCs w:val="26"/>
        </w:rPr>
        <w:t xml:space="preserve"> thân mến!</w:t>
      </w:r>
    </w:p>
    <w:p w14:paraId="771178FC" w14:textId="77777777" w:rsidR="00B96ECE" w:rsidRPr="00C8598C" w:rsidRDefault="00B96ECE" w:rsidP="00C8598C">
      <w:pPr>
        <w:spacing w:after="120" w:line="240" w:lineRule="auto"/>
        <w:ind w:firstLine="720"/>
        <w:jc w:val="both"/>
        <w:rPr>
          <w:rFonts w:ascii="Times New Roman" w:eastAsia="Times New Roman" w:hAnsi="Times New Roman" w:cs="Times New Roman"/>
          <w:b/>
          <w:bCs/>
          <w:sz w:val="26"/>
          <w:szCs w:val="26"/>
        </w:rPr>
      </w:pPr>
      <w:r w:rsidRPr="00C8598C">
        <w:rPr>
          <w:rFonts w:ascii="Times New Roman" w:eastAsia="Times New Roman" w:hAnsi="Times New Roman" w:cs="Times New Roman"/>
          <w:b/>
          <w:bCs/>
          <w:sz w:val="26"/>
          <w:szCs w:val="26"/>
        </w:rPr>
        <w:t xml:space="preserve">             Mỗi lần may mắn được trải nghiệm dọc đường bờ biển Tổ quốc,  ắt hẳn mỗi người Việt Nam chúng ta lại càng thêm yêu biển đảo quê hương, thêm yêu đất  nước con Lạc cháu Hồng khi cất lên lời thơ lời thề “                      </w:t>
      </w:r>
    </w:p>
    <w:p w14:paraId="0A439617" w14:textId="30CFC93C" w:rsidR="00B96ECE" w:rsidRPr="00C8598C" w:rsidRDefault="00B96ECE" w:rsidP="00C8598C">
      <w:pPr>
        <w:spacing w:after="120" w:line="240" w:lineRule="auto"/>
        <w:ind w:firstLine="720"/>
        <w:jc w:val="both"/>
        <w:rPr>
          <w:rFonts w:ascii="Times New Roman" w:eastAsia="Times New Roman" w:hAnsi="Times New Roman" w:cs="Times New Roman"/>
          <w:b/>
          <w:bCs/>
          <w:sz w:val="26"/>
          <w:szCs w:val="26"/>
        </w:rPr>
      </w:pPr>
      <w:r w:rsidRPr="00C8598C">
        <w:rPr>
          <w:rFonts w:ascii="Times New Roman" w:eastAsia="Times New Roman" w:hAnsi="Times New Roman" w:cs="Times New Roman"/>
          <w:b/>
          <w:bCs/>
          <w:sz w:val="26"/>
          <w:szCs w:val="26"/>
        </w:rPr>
        <w:t xml:space="preserve">                               Ôi Tổ quốc ta yêu như  máu thịt</w:t>
      </w:r>
    </w:p>
    <w:p w14:paraId="13751DA2" w14:textId="71AA7C0F" w:rsidR="00B96ECE" w:rsidRPr="00C8598C" w:rsidRDefault="00B96ECE" w:rsidP="00C8598C">
      <w:pPr>
        <w:spacing w:after="120" w:line="240" w:lineRule="auto"/>
        <w:ind w:firstLine="720"/>
        <w:jc w:val="both"/>
        <w:rPr>
          <w:rFonts w:ascii="Times New Roman" w:eastAsia="Times New Roman" w:hAnsi="Times New Roman" w:cs="Times New Roman"/>
          <w:b/>
          <w:bCs/>
          <w:sz w:val="26"/>
          <w:szCs w:val="26"/>
        </w:rPr>
      </w:pPr>
      <w:r w:rsidRPr="00C8598C">
        <w:rPr>
          <w:rFonts w:ascii="Times New Roman" w:eastAsia="Times New Roman" w:hAnsi="Times New Roman" w:cs="Times New Roman"/>
          <w:b/>
          <w:bCs/>
          <w:sz w:val="26"/>
          <w:szCs w:val="26"/>
        </w:rPr>
        <w:t xml:space="preserve">                                Như mẹ cha ta như vợ như chồng </w:t>
      </w:r>
    </w:p>
    <w:p w14:paraId="5151CFEE" w14:textId="788AA75C" w:rsidR="00B96ECE" w:rsidRPr="00C8598C" w:rsidRDefault="00B96ECE" w:rsidP="00C8598C">
      <w:pPr>
        <w:spacing w:after="120" w:line="240" w:lineRule="auto"/>
        <w:ind w:firstLine="720"/>
        <w:jc w:val="both"/>
        <w:rPr>
          <w:rFonts w:ascii="Times New Roman" w:eastAsia="Times New Roman" w:hAnsi="Times New Roman" w:cs="Times New Roman"/>
          <w:b/>
          <w:bCs/>
          <w:sz w:val="26"/>
          <w:szCs w:val="26"/>
        </w:rPr>
      </w:pPr>
      <w:r w:rsidRPr="00C8598C">
        <w:rPr>
          <w:rFonts w:ascii="Times New Roman" w:eastAsia="Times New Roman" w:hAnsi="Times New Roman" w:cs="Times New Roman"/>
          <w:b/>
          <w:bCs/>
          <w:sz w:val="26"/>
          <w:szCs w:val="26"/>
        </w:rPr>
        <w:t xml:space="preserve">                                 Ôi Tổ quốc nếu cần ta chết</w:t>
      </w:r>
    </w:p>
    <w:p w14:paraId="0B22075B" w14:textId="2F37DC90" w:rsidR="00B96ECE" w:rsidRPr="00C8598C" w:rsidRDefault="00B96ECE" w:rsidP="00C8598C">
      <w:pPr>
        <w:spacing w:after="120" w:line="240" w:lineRule="auto"/>
        <w:ind w:firstLine="720"/>
        <w:jc w:val="both"/>
        <w:rPr>
          <w:rFonts w:ascii="Times New Roman" w:eastAsia="Times New Roman" w:hAnsi="Times New Roman" w:cs="Times New Roman"/>
          <w:b/>
          <w:bCs/>
          <w:sz w:val="26"/>
          <w:szCs w:val="26"/>
        </w:rPr>
      </w:pPr>
      <w:r w:rsidRPr="00C8598C">
        <w:rPr>
          <w:rFonts w:ascii="Times New Roman" w:eastAsia="Times New Roman" w:hAnsi="Times New Roman" w:cs="Times New Roman"/>
          <w:b/>
          <w:bCs/>
          <w:sz w:val="26"/>
          <w:szCs w:val="26"/>
        </w:rPr>
        <w:t xml:space="preserve">                                Cho mỗi ngôi nhà ngọn núi, dòng sông</w:t>
      </w:r>
    </w:p>
    <w:p w14:paraId="333A4799" w14:textId="18D13025" w:rsidR="006F4E45" w:rsidRPr="00C8598C" w:rsidRDefault="00B96ECE" w:rsidP="00A83090">
      <w:pPr>
        <w:tabs>
          <w:tab w:val="left" w:pos="5812"/>
        </w:tabs>
        <w:spacing w:after="120" w:line="240" w:lineRule="auto"/>
        <w:ind w:firstLine="720"/>
        <w:jc w:val="both"/>
        <w:rPr>
          <w:rFonts w:ascii="Times New Roman" w:eastAsia="Times New Roman" w:hAnsi="Times New Roman" w:cs="Times New Roman"/>
          <w:sz w:val="26"/>
          <w:szCs w:val="26"/>
        </w:rPr>
      </w:pPr>
      <w:r w:rsidRPr="00C8598C">
        <w:rPr>
          <w:rFonts w:ascii="Times New Roman" w:eastAsia="Times New Roman" w:hAnsi="Times New Roman" w:cs="Times New Roman"/>
          <w:sz w:val="26"/>
          <w:szCs w:val="26"/>
        </w:rPr>
        <w:t>Và đến với hội</w:t>
      </w:r>
      <w:r w:rsidRPr="00C8598C">
        <w:rPr>
          <w:rFonts w:ascii="Times New Roman" w:eastAsia="Times New Roman" w:hAnsi="Times New Roman" w:cs="Times New Roman"/>
          <w:b/>
          <w:bCs/>
          <w:sz w:val="26"/>
          <w:szCs w:val="26"/>
        </w:rPr>
        <w:t xml:space="preserve"> </w:t>
      </w:r>
      <w:r w:rsidR="00EB4CFE" w:rsidRPr="00C8598C">
        <w:rPr>
          <w:rFonts w:ascii="Times New Roman" w:eastAsia="Times New Roman" w:hAnsi="Times New Roman" w:cs="Times New Roman"/>
          <w:sz w:val="26"/>
          <w:szCs w:val="26"/>
        </w:rPr>
        <w:t xml:space="preserve">thi Cán bộ thư viện giỏi thành phố Hà Nội lần thứ II năm 2025, với chủ đề </w:t>
      </w:r>
      <w:r w:rsidR="00EB4CFE" w:rsidRPr="00C8598C">
        <w:rPr>
          <w:rFonts w:ascii="Times New Roman" w:eastAsia="Times New Roman" w:hAnsi="Times New Roman" w:cs="Times New Roman"/>
          <w:i/>
          <w:iCs/>
          <w:sz w:val="26"/>
          <w:szCs w:val="26"/>
        </w:rPr>
        <w:t>“Vùng trời quê hương nào cũng là bầu trời Tổ quốc.”</w:t>
      </w:r>
      <w:r w:rsidRPr="00C8598C">
        <w:rPr>
          <w:rFonts w:ascii="Times New Roman" w:eastAsia="Times New Roman" w:hAnsi="Times New Roman" w:cs="Times New Roman"/>
          <w:i/>
          <w:iCs/>
          <w:sz w:val="26"/>
          <w:szCs w:val="26"/>
        </w:rPr>
        <w:t xml:space="preserve">, tình yêu ấy lại  một lần nữa rạo rực, xốn xang trong tôi và thôi thúc </w:t>
      </w:r>
      <w:r w:rsidR="00EB4CFE" w:rsidRPr="00C8598C">
        <w:rPr>
          <w:rFonts w:ascii="Times New Roman" w:eastAsia="Times New Roman" w:hAnsi="Times New Roman" w:cs="Times New Roman"/>
          <w:i/>
          <w:iCs/>
          <w:sz w:val="26"/>
          <w:szCs w:val="26"/>
        </w:rPr>
        <w:t xml:space="preserve"> tôi muốn giới thiệu và lan toả</w:t>
      </w:r>
      <w:r w:rsidR="007841E6" w:rsidRPr="00C8598C">
        <w:rPr>
          <w:rFonts w:ascii="Times New Roman" w:eastAsia="Times New Roman" w:hAnsi="Times New Roman" w:cs="Times New Roman"/>
          <w:i/>
          <w:iCs/>
          <w:sz w:val="26"/>
          <w:szCs w:val="26"/>
        </w:rPr>
        <w:t xml:space="preserve"> tình yêu quê hương, yêu biển đảo qua cuốn sách </w:t>
      </w:r>
      <w:r w:rsidR="006F4E45" w:rsidRPr="00C8598C">
        <w:rPr>
          <w:rFonts w:ascii="Times New Roman" w:eastAsia="Times New Roman" w:hAnsi="Times New Roman" w:cs="Times New Roman"/>
          <w:i/>
          <w:iCs/>
          <w:sz w:val="26"/>
          <w:szCs w:val="26"/>
        </w:rPr>
        <w:t>“Tổ quốc nhìn từ biển</w:t>
      </w:r>
      <w:r w:rsidR="000C28D7" w:rsidRPr="00C8598C">
        <w:rPr>
          <w:rFonts w:ascii="Times New Roman" w:eastAsia="Times New Roman" w:hAnsi="Times New Roman" w:cs="Times New Roman"/>
          <w:i/>
          <w:iCs/>
          <w:sz w:val="26"/>
          <w:szCs w:val="26"/>
        </w:rPr>
        <w:t>”</w:t>
      </w:r>
      <w:r w:rsidR="000C28D7" w:rsidRPr="00C8598C">
        <w:rPr>
          <w:rFonts w:ascii="Times New Roman" w:eastAsia="Times New Roman" w:hAnsi="Times New Roman" w:cs="Times New Roman"/>
          <w:sz w:val="26"/>
          <w:szCs w:val="26"/>
        </w:rPr>
        <w:t xml:space="preserve"> </w:t>
      </w:r>
      <w:r w:rsidR="00C8598C" w:rsidRPr="00C8598C">
        <w:rPr>
          <w:rFonts w:ascii="Times New Roman" w:eastAsia="Times New Roman" w:hAnsi="Times New Roman" w:cs="Times New Roman"/>
          <w:sz w:val="26"/>
          <w:szCs w:val="26"/>
        </w:rPr>
        <w:t>của</w:t>
      </w:r>
      <w:r w:rsidR="00437FC4" w:rsidRPr="00C8598C">
        <w:rPr>
          <w:rFonts w:ascii="Times New Roman" w:eastAsia="Times New Roman" w:hAnsi="Times New Roman" w:cs="Times New Roman"/>
          <w:sz w:val="26"/>
          <w:szCs w:val="26"/>
        </w:rPr>
        <w:t xml:space="preserve"> </w:t>
      </w:r>
      <w:r w:rsidR="006F4E45" w:rsidRPr="00C8598C">
        <w:rPr>
          <w:rFonts w:ascii="Times New Roman" w:eastAsia="Times New Roman" w:hAnsi="Times New Roman" w:cs="Times New Roman"/>
          <w:sz w:val="26"/>
          <w:szCs w:val="26"/>
          <w:lang w:val="vi-VN"/>
        </w:rPr>
        <w:t>Nhiều tác giả</w:t>
      </w:r>
      <w:r w:rsidR="00C8598C" w:rsidRPr="00C8598C">
        <w:rPr>
          <w:rFonts w:ascii="Times New Roman" w:eastAsia="Times New Roman" w:hAnsi="Times New Roman" w:cs="Times New Roman"/>
          <w:sz w:val="26"/>
          <w:szCs w:val="26"/>
        </w:rPr>
        <w:t xml:space="preserve"> do</w:t>
      </w:r>
      <w:r w:rsidR="006F4E45" w:rsidRPr="00C8598C">
        <w:rPr>
          <w:rFonts w:ascii="Times New Roman" w:eastAsia="Times New Roman" w:hAnsi="Times New Roman" w:cs="Times New Roman"/>
          <w:sz w:val="26"/>
          <w:szCs w:val="26"/>
          <w:lang w:val="vi-VN"/>
        </w:rPr>
        <w:t>NXB Văn hóa- văn nghệ ấn hành</w:t>
      </w:r>
      <w:r w:rsidR="0051687E">
        <w:rPr>
          <w:rFonts w:ascii="Times New Roman" w:eastAsia="Times New Roman" w:hAnsi="Times New Roman" w:cs="Times New Roman"/>
          <w:sz w:val="26"/>
          <w:szCs w:val="26"/>
        </w:rPr>
        <w:t xml:space="preserve"> đến với quý đ</w:t>
      </w:r>
      <w:r w:rsidR="0051687E" w:rsidRPr="0051687E">
        <w:rPr>
          <w:rFonts w:ascii="Times New Roman" w:eastAsia="Times New Roman" w:hAnsi="Times New Roman" w:cs="Times New Roman"/>
          <w:sz w:val="26"/>
          <w:szCs w:val="26"/>
        </w:rPr>
        <w:t>ộc</w:t>
      </w:r>
      <w:r w:rsidR="0051687E">
        <w:rPr>
          <w:rFonts w:ascii="Times New Roman" w:eastAsia="Times New Roman" w:hAnsi="Times New Roman" w:cs="Times New Roman"/>
          <w:sz w:val="26"/>
          <w:szCs w:val="26"/>
        </w:rPr>
        <w:t xml:space="preserve"> gi</w:t>
      </w:r>
      <w:r w:rsidR="0051687E" w:rsidRPr="0051687E">
        <w:rPr>
          <w:rFonts w:ascii="Times New Roman" w:eastAsia="Times New Roman" w:hAnsi="Times New Roman" w:cs="Times New Roman"/>
          <w:sz w:val="26"/>
          <w:szCs w:val="26"/>
        </w:rPr>
        <w:t>ả</w:t>
      </w:r>
      <w:r w:rsidR="0051687E">
        <w:rPr>
          <w:rFonts w:ascii="Times New Roman" w:eastAsia="Times New Roman" w:hAnsi="Times New Roman" w:cs="Times New Roman"/>
          <w:sz w:val="26"/>
          <w:szCs w:val="26"/>
        </w:rPr>
        <w:t xml:space="preserve"> th</w:t>
      </w:r>
      <w:r w:rsidR="0051687E" w:rsidRPr="0051687E">
        <w:rPr>
          <w:rFonts w:ascii="Times New Roman" w:eastAsia="Times New Roman" w:hAnsi="Times New Roman" w:cs="Times New Roman"/>
          <w:sz w:val="26"/>
          <w:szCs w:val="26"/>
        </w:rPr>
        <w:t>â</w:t>
      </w:r>
      <w:r w:rsidR="0051687E">
        <w:rPr>
          <w:rFonts w:ascii="Times New Roman" w:eastAsia="Times New Roman" w:hAnsi="Times New Roman" w:cs="Times New Roman"/>
          <w:sz w:val="26"/>
          <w:szCs w:val="26"/>
        </w:rPr>
        <w:t>n m</w:t>
      </w:r>
      <w:r w:rsidR="0051687E" w:rsidRPr="0051687E">
        <w:rPr>
          <w:rFonts w:ascii="Times New Roman" w:eastAsia="Times New Roman" w:hAnsi="Times New Roman" w:cs="Times New Roman"/>
          <w:sz w:val="26"/>
          <w:szCs w:val="26"/>
        </w:rPr>
        <w:t>ến</w:t>
      </w:r>
      <w:r w:rsidR="0051687E">
        <w:rPr>
          <w:rFonts w:ascii="Times New Roman" w:eastAsia="Times New Roman" w:hAnsi="Times New Roman" w:cs="Times New Roman"/>
          <w:sz w:val="26"/>
          <w:szCs w:val="26"/>
        </w:rPr>
        <w:t>.</w:t>
      </w:r>
    </w:p>
    <w:p w14:paraId="3485B7CB" w14:textId="77777777" w:rsidR="00C8598C" w:rsidRPr="00C8598C" w:rsidRDefault="00C8598C" w:rsidP="00C8598C">
      <w:pPr>
        <w:spacing w:after="120"/>
        <w:ind w:firstLine="720"/>
        <w:jc w:val="both"/>
        <w:rPr>
          <w:rFonts w:ascii="Times New Roman" w:hAnsi="Times New Roman" w:cs="Times New Roman"/>
          <w:sz w:val="26"/>
          <w:szCs w:val="26"/>
        </w:rPr>
      </w:pPr>
      <w:r w:rsidRPr="00C8598C">
        <w:rPr>
          <w:rFonts w:ascii="Times New Roman" w:eastAsia="Times New Roman" w:hAnsi="Times New Roman" w:cs="Times New Roman"/>
          <w:sz w:val="26"/>
          <w:szCs w:val="26"/>
        </w:rPr>
        <w:t xml:space="preserve">Cuốn sách dày 296 trang với khổ 14,5x20,5 cm, cùng với bìa sách được thiết kế trang trọng </w:t>
      </w:r>
      <w:r w:rsidRPr="00C8598C">
        <w:rPr>
          <w:rFonts w:ascii="Times New Roman" w:hAnsi="Times New Roman" w:cs="Times New Roman"/>
          <w:sz w:val="26"/>
          <w:szCs w:val="26"/>
          <w:lang w:val="vi-VN"/>
        </w:rPr>
        <w:t xml:space="preserve">mang sắc </w:t>
      </w:r>
      <w:r w:rsidRPr="00C8598C">
        <w:rPr>
          <w:rStyle w:val="Strong"/>
          <w:rFonts w:ascii="Times New Roman" w:hAnsi="Times New Roman" w:cs="Times New Roman"/>
          <w:b w:val="0"/>
          <w:bCs w:val="0"/>
          <w:sz w:val="26"/>
          <w:szCs w:val="26"/>
          <w:lang w:val="vi-VN"/>
        </w:rPr>
        <w:t>xanh biển chủ đạo</w:t>
      </w:r>
      <w:r w:rsidRPr="00C8598C">
        <w:rPr>
          <w:rFonts w:ascii="Times New Roman" w:hAnsi="Times New Roman" w:cs="Times New Roman"/>
          <w:b/>
          <w:bCs/>
          <w:sz w:val="26"/>
          <w:szCs w:val="26"/>
          <w:lang w:val="vi-VN"/>
        </w:rPr>
        <w:t>,</w:t>
      </w:r>
      <w:r w:rsidRPr="00C8598C">
        <w:rPr>
          <w:rFonts w:ascii="Times New Roman" w:hAnsi="Times New Roman" w:cs="Times New Roman"/>
          <w:sz w:val="26"/>
          <w:szCs w:val="26"/>
          <w:lang w:val="vi-VN"/>
        </w:rPr>
        <w:t xml:space="preserve"> gợi không gian bao la của biển đảo quê hương.</w:t>
      </w:r>
      <w:r w:rsidRPr="00C8598C">
        <w:rPr>
          <w:rFonts w:ascii="Times New Roman" w:hAnsi="Times New Roman" w:cs="Times New Roman"/>
          <w:sz w:val="26"/>
          <w:szCs w:val="26"/>
        </w:rPr>
        <w:t xml:space="preserve"> Ngay từ bìa sách, ta đã cảm nhận rõ thông điệp về một Tổ quốc rộng mở, đa sắc, nhưng thống nhất và bất khả xâm phạm. Nửa trên bìa là bản đồ vùng biển Đông với các điểm đảo, quần đảo thân thuộc như Hoàng Sa, Trường Sa, Côn Đảo…, được thể hiện sinh động và rõ nét. Những địa danh ấy không chỉ là ký hiệu trên bản đồ, mà là phần máu thịt của đất nước, là nơi biết bao thế hệ đã ngã xuống để bảo vệ từng cột mốc chủ quyền. Nửa dưới bìa là hình ảnh con tàu đang lướt sóng ngoài khơi, tạo thành vệt nước trắng phau phía sau – một hình ảnh gợi vẻ đẹp mạnh mẽ, gợi ý chí quật cường của những người lính biển đang ngày đêm giữ cho bầu trời, mặt biển Tổ quốc luôn bình yên.</w:t>
      </w:r>
    </w:p>
    <w:p w14:paraId="08E8C190" w14:textId="77777777" w:rsidR="00C8598C" w:rsidRPr="00C8598C" w:rsidRDefault="00C8598C" w:rsidP="00C8598C">
      <w:pPr>
        <w:spacing w:after="120" w:line="240" w:lineRule="auto"/>
        <w:ind w:firstLine="720"/>
        <w:jc w:val="both"/>
        <w:rPr>
          <w:rFonts w:ascii="Times New Roman" w:hAnsi="Times New Roman" w:cs="Times New Roman"/>
          <w:sz w:val="26"/>
          <w:szCs w:val="26"/>
        </w:rPr>
      </w:pPr>
      <w:r w:rsidRPr="00C8598C">
        <w:rPr>
          <w:rFonts w:ascii="Times New Roman" w:hAnsi="Times New Roman" w:cs="Times New Roman"/>
          <w:sz w:val="26"/>
          <w:szCs w:val="26"/>
        </w:rPr>
        <w:t>Dòng chữ “</w:t>
      </w:r>
      <w:r w:rsidRPr="00C8598C">
        <w:rPr>
          <w:rFonts w:ascii="Times New Roman" w:hAnsi="Times New Roman" w:cs="Times New Roman"/>
          <w:i/>
          <w:iCs/>
          <w:sz w:val="26"/>
          <w:szCs w:val="26"/>
        </w:rPr>
        <w:t>Tổ quốc nhìn từ biển</w:t>
      </w:r>
      <w:r w:rsidRPr="00C8598C">
        <w:rPr>
          <w:rFonts w:ascii="Times New Roman" w:hAnsi="Times New Roman" w:cs="Times New Roman"/>
          <w:sz w:val="26"/>
          <w:szCs w:val="26"/>
        </w:rPr>
        <w:t>” mang sắc đỏ nổi bật, như nhắc mỗi chúng ta rằng khi nhìn Tổ quốc từ biển – từ phía những con sóng và chân trời xa – ta sẽ thấy đất nước mình rộng lớn hơn, thiêng liêng hơn; và rằng vùng trời quê hương không dừng lại ở nơi ta đang sống, mà còn vươn xa ra đảo tiền tiêu, ra khơi xa đầy gió.</w:t>
      </w:r>
    </w:p>
    <w:p w14:paraId="2573200A" w14:textId="64566A7B" w:rsidR="00C8598C" w:rsidRPr="00C8598C" w:rsidRDefault="00C8598C" w:rsidP="00C8598C">
      <w:pPr>
        <w:spacing w:after="120" w:line="240" w:lineRule="auto"/>
        <w:ind w:firstLine="720"/>
        <w:jc w:val="both"/>
        <w:rPr>
          <w:rFonts w:ascii="Times New Roman" w:eastAsia="Times New Roman" w:hAnsi="Times New Roman" w:cs="Times New Roman"/>
          <w:b/>
          <w:bCs/>
          <w:sz w:val="26"/>
          <w:szCs w:val="26"/>
        </w:rPr>
      </w:pPr>
    </w:p>
    <w:p w14:paraId="3AEC5BA9" w14:textId="2E69D402" w:rsidR="00E81303" w:rsidRPr="00C8598C" w:rsidRDefault="006F4E45" w:rsidP="00F96043">
      <w:pPr>
        <w:pStyle w:val="NormalWeb"/>
        <w:spacing w:before="0" w:beforeAutospacing="0" w:after="120" w:afterAutospacing="0"/>
        <w:ind w:firstLine="720"/>
        <w:jc w:val="both"/>
        <w:rPr>
          <w:sz w:val="26"/>
          <w:szCs w:val="26"/>
          <w:lang w:val="vi-VN"/>
        </w:rPr>
      </w:pPr>
      <w:r w:rsidRPr="00C8598C">
        <w:rPr>
          <w:sz w:val="26"/>
          <w:szCs w:val="26"/>
          <w:lang w:val="vi-VN"/>
        </w:rPr>
        <w:t xml:space="preserve"> </w:t>
      </w:r>
    </w:p>
    <w:p w14:paraId="1F52D0EF" w14:textId="77777777" w:rsidR="00D77563" w:rsidRDefault="00D77563" w:rsidP="00C8598C">
      <w:pPr>
        <w:pStyle w:val="NormalWeb"/>
        <w:spacing w:before="0" w:beforeAutospacing="0" w:after="120" w:afterAutospacing="0"/>
        <w:ind w:firstLine="720"/>
        <w:jc w:val="both"/>
        <w:rPr>
          <w:sz w:val="26"/>
          <w:szCs w:val="26"/>
        </w:rPr>
      </w:pPr>
      <w:r w:rsidRPr="00D77563">
        <w:rPr>
          <w:i/>
          <w:iCs/>
          <w:sz w:val="26"/>
          <w:szCs w:val="26"/>
        </w:rPr>
        <w:t>Tổ quốc nhìn từ biển</w:t>
      </w:r>
      <w:r w:rsidRPr="00D77563">
        <w:rPr>
          <w:sz w:val="26"/>
          <w:szCs w:val="26"/>
        </w:rPr>
        <w:t xml:space="preserve"> được cấu trúc thành ba phần bổ trợ cho nhau, tạo nên một bức tranh toàn diện về chủ quyền biển đảo Việt Nam.</w:t>
      </w:r>
    </w:p>
    <w:p w14:paraId="1AFF7E7C" w14:textId="77777777" w:rsidR="00D77563" w:rsidRDefault="00D77563" w:rsidP="00C8598C">
      <w:pPr>
        <w:pStyle w:val="NormalWeb"/>
        <w:spacing w:before="0" w:beforeAutospacing="0" w:after="120" w:afterAutospacing="0"/>
        <w:ind w:firstLine="720"/>
        <w:jc w:val="both"/>
        <w:rPr>
          <w:sz w:val="26"/>
          <w:szCs w:val="26"/>
        </w:rPr>
      </w:pPr>
      <w:r w:rsidRPr="00D77563">
        <w:rPr>
          <w:sz w:val="26"/>
          <w:szCs w:val="26"/>
        </w:rPr>
        <w:lastRenderedPageBreak/>
        <w:t xml:space="preserve"> </w:t>
      </w:r>
      <w:r w:rsidRPr="00D77563">
        <w:rPr>
          <w:b/>
          <w:bCs/>
          <w:sz w:val="26"/>
          <w:szCs w:val="26"/>
        </w:rPr>
        <w:t>Phần I</w:t>
      </w:r>
      <w:r w:rsidRPr="00D77563">
        <w:rPr>
          <w:sz w:val="26"/>
          <w:szCs w:val="26"/>
        </w:rPr>
        <w:t xml:space="preserve"> cung cấp hệ thống tri thức nền tảng với các nội dung về đường cơ sở, lãnh hải, vùng tiếp giáp, vùng đặc quyền kinh tế, thềm lục địa cùng những tuyên bố pháp lý quan trọng của Nhà nước ta, giúp người đọc hiểu rõ căn cứ khoa học và pháp lý khẳng định chủ quyền biển đảo Việt Nam. </w:t>
      </w:r>
    </w:p>
    <w:p w14:paraId="6EED9AED" w14:textId="3115FEFD" w:rsidR="00D77563" w:rsidRDefault="00D77563" w:rsidP="00C8598C">
      <w:pPr>
        <w:pStyle w:val="NormalWeb"/>
        <w:spacing w:before="0" w:beforeAutospacing="0" w:after="120" w:afterAutospacing="0"/>
        <w:ind w:firstLine="720"/>
        <w:jc w:val="both"/>
        <w:rPr>
          <w:sz w:val="26"/>
          <w:szCs w:val="26"/>
        </w:rPr>
      </w:pPr>
      <w:r w:rsidRPr="00D77563">
        <w:rPr>
          <w:b/>
          <w:bCs/>
          <w:sz w:val="26"/>
          <w:szCs w:val="26"/>
        </w:rPr>
        <w:t>Phần II</w:t>
      </w:r>
      <w:r w:rsidRPr="00D77563">
        <w:rPr>
          <w:sz w:val="26"/>
          <w:szCs w:val="26"/>
        </w:rPr>
        <w:t xml:space="preserve"> </w:t>
      </w:r>
      <w:r w:rsidR="00AF04D0">
        <w:rPr>
          <w:rStyle w:val="Strong"/>
        </w:rPr>
        <w:t>“Trường Sa: Khúc bi tráng 14.3”</w:t>
      </w:r>
      <w:r w:rsidR="00AF04D0">
        <w:t xml:space="preserve"> – là những trang viết để lại ấn tượng sâu đậm nhất cho người đọc. Từng bài viết trong phần này như đưa ta trở về với buổi sáng lịch sử 14.3.1988, khi những người lính trẻ trên đảo Gạc Ma, dù chỉ trong tay cuốc xẻng và vòng tay nối lại, vẫn kiên cường bảo vệ lá cờ đỏ sao vàng giữa vòng vây kẻ thù. Những bài như </w:t>
      </w:r>
      <w:r w:rsidR="00AF04D0">
        <w:rPr>
          <w:rStyle w:val="Emphasis"/>
        </w:rPr>
        <w:t>Những kỷ vật từ lòng biển Trường Sa</w:t>
      </w:r>
      <w:r w:rsidR="00AF04D0">
        <w:t xml:space="preserve">, </w:t>
      </w:r>
      <w:r w:rsidR="00AF04D0">
        <w:rPr>
          <w:rStyle w:val="Emphasis"/>
        </w:rPr>
        <w:t>“Vòng tròn bất tử” trên bãi Gạc Ma</w:t>
      </w:r>
      <w:r w:rsidR="00AF04D0">
        <w:t xml:space="preserve">, </w:t>
      </w:r>
      <w:r w:rsidR="00AF04D0">
        <w:rPr>
          <w:rStyle w:val="Emphasis"/>
        </w:rPr>
        <w:t>Khi tiếng súng lặng im</w:t>
      </w:r>
      <w:r w:rsidR="00AF04D0">
        <w:t xml:space="preserve">, </w:t>
      </w:r>
      <w:r w:rsidR="00AF04D0">
        <w:rPr>
          <w:rStyle w:val="Emphasis"/>
        </w:rPr>
        <w:t>Tìm lại tên cho anh</w:t>
      </w:r>
      <w:r w:rsidR="00AF04D0">
        <w:t xml:space="preserve">… khiến người đọc lặng đi trước sự hi sinh bình dị mà phi thường. Đó là những chiếc ba lô còn lẫn cát mặn, những lá thư không kịp gửi đến tay cha, những cái tên đã hòa vào biển nhưng tinh thần còn sống mãi. Ngòi bút của các tác giả không bi lụy, mà trang trọng, giàu nhân văn, như đang khắc lại một tượng đài bất tử của lòng quả cảm. Qua những câu chuyện ấy, ta hiểu rằng chủ quyền biển đảo hôm nay được đánh đổi bằng tuổi trẻ, bằng máu và niềm tin của những người đã ngã xuống. Phần II vì thế không chỉ tái hiện một trận chiến bi tráng khiến </w:t>
      </w:r>
      <w:r w:rsidR="00AF04D0" w:rsidRPr="00AF04D0">
        <w:t>64 chiến sĩ Hải quân Việt Nam đã anh dũng hy sinh khi bảo vệ chủ quyền tại cụm đảo Gạc Ma – Cô Lin – Len Đao thuộc quần đảo Trường Sa</w:t>
      </w:r>
      <w:r w:rsidR="00AF04D0">
        <w:t>, mà còn đánh thức trong mỗi người tình yêu và trách nhiệm với Trường Sa – nơi không chỉ có biển xanh và đảo xa, mà còn có linh hồn của bao người lính đã gìn giữ vùng trời, vùng biển thiêng liêng của Tổ quốc</w:t>
      </w:r>
    </w:p>
    <w:p w14:paraId="6444752C" w14:textId="77777777" w:rsidR="00D77563" w:rsidRDefault="00D77563" w:rsidP="00C8598C">
      <w:pPr>
        <w:pStyle w:val="NormalWeb"/>
        <w:spacing w:before="0" w:beforeAutospacing="0" w:after="120" w:afterAutospacing="0"/>
        <w:ind w:firstLine="720"/>
        <w:jc w:val="both"/>
        <w:rPr>
          <w:sz w:val="26"/>
          <w:szCs w:val="26"/>
        </w:rPr>
      </w:pPr>
      <w:r w:rsidRPr="00D77563">
        <w:rPr>
          <w:b/>
          <w:bCs/>
          <w:sz w:val="26"/>
          <w:szCs w:val="26"/>
        </w:rPr>
        <w:t>Phần III – Tổ quốc bên bờ biển cả</w:t>
      </w:r>
      <w:r w:rsidRPr="00D77563">
        <w:rPr>
          <w:sz w:val="26"/>
          <w:szCs w:val="26"/>
        </w:rPr>
        <w:t xml:space="preserve"> lại mở ra một không gian giàu cảm xúc hơn với nhiều tùy bút, ghi chép của các tác giả nổi tiếng. Những trang viết của Nguyễn Tuân, Chu Lai, Trần Đăng Khoa, Nguyễn Việt Chiến… giúp người đọc cảm nhận biển đảo qua lăng kính văn chương: khi khoáng đạt, mạnh mẽ; khi dịu dàng, gần gũi; lúc lại thấm đượm chất sử thi của những người lính canh đảo. Nhiều bài viết kể về hành trình đến Trường Sa, về cuộc sống của chiến sĩ và nhân dân trên đảo, về tình đồng đội thắm đượm giữa biển trời mênh mông. Phần này tạo nên một bức tranh trọn vẹn giữa tri thức – cảm xúc – trách nhiệm, để mỗi người đọc nhận ra rằng biển đảo không xa xôi mà gắn bó mật thiết với đời sống và vận mệnh của dân tộc. </w:t>
      </w:r>
    </w:p>
    <w:p w14:paraId="69437BC9" w14:textId="1CA0EA2D" w:rsidR="00D77563" w:rsidRPr="00D77563" w:rsidRDefault="00D77563" w:rsidP="00C8598C">
      <w:pPr>
        <w:pStyle w:val="NormalWeb"/>
        <w:spacing w:before="0" w:beforeAutospacing="0" w:after="120" w:afterAutospacing="0"/>
        <w:ind w:firstLine="720"/>
        <w:jc w:val="both"/>
        <w:rPr>
          <w:sz w:val="26"/>
          <w:szCs w:val="26"/>
        </w:rPr>
      </w:pPr>
      <w:r w:rsidRPr="00D77563">
        <w:rPr>
          <w:sz w:val="26"/>
          <w:szCs w:val="26"/>
        </w:rPr>
        <w:t>Ba phần kết nối hài hòa, đưa người đọc đi từ nhận thức, xúc cảm đến trách nhiệm, để càng thêm trân trọng biển trời thiêng liêng – một phần máu thịt của Tổ quốc.</w:t>
      </w:r>
    </w:p>
    <w:p w14:paraId="2DB23D75" w14:textId="77777777" w:rsidR="00C0047E" w:rsidRPr="00C8598C" w:rsidRDefault="00C0047E" w:rsidP="00C8598C">
      <w:pPr>
        <w:pStyle w:val="NormalWeb"/>
        <w:spacing w:before="0" w:beforeAutospacing="0" w:after="120" w:afterAutospacing="0"/>
        <w:ind w:firstLine="720"/>
        <w:jc w:val="both"/>
        <w:rPr>
          <w:sz w:val="26"/>
          <w:szCs w:val="26"/>
          <w:lang w:val="vi-VN"/>
        </w:rPr>
      </w:pPr>
      <w:r w:rsidRPr="00C8598C">
        <w:rPr>
          <w:sz w:val="26"/>
          <w:szCs w:val="26"/>
          <w:lang w:val="vi-VN"/>
        </w:rPr>
        <w:t>Cuốn sách vì thế trở thành một hành trình để suy ngẫm, để tự hào và để thêm yêu dải đất hình chữ S khi nhìn từ phía biển – không gian đã và sẽ luôn là một phần không thể tách rời của Tổ quốc.</w:t>
      </w:r>
    </w:p>
    <w:p w14:paraId="3D659660" w14:textId="77777777" w:rsidR="00D77563" w:rsidRDefault="00D77563" w:rsidP="00C8598C">
      <w:pPr>
        <w:pStyle w:val="NormalWeb"/>
        <w:spacing w:before="0" w:beforeAutospacing="0" w:after="120" w:afterAutospacing="0"/>
        <w:ind w:firstLine="720"/>
        <w:jc w:val="both"/>
        <w:rPr>
          <w:sz w:val="26"/>
          <w:szCs w:val="26"/>
        </w:rPr>
      </w:pPr>
    </w:p>
    <w:p w14:paraId="19F7D860" w14:textId="77777777" w:rsidR="00D77563" w:rsidRDefault="00D77563" w:rsidP="00C8598C">
      <w:pPr>
        <w:pStyle w:val="NormalWeb"/>
        <w:spacing w:before="0" w:beforeAutospacing="0" w:after="120" w:afterAutospacing="0"/>
        <w:ind w:firstLine="720"/>
        <w:jc w:val="both"/>
        <w:rPr>
          <w:sz w:val="26"/>
          <w:szCs w:val="26"/>
        </w:rPr>
      </w:pPr>
    </w:p>
    <w:p w14:paraId="019049FD" w14:textId="77777777" w:rsidR="00D77563" w:rsidRDefault="00D77563" w:rsidP="00C8598C">
      <w:pPr>
        <w:pStyle w:val="NormalWeb"/>
        <w:spacing w:before="0" w:beforeAutospacing="0" w:after="120" w:afterAutospacing="0"/>
        <w:ind w:firstLine="720"/>
        <w:jc w:val="both"/>
        <w:rPr>
          <w:sz w:val="26"/>
          <w:szCs w:val="26"/>
        </w:rPr>
      </w:pPr>
    </w:p>
    <w:p w14:paraId="37683CB9" w14:textId="77777777" w:rsidR="00D77563" w:rsidRDefault="00D77563" w:rsidP="00C8598C">
      <w:pPr>
        <w:pStyle w:val="NormalWeb"/>
        <w:spacing w:before="0" w:beforeAutospacing="0" w:after="120" w:afterAutospacing="0"/>
        <w:ind w:firstLine="720"/>
        <w:jc w:val="both"/>
        <w:rPr>
          <w:sz w:val="26"/>
          <w:szCs w:val="26"/>
        </w:rPr>
      </w:pPr>
    </w:p>
    <w:p w14:paraId="38F0636D" w14:textId="77777777" w:rsidR="00D77563" w:rsidRDefault="00D77563" w:rsidP="00C8598C">
      <w:pPr>
        <w:pStyle w:val="NormalWeb"/>
        <w:spacing w:before="0" w:beforeAutospacing="0" w:after="120" w:afterAutospacing="0"/>
        <w:ind w:firstLine="720"/>
        <w:jc w:val="both"/>
        <w:rPr>
          <w:sz w:val="26"/>
          <w:szCs w:val="26"/>
        </w:rPr>
      </w:pPr>
    </w:p>
    <w:p w14:paraId="5310B92C" w14:textId="77777777" w:rsidR="00D77563" w:rsidRDefault="00D77563" w:rsidP="00C8598C">
      <w:pPr>
        <w:pStyle w:val="NormalWeb"/>
        <w:spacing w:before="0" w:beforeAutospacing="0" w:after="120" w:afterAutospacing="0"/>
        <w:ind w:firstLine="720"/>
        <w:jc w:val="both"/>
        <w:rPr>
          <w:sz w:val="26"/>
          <w:szCs w:val="26"/>
        </w:rPr>
      </w:pPr>
    </w:p>
    <w:p w14:paraId="6B73C16D" w14:textId="77777777" w:rsidR="00D77563" w:rsidRDefault="00D77563" w:rsidP="00C8598C">
      <w:pPr>
        <w:pStyle w:val="NormalWeb"/>
        <w:spacing w:before="0" w:beforeAutospacing="0" w:after="120" w:afterAutospacing="0"/>
        <w:ind w:firstLine="720"/>
        <w:jc w:val="both"/>
        <w:rPr>
          <w:sz w:val="26"/>
          <w:szCs w:val="26"/>
        </w:rPr>
      </w:pPr>
    </w:p>
    <w:p w14:paraId="4AF57850" w14:textId="439CA506" w:rsidR="004524F6" w:rsidRPr="00C8598C" w:rsidRDefault="00885D95" w:rsidP="00C17854">
      <w:pPr>
        <w:pStyle w:val="NormalWeb"/>
        <w:spacing w:before="0" w:beforeAutospacing="0" w:after="120" w:afterAutospacing="0"/>
        <w:ind w:firstLine="720"/>
        <w:rPr>
          <w:sz w:val="26"/>
          <w:szCs w:val="26"/>
        </w:rPr>
      </w:pPr>
      <w:r w:rsidRPr="00C8598C">
        <w:rPr>
          <w:sz w:val="26"/>
          <w:szCs w:val="26"/>
        </w:rPr>
        <w:lastRenderedPageBreak/>
        <w:t>Kính thưa quý độc giả</w:t>
      </w:r>
      <w:r w:rsidR="004524F6" w:rsidRPr="00C8598C">
        <w:rPr>
          <w:sz w:val="26"/>
          <w:szCs w:val="26"/>
        </w:rPr>
        <w:br/>
      </w:r>
      <w:r w:rsidR="004524F6" w:rsidRPr="00C8598C">
        <w:rPr>
          <w:rStyle w:val="Emphasis"/>
          <w:sz w:val="26"/>
          <w:szCs w:val="26"/>
        </w:rPr>
        <w:t>Tổ quốc nhìn từ biển</w:t>
      </w:r>
      <w:r w:rsidR="004524F6" w:rsidRPr="00C8598C">
        <w:rPr>
          <w:sz w:val="26"/>
          <w:szCs w:val="26"/>
        </w:rPr>
        <w:t xml:space="preserve"> là một cuốn sách đáng đọc bởi nó không chỉ cung cấp tri thức, mà còn khơi dậy tình yêu Tổ quốc theo một cách rất khác – sâu hơn, rộng hơn và thấm thía hơn. Cuốn sách giúp chúng ta hiểu rằng mỗi miền quê, mỗi vùng trời, mỗi hòn đảo đều là những mảnh ghép quan trọng trong bản đồ linh thiêng của đất nước. Và khi nhìn Tổ quốc từ biển, ta sẽ thấy rõ hơn tầm vóc, bản lĩnh và khát vọng của dân tộc Việt Nam.</w:t>
      </w:r>
    </w:p>
    <w:p w14:paraId="46156A68" w14:textId="77777777" w:rsidR="003726DA" w:rsidRPr="00C8598C" w:rsidRDefault="003726DA" w:rsidP="00C17854">
      <w:pPr>
        <w:spacing w:after="120" w:line="240" w:lineRule="auto"/>
        <w:ind w:firstLine="720"/>
        <w:rPr>
          <w:rFonts w:ascii="Times New Roman" w:eastAsia="Times New Roman" w:hAnsi="Times New Roman" w:cs="Times New Roman"/>
          <w:sz w:val="26"/>
          <w:szCs w:val="26"/>
        </w:rPr>
      </w:pPr>
      <w:r w:rsidRPr="00C8598C">
        <w:rPr>
          <w:rFonts w:ascii="Times New Roman" w:eastAsia="Times New Roman" w:hAnsi="Times New Roman" w:cs="Times New Roman"/>
          <w:sz w:val="26"/>
          <w:szCs w:val="26"/>
        </w:rPr>
        <w:t>Với người cán bộ thư viện, tôi luôn tâm niệm rằng: lan tỏa văn hóa đọc cũng là lan tỏa lòng yêu nước.</w:t>
      </w:r>
      <w:r w:rsidRPr="00C8598C">
        <w:rPr>
          <w:rFonts w:ascii="Times New Roman" w:eastAsia="Times New Roman" w:hAnsi="Times New Roman" w:cs="Times New Roman"/>
          <w:sz w:val="26"/>
          <w:szCs w:val="26"/>
        </w:rPr>
        <w:br/>
        <w:t xml:space="preserve">Từ cảm hứng cuốn sách này, thư viện trường THCS Thạch Thán đã </w:t>
      </w:r>
      <w:r w:rsidR="00BE5DE7" w:rsidRPr="00C8598C">
        <w:rPr>
          <w:rFonts w:ascii="Times New Roman" w:eastAsia="Times New Roman" w:hAnsi="Times New Roman" w:cs="Times New Roman"/>
          <w:sz w:val="26"/>
          <w:szCs w:val="26"/>
        </w:rPr>
        <w:t>tổ chức nhiều hoạt động;</w:t>
      </w:r>
    </w:p>
    <w:p w14:paraId="3E9FED5A" w14:textId="77777777" w:rsidR="003726DA" w:rsidRPr="00C8598C" w:rsidRDefault="003726DA" w:rsidP="00C8598C">
      <w:pPr>
        <w:numPr>
          <w:ilvl w:val="0"/>
          <w:numId w:val="1"/>
        </w:numPr>
        <w:spacing w:after="120" w:line="240" w:lineRule="auto"/>
        <w:ind w:left="0" w:firstLine="720"/>
        <w:jc w:val="both"/>
        <w:rPr>
          <w:rFonts w:ascii="Times New Roman" w:eastAsia="Times New Roman" w:hAnsi="Times New Roman" w:cs="Times New Roman"/>
          <w:sz w:val="26"/>
          <w:szCs w:val="26"/>
        </w:rPr>
      </w:pPr>
      <w:r w:rsidRPr="00C8598C">
        <w:rPr>
          <w:rFonts w:ascii="Times New Roman" w:eastAsia="Times New Roman" w:hAnsi="Times New Roman" w:cs="Times New Roman"/>
          <w:sz w:val="26"/>
          <w:szCs w:val="26"/>
        </w:rPr>
        <w:t xml:space="preserve">Giờ đọc sách chuyên đề </w:t>
      </w:r>
      <w:r w:rsidRPr="00C8598C">
        <w:rPr>
          <w:rFonts w:ascii="Times New Roman" w:eastAsia="Times New Roman" w:hAnsi="Times New Roman" w:cs="Times New Roman"/>
          <w:i/>
          <w:iCs/>
          <w:sz w:val="26"/>
          <w:szCs w:val="26"/>
        </w:rPr>
        <w:t>“Tổ quốc trong tim em”</w:t>
      </w:r>
      <w:r w:rsidRPr="00C8598C">
        <w:rPr>
          <w:rFonts w:ascii="Times New Roman" w:eastAsia="Times New Roman" w:hAnsi="Times New Roman" w:cs="Times New Roman"/>
          <w:sz w:val="26"/>
          <w:szCs w:val="26"/>
        </w:rPr>
        <w:t>;</w:t>
      </w:r>
    </w:p>
    <w:p w14:paraId="186159CF" w14:textId="77777777" w:rsidR="003726DA" w:rsidRPr="00C8598C" w:rsidRDefault="003726DA" w:rsidP="00C8598C">
      <w:pPr>
        <w:numPr>
          <w:ilvl w:val="0"/>
          <w:numId w:val="1"/>
        </w:numPr>
        <w:spacing w:after="120" w:line="240" w:lineRule="auto"/>
        <w:ind w:left="0" w:firstLine="720"/>
        <w:jc w:val="both"/>
        <w:rPr>
          <w:rFonts w:ascii="Times New Roman" w:eastAsia="Times New Roman" w:hAnsi="Times New Roman" w:cs="Times New Roman"/>
          <w:sz w:val="26"/>
          <w:szCs w:val="26"/>
        </w:rPr>
      </w:pPr>
      <w:r w:rsidRPr="00C8598C">
        <w:rPr>
          <w:rFonts w:ascii="Times New Roman" w:eastAsia="Times New Roman" w:hAnsi="Times New Roman" w:cs="Times New Roman"/>
          <w:sz w:val="26"/>
          <w:szCs w:val="26"/>
        </w:rPr>
        <w:t xml:space="preserve">Cuộc thi viết cảm nhận </w:t>
      </w:r>
      <w:r w:rsidRPr="00C8598C">
        <w:rPr>
          <w:rFonts w:ascii="Times New Roman" w:eastAsia="Times New Roman" w:hAnsi="Times New Roman" w:cs="Times New Roman"/>
          <w:i/>
          <w:iCs/>
          <w:sz w:val="26"/>
          <w:szCs w:val="26"/>
        </w:rPr>
        <w:t>“Biển đảo quê hương qua trang sách”</w:t>
      </w:r>
      <w:r w:rsidRPr="00C8598C">
        <w:rPr>
          <w:rFonts w:ascii="Times New Roman" w:eastAsia="Times New Roman" w:hAnsi="Times New Roman" w:cs="Times New Roman"/>
          <w:sz w:val="26"/>
          <w:szCs w:val="26"/>
        </w:rPr>
        <w:t>;</w:t>
      </w:r>
    </w:p>
    <w:p w14:paraId="69BF11F2" w14:textId="69083DA0" w:rsidR="00BE5DE7" w:rsidRPr="00C8598C" w:rsidRDefault="00BE5DE7" w:rsidP="00C8598C">
      <w:pPr>
        <w:numPr>
          <w:ilvl w:val="0"/>
          <w:numId w:val="1"/>
        </w:numPr>
        <w:spacing w:after="120" w:line="240" w:lineRule="auto"/>
        <w:ind w:left="0" w:firstLine="720"/>
        <w:jc w:val="both"/>
        <w:rPr>
          <w:rFonts w:ascii="Times New Roman" w:eastAsia="Times New Roman" w:hAnsi="Times New Roman" w:cs="Times New Roman"/>
          <w:i/>
          <w:sz w:val="26"/>
          <w:szCs w:val="26"/>
        </w:rPr>
      </w:pPr>
      <w:bookmarkStart w:id="1" w:name="_GoBack"/>
      <w:bookmarkEnd w:id="1"/>
      <w:r w:rsidRPr="00C8598C">
        <w:rPr>
          <w:rFonts w:ascii="Times New Roman" w:eastAsia="Times New Roman" w:hAnsi="Times New Roman" w:cs="Times New Roman"/>
          <w:sz w:val="26"/>
          <w:szCs w:val="26"/>
        </w:rPr>
        <w:t xml:space="preserve">Cuộc thi vẽ tranh “ </w:t>
      </w:r>
      <w:r w:rsidRPr="00C8598C">
        <w:rPr>
          <w:rFonts w:ascii="Times New Roman" w:eastAsia="Times New Roman" w:hAnsi="Times New Roman" w:cs="Times New Roman"/>
          <w:i/>
          <w:sz w:val="26"/>
          <w:szCs w:val="26"/>
        </w:rPr>
        <w:t>Em yêu biển đảo quê hương ”</w:t>
      </w:r>
    </w:p>
    <w:p w14:paraId="0CAF967A" w14:textId="77777777" w:rsidR="003726DA" w:rsidRPr="00C8598C" w:rsidRDefault="003726DA" w:rsidP="00C8598C">
      <w:pPr>
        <w:spacing w:after="120" w:line="240" w:lineRule="auto"/>
        <w:ind w:firstLine="720"/>
        <w:jc w:val="both"/>
        <w:rPr>
          <w:rFonts w:ascii="Times New Roman" w:eastAsia="Times New Roman" w:hAnsi="Times New Roman" w:cs="Times New Roman"/>
          <w:sz w:val="26"/>
          <w:szCs w:val="26"/>
        </w:rPr>
      </w:pPr>
      <w:r w:rsidRPr="00C8598C">
        <w:rPr>
          <w:rFonts w:ascii="Times New Roman" w:eastAsia="Times New Roman" w:hAnsi="Times New Roman" w:cs="Times New Roman"/>
          <w:sz w:val="26"/>
          <w:szCs w:val="26"/>
        </w:rPr>
        <w:t>Nhìn các em say sưa đọc, tôi hiểu rằng: những trang sách đang làm nhiệm vụ của người thầy thầm lặng – dạy các em yêu Tổ quốc, yêu con người, biết sống có trách nhiệm với hôm nay và mai sau.</w:t>
      </w:r>
    </w:p>
    <w:p w14:paraId="472C8389" w14:textId="77777777" w:rsidR="00E40E25" w:rsidRPr="00C8598C" w:rsidRDefault="00E008A8" w:rsidP="00C8598C">
      <w:pPr>
        <w:pStyle w:val="NormalWeb"/>
        <w:spacing w:before="0" w:beforeAutospacing="0" w:after="120" w:afterAutospacing="0"/>
        <w:ind w:firstLine="720"/>
        <w:jc w:val="both"/>
        <w:rPr>
          <w:sz w:val="26"/>
          <w:szCs w:val="26"/>
        </w:rPr>
      </w:pPr>
      <w:r w:rsidRPr="00C8598C">
        <w:rPr>
          <w:sz w:val="26"/>
          <w:szCs w:val="26"/>
        </w:rPr>
        <w:t xml:space="preserve">Qua cuốn sách, tôi </w:t>
      </w:r>
      <w:r w:rsidR="00E40E25" w:rsidRPr="00C8598C">
        <w:rPr>
          <w:sz w:val="26"/>
          <w:szCs w:val="26"/>
        </w:rPr>
        <w:t xml:space="preserve">càng thấy rõ hơn trách nhiệm của </w:t>
      </w:r>
      <w:r w:rsidR="00E40E25" w:rsidRPr="00C8598C">
        <w:rPr>
          <w:rStyle w:val="Strong"/>
          <w:sz w:val="26"/>
          <w:szCs w:val="26"/>
        </w:rPr>
        <w:t>thế hệ trẻ trong thời đại hội nhập</w:t>
      </w:r>
      <w:r w:rsidR="00E40E25" w:rsidRPr="00C8598C">
        <w:rPr>
          <w:sz w:val="26"/>
          <w:szCs w:val="26"/>
        </w:rPr>
        <w:t xml:space="preserve">. Chúng ta không chỉ là những người thụ hưởng thành quả của cha ông, mà còn là những người nối tiếp sứ mệnh bảo vệ và phát triển Tổ quốc. Trong bối cảnh Việt Nam đang hội nhập sâu rộng với thế giới, thanh niên chúng ta cần trang bị tri thức, kỹ năng và bản lĩnh để </w:t>
      </w:r>
      <w:r w:rsidR="00E40E25" w:rsidRPr="00C8598C">
        <w:rPr>
          <w:rStyle w:val="Strong"/>
          <w:sz w:val="26"/>
          <w:szCs w:val="26"/>
        </w:rPr>
        <w:t>biết vươn ra biển lớn, nhưng vẫn giữ vững chủ quyền, bản sắc và tinh thần dân tộc</w:t>
      </w:r>
      <w:r w:rsidR="00E40E25" w:rsidRPr="00C8598C">
        <w:rPr>
          <w:sz w:val="26"/>
          <w:szCs w:val="26"/>
        </w:rPr>
        <w:t>.</w:t>
      </w:r>
    </w:p>
    <w:p w14:paraId="11BF07F9" w14:textId="77777777" w:rsidR="00E40E25" w:rsidRPr="00C8598C" w:rsidRDefault="00E40E25" w:rsidP="00C8598C">
      <w:pPr>
        <w:pStyle w:val="NormalWeb"/>
        <w:spacing w:before="0" w:beforeAutospacing="0" w:after="120" w:afterAutospacing="0"/>
        <w:ind w:firstLine="720"/>
        <w:jc w:val="both"/>
        <w:rPr>
          <w:sz w:val="26"/>
          <w:szCs w:val="26"/>
        </w:rPr>
      </w:pPr>
      <w:r w:rsidRPr="00C8598C">
        <w:rPr>
          <w:sz w:val="26"/>
          <w:szCs w:val="26"/>
        </w:rPr>
        <w:t xml:space="preserve">Đặc biệt, cuốn sách nhắc nhở chúng ta: yêu nước không chỉ là cảm xúc, mà là </w:t>
      </w:r>
      <w:r w:rsidRPr="00C8598C">
        <w:rPr>
          <w:rStyle w:val="Strong"/>
          <w:sz w:val="26"/>
          <w:szCs w:val="26"/>
        </w:rPr>
        <w:t>hành động cụ thể</w:t>
      </w:r>
      <w:r w:rsidRPr="00C8598C">
        <w:rPr>
          <w:sz w:val="26"/>
          <w:szCs w:val="26"/>
        </w:rPr>
        <w:t>. Học tập, nghiên cứu, tham gia các hoạt động cộng đồng, tìm hiểu biển đảo, bảo vệ môi trường biển – tất cả đều là những việc làm thiết thực mà mỗi người trẻ có thể đóng góp. Khi mỗi người trẻ ý thức và hành động, bầu trời Tổ quốc sẽ càng rộng lớn, bền vững và giàu sức sống.</w:t>
      </w:r>
    </w:p>
    <w:p w14:paraId="60CDFBF6" w14:textId="79769603" w:rsidR="00B43698" w:rsidRPr="00B43698" w:rsidRDefault="00B43698" w:rsidP="00B43698">
      <w:pPr>
        <w:pStyle w:val="NormalWeb"/>
        <w:spacing w:before="0" w:beforeAutospacing="0" w:after="120" w:afterAutospacing="0"/>
        <w:ind w:firstLine="720"/>
        <w:jc w:val="both"/>
        <w:rPr>
          <w:sz w:val="26"/>
          <w:szCs w:val="26"/>
        </w:rPr>
      </w:pPr>
      <w:r w:rsidRPr="00B43698">
        <w:rPr>
          <w:sz w:val="26"/>
          <w:szCs w:val="26"/>
        </w:rPr>
        <w:t>Kính thư</w:t>
      </w:r>
      <w:r w:rsidR="009E5125">
        <w:rPr>
          <w:sz w:val="26"/>
          <w:szCs w:val="26"/>
        </w:rPr>
        <w:t>a quý ban giám khảo</w:t>
      </w:r>
      <w:r w:rsidRPr="00B43698">
        <w:rPr>
          <w:sz w:val="26"/>
          <w:szCs w:val="26"/>
        </w:rPr>
        <w:t xml:space="preserve"> và các bạn đồng nghiệp!</w:t>
      </w:r>
    </w:p>
    <w:p w14:paraId="5947FBC9" w14:textId="77777777" w:rsidR="00B43698" w:rsidRPr="00B43698" w:rsidRDefault="00B43698" w:rsidP="00B43698">
      <w:pPr>
        <w:pStyle w:val="NormalWeb"/>
        <w:spacing w:before="0" w:beforeAutospacing="0" w:after="120" w:afterAutospacing="0"/>
        <w:ind w:firstLine="720"/>
        <w:jc w:val="both"/>
        <w:rPr>
          <w:sz w:val="26"/>
          <w:szCs w:val="26"/>
        </w:rPr>
      </w:pPr>
      <w:r w:rsidRPr="00B43698">
        <w:rPr>
          <w:sz w:val="26"/>
          <w:szCs w:val="26"/>
        </w:rPr>
        <w:t xml:space="preserve">Khép lại hành trình cùng </w:t>
      </w:r>
      <w:r w:rsidRPr="00B43698">
        <w:rPr>
          <w:i/>
          <w:iCs/>
          <w:sz w:val="26"/>
          <w:szCs w:val="26"/>
        </w:rPr>
        <w:t>Tổ quốc nhìn từ biển</w:t>
      </w:r>
      <w:r w:rsidRPr="00B43698">
        <w:rPr>
          <w:sz w:val="26"/>
          <w:szCs w:val="26"/>
        </w:rPr>
        <w:t>, tôi muốn mượn một câu thơ tha thiết của nhà thơ Nguyễn Đình Thi để mở ra dư âm của lòng yêu nước:</w:t>
      </w:r>
    </w:p>
    <w:p w14:paraId="39932BAE" w14:textId="5F64789F" w:rsidR="00B43698" w:rsidRPr="00B43698" w:rsidRDefault="00B43698" w:rsidP="00B43698">
      <w:pPr>
        <w:pStyle w:val="NormalWeb"/>
        <w:spacing w:before="0" w:beforeAutospacing="0" w:after="120" w:afterAutospacing="0"/>
        <w:ind w:firstLine="720"/>
        <w:rPr>
          <w:sz w:val="26"/>
          <w:szCs w:val="26"/>
        </w:rPr>
      </w:pPr>
      <w:r>
        <w:rPr>
          <w:i/>
          <w:iCs/>
          <w:sz w:val="26"/>
          <w:szCs w:val="26"/>
        </w:rPr>
        <w:t xml:space="preserve">                  </w:t>
      </w:r>
      <w:r w:rsidRPr="00B43698">
        <w:rPr>
          <w:i/>
          <w:iCs/>
          <w:sz w:val="26"/>
          <w:szCs w:val="26"/>
        </w:rPr>
        <w:t>“Nước chúng ta</w:t>
      </w:r>
      <w:r w:rsidRPr="00B43698">
        <w:rPr>
          <w:i/>
          <w:iCs/>
          <w:sz w:val="26"/>
          <w:szCs w:val="26"/>
        </w:rPr>
        <w:br/>
      </w:r>
      <w:r>
        <w:rPr>
          <w:i/>
          <w:iCs/>
          <w:sz w:val="26"/>
          <w:szCs w:val="26"/>
        </w:rPr>
        <w:t xml:space="preserve">                             </w:t>
      </w:r>
      <w:r w:rsidRPr="00B43698">
        <w:rPr>
          <w:i/>
          <w:iCs/>
          <w:sz w:val="26"/>
          <w:szCs w:val="26"/>
        </w:rPr>
        <w:t>Nước những người chưa bao giờ khuất…”</w:t>
      </w:r>
    </w:p>
    <w:p w14:paraId="5DFF8DFF" w14:textId="77777777" w:rsidR="00B43698" w:rsidRPr="00B43698" w:rsidRDefault="00B43698" w:rsidP="00B43698">
      <w:pPr>
        <w:pStyle w:val="NormalWeb"/>
        <w:spacing w:before="0" w:beforeAutospacing="0" w:after="120" w:afterAutospacing="0"/>
        <w:ind w:firstLine="720"/>
        <w:jc w:val="both"/>
        <w:rPr>
          <w:sz w:val="26"/>
          <w:szCs w:val="26"/>
        </w:rPr>
      </w:pPr>
      <w:r w:rsidRPr="00B43698">
        <w:rPr>
          <w:sz w:val="26"/>
          <w:szCs w:val="26"/>
        </w:rPr>
        <w:t xml:space="preserve">Dường như trong từng con chữ, ta cảm nhận rõ hơi thở bất khuất của dân tộc – hơi thở đã làm nên dáng vóc của một Tổ quốc luôn hiên ngang giữa biển trời sóng gió. Cuốn sách giúp chúng ta một lần nữa nhận ra rằng </w:t>
      </w:r>
      <w:r w:rsidRPr="00B43698">
        <w:rPr>
          <w:b/>
          <w:bCs/>
          <w:sz w:val="26"/>
          <w:szCs w:val="26"/>
        </w:rPr>
        <w:t>mọi vùng trời quê hương – từ xứ Đoài mây trắng, đồng bằng phì nhiêu đến những hòn đảo tiền tiêu giữa trùng khơi – đều hòa chung thành bầu trời Tổ quốc</w:t>
      </w:r>
      <w:r w:rsidRPr="00B43698">
        <w:rPr>
          <w:sz w:val="26"/>
          <w:szCs w:val="26"/>
        </w:rPr>
        <w:t>. Mỗi nơi đều đẹp theo một cách riêng, nhưng cùng chung một giá trị: linh thiêng và không thể tách rời.</w:t>
      </w:r>
    </w:p>
    <w:p w14:paraId="35FAB720" w14:textId="7957B665" w:rsidR="00B43698" w:rsidRDefault="00B43698" w:rsidP="00C75110">
      <w:pPr>
        <w:pStyle w:val="NormalWeb"/>
        <w:spacing w:before="0" w:beforeAutospacing="0" w:after="120" w:afterAutospacing="0"/>
        <w:ind w:firstLine="720"/>
        <w:jc w:val="both"/>
        <w:rPr>
          <w:sz w:val="26"/>
          <w:szCs w:val="26"/>
        </w:rPr>
      </w:pPr>
      <w:r w:rsidRPr="00B43698">
        <w:rPr>
          <w:sz w:val="26"/>
          <w:szCs w:val="26"/>
        </w:rPr>
        <w:lastRenderedPageBreak/>
        <w:t xml:space="preserve">Xin mượn lời thơ của nhà </w:t>
      </w:r>
      <w:r w:rsidR="00C75110">
        <w:rPr>
          <w:sz w:val="26"/>
          <w:szCs w:val="26"/>
        </w:rPr>
        <w:t>thơ Nguyễn Việt Chiến để khép lại bài thuyết trình ngày hôm nay</w:t>
      </w:r>
    </w:p>
    <w:p w14:paraId="70F1D6E8" w14:textId="31253E88" w:rsidR="00C75110" w:rsidRPr="00964827" w:rsidRDefault="00C75110" w:rsidP="00C75110">
      <w:pPr>
        <w:pStyle w:val="NormalWeb"/>
        <w:spacing w:before="0" w:beforeAutospacing="0" w:after="120" w:afterAutospacing="0"/>
        <w:ind w:firstLine="720"/>
        <w:jc w:val="both"/>
        <w:rPr>
          <w:i/>
          <w:iCs/>
          <w:sz w:val="26"/>
          <w:szCs w:val="26"/>
        </w:rPr>
      </w:pPr>
      <w:r w:rsidRPr="00964827">
        <w:rPr>
          <w:i/>
          <w:iCs/>
          <w:sz w:val="26"/>
          <w:szCs w:val="26"/>
        </w:rPr>
        <w:t>Có nơi nào như Đất nước chúng ta</w:t>
      </w:r>
    </w:p>
    <w:p w14:paraId="3A5631EC" w14:textId="565C98F2" w:rsidR="00C75110" w:rsidRPr="00964827" w:rsidRDefault="00C75110" w:rsidP="00C75110">
      <w:pPr>
        <w:pStyle w:val="NormalWeb"/>
        <w:spacing w:before="0" w:beforeAutospacing="0" w:after="120" w:afterAutospacing="0"/>
        <w:ind w:firstLine="720"/>
        <w:jc w:val="both"/>
        <w:rPr>
          <w:i/>
          <w:iCs/>
          <w:sz w:val="26"/>
          <w:szCs w:val="26"/>
        </w:rPr>
      </w:pPr>
      <w:r w:rsidRPr="00964827">
        <w:rPr>
          <w:i/>
          <w:iCs/>
          <w:sz w:val="26"/>
          <w:szCs w:val="26"/>
        </w:rPr>
        <w:t>Viết bằng máu cả ngàn chương sử đỏ</w:t>
      </w:r>
    </w:p>
    <w:p w14:paraId="5CB89690" w14:textId="1B2F0B83" w:rsidR="00C75110" w:rsidRPr="00964827" w:rsidRDefault="00C75110" w:rsidP="00C75110">
      <w:pPr>
        <w:pStyle w:val="NormalWeb"/>
        <w:spacing w:before="0" w:beforeAutospacing="0" w:after="120" w:afterAutospacing="0"/>
        <w:ind w:firstLine="720"/>
        <w:jc w:val="both"/>
        <w:rPr>
          <w:i/>
          <w:iCs/>
          <w:sz w:val="26"/>
          <w:szCs w:val="26"/>
        </w:rPr>
      </w:pPr>
      <w:r w:rsidRPr="00964827">
        <w:rPr>
          <w:i/>
          <w:iCs/>
          <w:sz w:val="26"/>
          <w:szCs w:val="26"/>
        </w:rPr>
        <w:t>Khi giặc đến vạn người con quyết tử</w:t>
      </w:r>
    </w:p>
    <w:p w14:paraId="0B807615" w14:textId="76B5CBAC" w:rsidR="00C75110" w:rsidRPr="00964827" w:rsidRDefault="00C75110" w:rsidP="00C75110">
      <w:pPr>
        <w:pStyle w:val="NormalWeb"/>
        <w:spacing w:before="0" w:beforeAutospacing="0" w:after="120" w:afterAutospacing="0"/>
        <w:ind w:firstLine="720"/>
        <w:jc w:val="both"/>
        <w:rPr>
          <w:i/>
          <w:iCs/>
          <w:sz w:val="26"/>
          <w:szCs w:val="26"/>
        </w:rPr>
      </w:pPr>
      <w:r w:rsidRPr="00964827">
        <w:rPr>
          <w:i/>
          <w:iCs/>
          <w:sz w:val="26"/>
          <w:szCs w:val="26"/>
        </w:rPr>
        <w:t>Cho một lần Tổ Quốc được sinh ra</w:t>
      </w:r>
    </w:p>
    <w:p w14:paraId="6E501AC4" w14:textId="77777777" w:rsidR="00B43698" w:rsidRPr="00B43698" w:rsidRDefault="00B43698" w:rsidP="00B43698">
      <w:pPr>
        <w:pStyle w:val="NormalWeb"/>
        <w:spacing w:before="0" w:beforeAutospacing="0" w:after="120" w:afterAutospacing="0"/>
        <w:ind w:firstLine="720"/>
        <w:jc w:val="both"/>
        <w:rPr>
          <w:sz w:val="26"/>
          <w:szCs w:val="26"/>
        </w:rPr>
      </w:pPr>
      <w:r w:rsidRPr="00B43698">
        <w:rPr>
          <w:sz w:val="26"/>
          <w:szCs w:val="26"/>
        </w:rPr>
        <w:t>Để nhắc mỗi chúng ta rằng: dù đứng ở đâu trên dải đất hình chữ S này, ta vẫn chung một bầu trời, chung một tình yêu và chung một trách nhiệm giữ gìn Tổ quốc thân yêu.</w:t>
      </w:r>
    </w:p>
    <w:p w14:paraId="121FD0BC" w14:textId="77777777" w:rsidR="00B43698" w:rsidRPr="00B43698" w:rsidRDefault="00B43698" w:rsidP="00B43698">
      <w:pPr>
        <w:pStyle w:val="NormalWeb"/>
        <w:spacing w:before="0" w:beforeAutospacing="0" w:after="120" w:afterAutospacing="0"/>
        <w:ind w:firstLine="720"/>
        <w:jc w:val="both"/>
        <w:rPr>
          <w:sz w:val="26"/>
          <w:szCs w:val="26"/>
        </w:rPr>
      </w:pPr>
      <w:r w:rsidRPr="00B43698">
        <w:rPr>
          <w:sz w:val="26"/>
          <w:szCs w:val="26"/>
        </w:rPr>
        <w:t>Xin trân trọng cảm ơn!</w:t>
      </w:r>
    </w:p>
    <w:p w14:paraId="49505E5C" w14:textId="77777777" w:rsidR="00B43698" w:rsidRPr="00C8598C" w:rsidRDefault="00B43698" w:rsidP="00C8598C">
      <w:pPr>
        <w:pStyle w:val="NormalWeb"/>
        <w:spacing w:before="0" w:beforeAutospacing="0" w:after="120" w:afterAutospacing="0"/>
        <w:ind w:firstLine="720"/>
        <w:jc w:val="both"/>
        <w:rPr>
          <w:sz w:val="26"/>
          <w:szCs w:val="26"/>
        </w:rPr>
      </w:pPr>
    </w:p>
    <w:p w14:paraId="1917B6F2" w14:textId="77777777" w:rsidR="00D605C7" w:rsidRPr="00C8598C" w:rsidRDefault="00D605C7" w:rsidP="00C8598C">
      <w:pPr>
        <w:spacing w:after="120"/>
        <w:ind w:firstLine="720"/>
        <w:jc w:val="both"/>
        <w:rPr>
          <w:rFonts w:ascii="Times New Roman" w:hAnsi="Times New Roman" w:cs="Times New Roman"/>
          <w:sz w:val="26"/>
          <w:szCs w:val="26"/>
        </w:rPr>
      </w:pPr>
    </w:p>
    <w:sectPr w:rsidR="00D605C7" w:rsidRPr="00C859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21242"/>
    <w:multiLevelType w:val="hybridMultilevel"/>
    <w:tmpl w:val="0D5C00E2"/>
    <w:lvl w:ilvl="0" w:tplc="2EF610A6">
      <w:numFmt w:val="bullet"/>
      <w:lvlText w:val=""/>
      <w:lvlJc w:val="left"/>
      <w:pPr>
        <w:ind w:left="1080" w:hanging="360"/>
      </w:pPr>
      <w:rPr>
        <w:rFonts w:ascii="Symbol" w:eastAsia="Times New Roman" w:hAnsi="Symbol"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C2D263A"/>
    <w:multiLevelType w:val="multilevel"/>
    <w:tmpl w:val="5B2A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E4D"/>
    <w:rsid w:val="000B7AE5"/>
    <w:rsid w:val="000C28D7"/>
    <w:rsid w:val="000E384C"/>
    <w:rsid w:val="001A4653"/>
    <w:rsid w:val="00202BC5"/>
    <w:rsid w:val="00247DE4"/>
    <w:rsid w:val="003726DA"/>
    <w:rsid w:val="003C745B"/>
    <w:rsid w:val="004269C5"/>
    <w:rsid w:val="00437FC4"/>
    <w:rsid w:val="004524F6"/>
    <w:rsid w:val="004750ED"/>
    <w:rsid w:val="00504BCB"/>
    <w:rsid w:val="0051687E"/>
    <w:rsid w:val="005A38F9"/>
    <w:rsid w:val="00631D54"/>
    <w:rsid w:val="0065136A"/>
    <w:rsid w:val="006C1981"/>
    <w:rsid w:val="006F4E45"/>
    <w:rsid w:val="007841E6"/>
    <w:rsid w:val="007A0891"/>
    <w:rsid w:val="007B45B5"/>
    <w:rsid w:val="007B6B46"/>
    <w:rsid w:val="007E1670"/>
    <w:rsid w:val="00885D95"/>
    <w:rsid w:val="008F0E8B"/>
    <w:rsid w:val="00913778"/>
    <w:rsid w:val="00964827"/>
    <w:rsid w:val="00972A69"/>
    <w:rsid w:val="009E5125"/>
    <w:rsid w:val="00A07609"/>
    <w:rsid w:val="00A83090"/>
    <w:rsid w:val="00AB296C"/>
    <w:rsid w:val="00AF04D0"/>
    <w:rsid w:val="00B053B4"/>
    <w:rsid w:val="00B43698"/>
    <w:rsid w:val="00B96ECE"/>
    <w:rsid w:val="00BA0269"/>
    <w:rsid w:val="00BB130C"/>
    <w:rsid w:val="00BE5DE7"/>
    <w:rsid w:val="00C0047E"/>
    <w:rsid w:val="00C17854"/>
    <w:rsid w:val="00C75110"/>
    <w:rsid w:val="00C8598C"/>
    <w:rsid w:val="00CE04A3"/>
    <w:rsid w:val="00D134B4"/>
    <w:rsid w:val="00D1715B"/>
    <w:rsid w:val="00D605C7"/>
    <w:rsid w:val="00D756B8"/>
    <w:rsid w:val="00D77563"/>
    <w:rsid w:val="00D96DAD"/>
    <w:rsid w:val="00DB1384"/>
    <w:rsid w:val="00DB1F81"/>
    <w:rsid w:val="00E008A8"/>
    <w:rsid w:val="00E06E4D"/>
    <w:rsid w:val="00E40E25"/>
    <w:rsid w:val="00E43C9A"/>
    <w:rsid w:val="00E53E2F"/>
    <w:rsid w:val="00E6267E"/>
    <w:rsid w:val="00E81303"/>
    <w:rsid w:val="00E910D1"/>
    <w:rsid w:val="00E91D8C"/>
    <w:rsid w:val="00EB4CFE"/>
    <w:rsid w:val="00F96043"/>
    <w:rsid w:val="00FF2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1EF25"/>
  <w15:chartTrackingRefBased/>
  <w15:docId w15:val="{52794EC9-7C19-4AC3-BA60-70CC000E6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E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16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1670"/>
    <w:rPr>
      <w:b/>
      <w:bCs/>
    </w:rPr>
  </w:style>
  <w:style w:type="character" w:styleId="Emphasis">
    <w:name w:val="Emphasis"/>
    <w:basedOn w:val="DefaultParagraphFont"/>
    <w:uiPriority w:val="20"/>
    <w:qFormat/>
    <w:rsid w:val="00AB296C"/>
    <w:rPr>
      <w:i/>
      <w:iCs/>
    </w:rPr>
  </w:style>
  <w:style w:type="paragraph" w:styleId="ListParagraph">
    <w:name w:val="List Paragraph"/>
    <w:basedOn w:val="Normal"/>
    <w:uiPriority w:val="34"/>
    <w:qFormat/>
    <w:rsid w:val="00C8598C"/>
    <w:pPr>
      <w:ind w:left="720"/>
      <w:contextualSpacing/>
    </w:pPr>
  </w:style>
  <w:style w:type="paragraph" w:styleId="BalloonText">
    <w:name w:val="Balloon Text"/>
    <w:basedOn w:val="Normal"/>
    <w:link w:val="BalloonTextChar"/>
    <w:uiPriority w:val="99"/>
    <w:semiHidden/>
    <w:unhideWhenUsed/>
    <w:rsid w:val="00A830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0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630060">
      <w:bodyDiv w:val="1"/>
      <w:marLeft w:val="0"/>
      <w:marRight w:val="0"/>
      <w:marTop w:val="0"/>
      <w:marBottom w:val="0"/>
      <w:divBdr>
        <w:top w:val="none" w:sz="0" w:space="0" w:color="auto"/>
        <w:left w:val="none" w:sz="0" w:space="0" w:color="auto"/>
        <w:bottom w:val="none" w:sz="0" w:space="0" w:color="auto"/>
        <w:right w:val="none" w:sz="0" w:space="0" w:color="auto"/>
      </w:divBdr>
    </w:div>
    <w:div w:id="214391713">
      <w:bodyDiv w:val="1"/>
      <w:marLeft w:val="0"/>
      <w:marRight w:val="0"/>
      <w:marTop w:val="0"/>
      <w:marBottom w:val="0"/>
      <w:divBdr>
        <w:top w:val="none" w:sz="0" w:space="0" w:color="auto"/>
        <w:left w:val="none" w:sz="0" w:space="0" w:color="auto"/>
        <w:bottom w:val="none" w:sz="0" w:space="0" w:color="auto"/>
        <w:right w:val="none" w:sz="0" w:space="0" w:color="auto"/>
      </w:divBdr>
    </w:div>
    <w:div w:id="860433651">
      <w:bodyDiv w:val="1"/>
      <w:marLeft w:val="0"/>
      <w:marRight w:val="0"/>
      <w:marTop w:val="0"/>
      <w:marBottom w:val="0"/>
      <w:divBdr>
        <w:top w:val="none" w:sz="0" w:space="0" w:color="auto"/>
        <w:left w:val="none" w:sz="0" w:space="0" w:color="auto"/>
        <w:bottom w:val="none" w:sz="0" w:space="0" w:color="auto"/>
        <w:right w:val="none" w:sz="0" w:space="0" w:color="auto"/>
      </w:divBdr>
    </w:div>
    <w:div w:id="1015232732">
      <w:bodyDiv w:val="1"/>
      <w:marLeft w:val="0"/>
      <w:marRight w:val="0"/>
      <w:marTop w:val="0"/>
      <w:marBottom w:val="0"/>
      <w:divBdr>
        <w:top w:val="none" w:sz="0" w:space="0" w:color="auto"/>
        <w:left w:val="none" w:sz="0" w:space="0" w:color="auto"/>
        <w:bottom w:val="none" w:sz="0" w:space="0" w:color="auto"/>
        <w:right w:val="none" w:sz="0" w:space="0" w:color="auto"/>
      </w:divBdr>
    </w:div>
    <w:div w:id="1017390345">
      <w:bodyDiv w:val="1"/>
      <w:marLeft w:val="0"/>
      <w:marRight w:val="0"/>
      <w:marTop w:val="0"/>
      <w:marBottom w:val="0"/>
      <w:divBdr>
        <w:top w:val="none" w:sz="0" w:space="0" w:color="auto"/>
        <w:left w:val="none" w:sz="0" w:space="0" w:color="auto"/>
        <w:bottom w:val="none" w:sz="0" w:space="0" w:color="auto"/>
        <w:right w:val="none" w:sz="0" w:space="0" w:color="auto"/>
      </w:divBdr>
    </w:div>
    <w:div w:id="1332684913">
      <w:bodyDiv w:val="1"/>
      <w:marLeft w:val="0"/>
      <w:marRight w:val="0"/>
      <w:marTop w:val="0"/>
      <w:marBottom w:val="0"/>
      <w:divBdr>
        <w:top w:val="none" w:sz="0" w:space="0" w:color="auto"/>
        <w:left w:val="none" w:sz="0" w:space="0" w:color="auto"/>
        <w:bottom w:val="none" w:sz="0" w:space="0" w:color="auto"/>
        <w:right w:val="none" w:sz="0" w:space="0" w:color="auto"/>
      </w:divBdr>
    </w:div>
    <w:div w:id="153492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8D4C9-96D4-4F36-84F6-EB5DB1434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5</Pages>
  <Words>1580</Words>
  <Characters>9007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2025-11-21T03:11:00Z</cp:lastPrinted>
  <dcterms:created xsi:type="dcterms:W3CDTF">2025-11-17T15:16:00Z</dcterms:created>
  <dcterms:modified xsi:type="dcterms:W3CDTF">2025-11-21T03:24:00Z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2961c70d-3233-42d9-bd45-2d1d20464cc7</vt:lpwstr>
  </property>
</Properties>
</file>