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2157"/>
        <w:gridCol w:w="1564"/>
      </w:tblGrid>
      <w:tr w:rsidR="005C39C9" w:rsidRPr="00342A0E" w:rsidTr="008D0C5A">
        <w:trPr>
          <w:trHeight w:val="375"/>
        </w:trPr>
        <w:tc>
          <w:tcPr>
            <w:tcW w:w="1564" w:type="dxa"/>
            <w:shd w:val="clear" w:color="auto" w:fill="auto"/>
          </w:tcPr>
          <w:p w:rsidR="005C39C9" w:rsidRPr="00342A0E" w:rsidRDefault="005C39C9" w:rsidP="008D0C5A">
            <w:pPr>
              <w:pStyle w:val="Tiu20"/>
              <w:spacing w:after="0" w:line="240" w:lineRule="auto"/>
              <w:ind w:left="0"/>
              <w:jc w:val="both"/>
              <w:rPr>
                <w:rFonts w:ascii="Times New Roman" w:hAnsi="Times New Roman" w:cs="Times New Roman"/>
                <w:b w:val="0"/>
                <w:bCs w:val="0"/>
                <w:color w:val="auto"/>
                <w:w w:val="90"/>
                <w:sz w:val="26"/>
                <w:szCs w:val="26"/>
              </w:rPr>
            </w:pPr>
            <w:r w:rsidRPr="00342A0E">
              <w:rPr>
                <w:rFonts w:ascii="Times New Roman" w:hAnsi="Times New Roman" w:cs="Times New Roman"/>
                <w:b w:val="0"/>
                <w:bCs w:val="0"/>
                <w:color w:val="auto"/>
                <w:w w:val="90"/>
                <w:sz w:val="26"/>
                <w:szCs w:val="26"/>
              </w:rPr>
              <w:t>Ngày soạn</w:t>
            </w:r>
          </w:p>
        </w:tc>
        <w:tc>
          <w:tcPr>
            <w:tcW w:w="1573" w:type="dxa"/>
            <w:shd w:val="clear" w:color="auto" w:fill="auto"/>
          </w:tcPr>
          <w:p w:rsidR="005C39C9" w:rsidRPr="00342A0E" w:rsidRDefault="005C39C9" w:rsidP="008D0C5A">
            <w:pPr>
              <w:pStyle w:val="Tiu20"/>
              <w:spacing w:after="0" w:line="240" w:lineRule="auto"/>
              <w:ind w:left="0"/>
              <w:jc w:val="both"/>
              <w:rPr>
                <w:rFonts w:ascii="Times New Roman" w:hAnsi="Times New Roman" w:cs="Times New Roman"/>
                <w:b w:val="0"/>
                <w:bCs w:val="0"/>
                <w:color w:val="auto"/>
                <w:w w:val="90"/>
                <w:sz w:val="26"/>
                <w:szCs w:val="26"/>
              </w:rPr>
            </w:pPr>
            <w:r w:rsidRPr="00342A0E">
              <w:rPr>
                <w:rFonts w:ascii="Times New Roman" w:hAnsi="Times New Roman" w:cs="Times New Roman"/>
                <w:b w:val="0"/>
                <w:bCs w:val="0"/>
                <w:color w:val="auto"/>
                <w:w w:val="90"/>
                <w:sz w:val="26"/>
                <w:szCs w:val="26"/>
              </w:rPr>
              <w:t>Ngày dạy</w:t>
            </w:r>
          </w:p>
        </w:tc>
        <w:tc>
          <w:tcPr>
            <w:tcW w:w="1564" w:type="dxa"/>
            <w:shd w:val="clear" w:color="auto" w:fill="auto"/>
          </w:tcPr>
          <w:p w:rsidR="005C39C9" w:rsidRPr="00342A0E" w:rsidRDefault="005C39C9" w:rsidP="008D0C5A">
            <w:pPr>
              <w:pStyle w:val="Tiu20"/>
              <w:spacing w:after="0" w:line="240" w:lineRule="auto"/>
              <w:ind w:left="0"/>
              <w:jc w:val="both"/>
              <w:rPr>
                <w:rFonts w:ascii="Times New Roman" w:hAnsi="Times New Roman" w:cs="Times New Roman"/>
                <w:b w:val="0"/>
                <w:bCs w:val="0"/>
                <w:color w:val="auto"/>
                <w:w w:val="90"/>
                <w:sz w:val="26"/>
                <w:szCs w:val="26"/>
              </w:rPr>
            </w:pPr>
            <w:r w:rsidRPr="00342A0E">
              <w:rPr>
                <w:rFonts w:ascii="Times New Roman" w:hAnsi="Times New Roman" w:cs="Times New Roman"/>
                <w:b w:val="0"/>
                <w:bCs w:val="0"/>
                <w:color w:val="auto"/>
                <w:w w:val="90"/>
                <w:sz w:val="26"/>
                <w:szCs w:val="26"/>
              </w:rPr>
              <w:t>Lớp</w:t>
            </w:r>
          </w:p>
        </w:tc>
      </w:tr>
      <w:tr w:rsidR="005C39C9" w:rsidRPr="00342A0E" w:rsidTr="008D0C5A">
        <w:trPr>
          <w:trHeight w:val="413"/>
        </w:trPr>
        <w:tc>
          <w:tcPr>
            <w:tcW w:w="1564" w:type="dxa"/>
            <w:vMerge w:val="restart"/>
            <w:shd w:val="clear" w:color="auto" w:fill="auto"/>
          </w:tcPr>
          <w:p w:rsidR="005C39C9" w:rsidRPr="00342A0E" w:rsidRDefault="00A1255E" w:rsidP="008D0C5A">
            <w:pPr>
              <w:pStyle w:val="Tiu20"/>
              <w:spacing w:after="0" w:line="240" w:lineRule="auto"/>
              <w:ind w:left="0"/>
              <w:jc w:val="both"/>
              <w:rPr>
                <w:rFonts w:ascii="Times New Roman" w:hAnsi="Times New Roman" w:cs="Times New Roman"/>
                <w:b w:val="0"/>
                <w:bCs w:val="0"/>
                <w:color w:val="auto"/>
                <w:w w:val="90"/>
                <w:sz w:val="26"/>
                <w:szCs w:val="26"/>
              </w:rPr>
            </w:pPr>
            <w:r>
              <w:rPr>
                <w:rFonts w:ascii="Times New Roman" w:hAnsi="Times New Roman" w:cs="Times New Roman"/>
                <w:b w:val="0"/>
                <w:bCs w:val="0"/>
                <w:color w:val="auto"/>
                <w:w w:val="90"/>
                <w:sz w:val="26"/>
                <w:szCs w:val="26"/>
              </w:rPr>
              <w:t>01/02/2025</w:t>
            </w:r>
          </w:p>
        </w:tc>
        <w:tc>
          <w:tcPr>
            <w:tcW w:w="1573" w:type="dxa"/>
            <w:shd w:val="clear" w:color="auto" w:fill="auto"/>
          </w:tcPr>
          <w:p w:rsidR="00DC500A" w:rsidRPr="00342A0E" w:rsidRDefault="00A1255E" w:rsidP="008D0C5A">
            <w:pPr>
              <w:pStyle w:val="Tiu20"/>
              <w:spacing w:after="0" w:line="240" w:lineRule="auto"/>
              <w:ind w:left="0"/>
              <w:jc w:val="both"/>
              <w:rPr>
                <w:rFonts w:ascii="Times New Roman" w:hAnsi="Times New Roman" w:cs="Times New Roman"/>
                <w:b w:val="0"/>
                <w:bCs w:val="0"/>
                <w:color w:val="auto"/>
                <w:w w:val="90"/>
                <w:sz w:val="26"/>
                <w:szCs w:val="26"/>
              </w:rPr>
            </w:pPr>
            <w:r>
              <w:rPr>
                <w:rFonts w:ascii="Times New Roman" w:hAnsi="Times New Roman" w:cs="Times New Roman"/>
                <w:b w:val="0"/>
                <w:bCs w:val="0"/>
                <w:color w:val="auto"/>
                <w:w w:val="90"/>
                <w:sz w:val="26"/>
                <w:szCs w:val="26"/>
              </w:rPr>
              <w:t>04,08</w:t>
            </w:r>
            <w:r w:rsidR="001F4FB8">
              <w:rPr>
                <w:rFonts w:ascii="Times New Roman" w:hAnsi="Times New Roman" w:cs="Times New Roman"/>
                <w:b w:val="0"/>
                <w:bCs w:val="0"/>
                <w:color w:val="auto"/>
                <w:w w:val="90"/>
                <w:sz w:val="26"/>
                <w:szCs w:val="26"/>
              </w:rPr>
              <w:t>,15</w:t>
            </w:r>
            <w:r w:rsidR="00153A0B">
              <w:rPr>
                <w:rFonts w:ascii="Times New Roman" w:hAnsi="Times New Roman" w:cs="Times New Roman"/>
                <w:b w:val="0"/>
                <w:bCs w:val="0"/>
                <w:color w:val="auto"/>
                <w:w w:val="90"/>
                <w:sz w:val="26"/>
                <w:szCs w:val="26"/>
              </w:rPr>
              <w:t>,18</w:t>
            </w:r>
            <w:r>
              <w:rPr>
                <w:rFonts w:ascii="Times New Roman" w:hAnsi="Times New Roman" w:cs="Times New Roman"/>
                <w:b w:val="0"/>
                <w:bCs w:val="0"/>
                <w:color w:val="auto"/>
                <w:w w:val="90"/>
                <w:sz w:val="26"/>
                <w:szCs w:val="26"/>
              </w:rPr>
              <w:t>/02/2025</w:t>
            </w:r>
          </w:p>
        </w:tc>
        <w:tc>
          <w:tcPr>
            <w:tcW w:w="1564" w:type="dxa"/>
            <w:shd w:val="clear" w:color="auto" w:fill="auto"/>
          </w:tcPr>
          <w:p w:rsidR="005C39C9" w:rsidRPr="00342A0E" w:rsidRDefault="005C39C9" w:rsidP="008D0C5A">
            <w:pPr>
              <w:pStyle w:val="Tiu20"/>
              <w:spacing w:after="0" w:line="240" w:lineRule="auto"/>
              <w:ind w:left="0"/>
              <w:jc w:val="both"/>
              <w:rPr>
                <w:rFonts w:ascii="Times New Roman" w:hAnsi="Times New Roman" w:cs="Times New Roman"/>
                <w:b w:val="0"/>
                <w:bCs w:val="0"/>
                <w:color w:val="auto"/>
                <w:w w:val="90"/>
                <w:sz w:val="26"/>
                <w:szCs w:val="26"/>
              </w:rPr>
            </w:pPr>
            <w:r>
              <w:rPr>
                <w:rFonts w:ascii="Times New Roman" w:hAnsi="Times New Roman" w:cs="Times New Roman"/>
                <w:b w:val="0"/>
                <w:bCs w:val="0"/>
                <w:color w:val="auto"/>
                <w:w w:val="90"/>
                <w:sz w:val="26"/>
                <w:szCs w:val="26"/>
              </w:rPr>
              <w:t>6C</w:t>
            </w:r>
          </w:p>
        </w:tc>
      </w:tr>
      <w:tr w:rsidR="009C4FD1" w:rsidRPr="00342A0E" w:rsidTr="00A1255E">
        <w:trPr>
          <w:trHeight w:val="313"/>
        </w:trPr>
        <w:tc>
          <w:tcPr>
            <w:tcW w:w="1564" w:type="dxa"/>
            <w:vMerge/>
            <w:shd w:val="clear" w:color="auto" w:fill="auto"/>
          </w:tcPr>
          <w:p w:rsidR="009C4FD1" w:rsidRPr="00342A0E" w:rsidRDefault="009C4FD1" w:rsidP="008D0C5A">
            <w:pPr>
              <w:pStyle w:val="Tiu20"/>
              <w:spacing w:after="0" w:line="240" w:lineRule="auto"/>
              <w:ind w:left="0"/>
              <w:jc w:val="both"/>
              <w:rPr>
                <w:rFonts w:ascii="Times New Roman" w:hAnsi="Times New Roman" w:cs="Times New Roman"/>
                <w:b w:val="0"/>
                <w:bCs w:val="0"/>
                <w:color w:val="auto"/>
                <w:w w:val="90"/>
                <w:sz w:val="26"/>
                <w:szCs w:val="26"/>
              </w:rPr>
            </w:pPr>
          </w:p>
        </w:tc>
        <w:tc>
          <w:tcPr>
            <w:tcW w:w="1573" w:type="dxa"/>
            <w:shd w:val="clear" w:color="auto" w:fill="auto"/>
          </w:tcPr>
          <w:p w:rsidR="009C4FD1" w:rsidRPr="00342A0E" w:rsidRDefault="009C4FD1" w:rsidP="008D0C5A">
            <w:pPr>
              <w:pStyle w:val="Tiu20"/>
              <w:spacing w:after="0" w:line="240" w:lineRule="auto"/>
              <w:ind w:left="0"/>
              <w:jc w:val="both"/>
              <w:rPr>
                <w:rFonts w:ascii="Times New Roman" w:hAnsi="Times New Roman" w:cs="Times New Roman"/>
                <w:b w:val="0"/>
                <w:bCs w:val="0"/>
                <w:color w:val="auto"/>
                <w:w w:val="90"/>
                <w:sz w:val="26"/>
                <w:szCs w:val="26"/>
              </w:rPr>
            </w:pPr>
            <w:r>
              <w:rPr>
                <w:rFonts w:ascii="Times New Roman" w:hAnsi="Times New Roman" w:cs="Times New Roman"/>
                <w:b w:val="0"/>
                <w:bCs w:val="0"/>
                <w:color w:val="auto"/>
                <w:w w:val="90"/>
                <w:sz w:val="26"/>
                <w:szCs w:val="26"/>
              </w:rPr>
              <w:t>03</w:t>
            </w:r>
            <w:r w:rsidR="001F4FB8">
              <w:rPr>
                <w:rFonts w:ascii="Times New Roman" w:hAnsi="Times New Roman" w:cs="Times New Roman"/>
                <w:b w:val="0"/>
                <w:bCs w:val="0"/>
                <w:color w:val="auto"/>
                <w:w w:val="90"/>
                <w:sz w:val="26"/>
                <w:szCs w:val="26"/>
              </w:rPr>
              <w:t>,15</w:t>
            </w:r>
            <w:r w:rsidR="00153A0B">
              <w:rPr>
                <w:rFonts w:ascii="Times New Roman" w:hAnsi="Times New Roman" w:cs="Times New Roman"/>
                <w:b w:val="0"/>
                <w:bCs w:val="0"/>
                <w:color w:val="auto"/>
                <w:w w:val="90"/>
                <w:sz w:val="26"/>
                <w:szCs w:val="26"/>
              </w:rPr>
              <w:t>,19,22</w:t>
            </w:r>
            <w:bookmarkStart w:id="0" w:name="_GoBack"/>
            <w:bookmarkEnd w:id="0"/>
            <w:r>
              <w:rPr>
                <w:rFonts w:ascii="Times New Roman" w:hAnsi="Times New Roman" w:cs="Times New Roman"/>
                <w:b w:val="0"/>
                <w:bCs w:val="0"/>
                <w:color w:val="auto"/>
                <w:w w:val="90"/>
                <w:sz w:val="26"/>
                <w:szCs w:val="26"/>
              </w:rPr>
              <w:t>/02/2024</w:t>
            </w:r>
          </w:p>
        </w:tc>
        <w:tc>
          <w:tcPr>
            <w:tcW w:w="1564" w:type="dxa"/>
            <w:shd w:val="clear" w:color="auto" w:fill="auto"/>
          </w:tcPr>
          <w:p w:rsidR="009C4FD1" w:rsidRPr="00342A0E" w:rsidRDefault="00A1255E" w:rsidP="008D0C5A">
            <w:pPr>
              <w:pStyle w:val="Tiu20"/>
              <w:spacing w:after="0" w:line="240" w:lineRule="auto"/>
              <w:ind w:left="0"/>
              <w:jc w:val="both"/>
              <w:rPr>
                <w:rFonts w:ascii="Times New Roman" w:hAnsi="Times New Roman" w:cs="Times New Roman"/>
                <w:b w:val="0"/>
                <w:bCs w:val="0"/>
                <w:color w:val="auto"/>
                <w:w w:val="90"/>
                <w:sz w:val="26"/>
                <w:szCs w:val="26"/>
              </w:rPr>
            </w:pPr>
            <w:r>
              <w:rPr>
                <w:rFonts w:ascii="Times New Roman" w:hAnsi="Times New Roman" w:cs="Times New Roman"/>
                <w:b w:val="0"/>
                <w:bCs w:val="0"/>
                <w:color w:val="auto"/>
                <w:w w:val="90"/>
                <w:sz w:val="26"/>
                <w:szCs w:val="26"/>
              </w:rPr>
              <w:t>6B</w:t>
            </w:r>
          </w:p>
        </w:tc>
      </w:tr>
    </w:tbl>
    <w:p w:rsidR="005C39C9" w:rsidRPr="00837299" w:rsidRDefault="005C39C9" w:rsidP="005C39C9">
      <w:pPr>
        <w:pStyle w:val="Tiu10"/>
        <w:spacing w:before="0" w:after="0"/>
        <w:jc w:val="center"/>
        <w:rPr>
          <w:rFonts w:ascii="Times New Roman" w:hAnsi="Times New Roman" w:cs="Times New Roman"/>
          <w:color w:val="auto"/>
          <w:w w:val="90"/>
          <w:sz w:val="26"/>
          <w:szCs w:val="26"/>
        </w:rPr>
      </w:pPr>
      <w:r w:rsidRPr="00837299">
        <w:rPr>
          <w:rFonts w:ascii="Times New Roman" w:hAnsi="Times New Roman" w:cs="Times New Roman"/>
          <w:color w:val="auto"/>
          <w:w w:val="90"/>
          <w:sz w:val="26"/>
          <w:szCs w:val="26"/>
        </w:rPr>
        <w:t>CHƯƠNG 5. VIỆT NAM TƯ KHOẢNG THẾ KỈ VII TRƯỚC CÕNG NGUYÊN ĐÊN ĐẦU THẾ KỈ X</w:t>
      </w:r>
    </w:p>
    <w:p w:rsidR="005C39C9" w:rsidRDefault="005C39C9" w:rsidP="005C39C9">
      <w:pPr>
        <w:pStyle w:val="Tiu20"/>
        <w:spacing w:after="0" w:line="240" w:lineRule="auto"/>
        <w:ind w:left="0"/>
        <w:jc w:val="center"/>
        <w:rPr>
          <w:rFonts w:ascii="Times New Roman" w:hAnsi="Times New Roman" w:cs="Times New Roman"/>
          <w:w w:val="90"/>
          <w:sz w:val="26"/>
          <w:szCs w:val="26"/>
        </w:rPr>
      </w:pPr>
      <w:r w:rsidRPr="00837299">
        <w:rPr>
          <w:rFonts w:ascii="Times New Roman" w:hAnsi="Times New Roman" w:cs="Times New Roman"/>
          <w:w w:val="90"/>
          <w:sz w:val="26"/>
          <w:szCs w:val="26"/>
        </w:rPr>
        <w:t>Tiế</w:t>
      </w:r>
      <w:r>
        <w:rPr>
          <w:rFonts w:ascii="Times New Roman" w:hAnsi="Times New Roman" w:cs="Times New Roman"/>
          <w:w w:val="90"/>
          <w:sz w:val="26"/>
          <w:szCs w:val="26"/>
        </w:rPr>
        <w:t>t 29+30+31</w:t>
      </w:r>
      <w:r w:rsidR="00A1255E">
        <w:rPr>
          <w:rFonts w:ascii="Times New Roman" w:hAnsi="Times New Roman" w:cs="Times New Roman"/>
          <w:w w:val="90"/>
          <w:sz w:val="26"/>
          <w:szCs w:val="26"/>
        </w:rPr>
        <w:t>+32</w:t>
      </w:r>
      <w:r>
        <w:rPr>
          <w:rFonts w:ascii="Times New Roman" w:hAnsi="Times New Roman" w:cs="Times New Roman"/>
          <w:w w:val="90"/>
          <w:sz w:val="26"/>
          <w:szCs w:val="26"/>
        </w:rPr>
        <w:t>, B</w:t>
      </w:r>
      <w:r w:rsidRPr="00837299">
        <w:rPr>
          <w:rFonts w:ascii="Times New Roman" w:hAnsi="Times New Roman" w:cs="Times New Roman"/>
          <w:w w:val="90"/>
          <w:sz w:val="26"/>
          <w:szCs w:val="26"/>
        </w:rPr>
        <w:t xml:space="preserve">ài 14. </w:t>
      </w:r>
    </w:p>
    <w:p w:rsidR="005C39C9" w:rsidRPr="00837299" w:rsidRDefault="005C39C9" w:rsidP="005C39C9">
      <w:pPr>
        <w:pStyle w:val="Tiu20"/>
        <w:spacing w:after="0" w:line="240" w:lineRule="auto"/>
        <w:ind w:left="0"/>
        <w:jc w:val="center"/>
        <w:rPr>
          <w:rFonts w:ascii="Times New Roman" w:hAnsi="Times New Roman" w:cs="Times New Roman"/>
          <w:w w:val="90"/>
          <w:sz w:val="26"/>
          <w:szCs w:val="26"/>
        </w:rPr>
      </w:pPr>
      <w:r w:rsidRPr="00837299">
        <w:rPr>
          <w:rFonts w:ascii="Times New Roman" w:hAnsi="Times New Roman" w:cs="Times New Roman"/>
          <w:w w:val="90"/>
          <w:sz w:val="26"/>
          <w:szCs w:val="26"/>
        </w:rPr>
        <w:t>NHÀ NƯỚC VÀN LANG-ÂU LẠC</w:t>
      </w:r>
    </w:p>
    <w:p w:rsidR="005C39C9" w:rsidRDefault="005C39C9" w:rsidP="005C39C9">
      <w:pPr>
        <w:pStyle w:val="Vnbnnidung30"/>
        <w:spacing w:line="240" w:lineRule="auto"/>
        <w:jc w:val="both"/>
        <w:rPr>
          <w:rFonts w:ascii="Times New Roman" w:hAnsi="Times New Roman" w:cs="Times New Roman"/>
          <w:i/>
          <w:iCs/>
          <w:color w:val="000000"/>
          <w:w w:val="90"/>
          <w:sz w:val="26"/>
          <w:szCs w:val="26"/>
        </w:rPr>
      </w:pPr>
      <w:r w:rsidRPr="00837299">
        <w:rPr>
          <w:rFonts w:ascii="Times New Roman" w:hAnsi="Times New Roman" w:cs="Times New Roman"/>
          <w:b/>
          <w:color w:val="FF0000"/>
          <w:w w:val="90"/>
          <w:sz w:val="26"/>
          <w:szCs w:val="26"/>
        </w:rPr>
        <w:t xml:space="preserve">I. MỤC TIÊU BÀI HỌC: </w:t>
      </w:r>
    </w:p>
    <w:p w:rsidR="005C39C9" w:rsidRPr="00837299" w:rsidRDefault="005D1EA8" w:rsidP="005C39C9">
      <w:pPr>
        <w:pStyle w:val="Tiu30"/>
        <w:tabs>
          <w:tab w:val="left" w:pos="842"/>
        </w:tabs>
        <w:spacing w:after="0" w:line="240" w:lineRule="auto"/>
        <w:jc w:val="both"/>
        <w:rPr>
          <w:rFonts w:ascii="Times New Roman" w:hAnsi="Times New Roman" w:cs="Times New Roman"/>
          <w:w w:val="90"/>
          <w:sz w:val="26"/>
          <w:szCs w:val="26"/>
        </w:rPr>
      </w:pPr>
      <w:r>
        <w:rPr>
          <w:rFonts w:ascii="Times New Roman" w:hAnsi="Times New Roman" w:cs="Times New Roman"/>
          <w:color w:val="000000"/>
          <w:w w:val="90"/>
          <w:sz w:val="26"/>
          <w:szCs w:val="26"/>
        </w:rPr>
        <w:t>1</w:t>
      </w:r>
      <w:r w:rsidR="005C39C9" w:rsidRPr="00837299">
        <w:rPr>
          <w:rFonts w:ascii="Times New Roman" w:hAnsi="Times New Roman" w:cs="Times New Roman"/>
          <w:color w:val="000000"/>
          <w:w w:val="90"/>
          <w:sz w:val="26"/>
          <w:szCs w:val="26"/>
        </w:rPr>
        <w:t>. Về năng lực</w:t>
      </w:r>
    </w:p>
    <w:p w:rsidR="005C39C9" w:rsidRPr="005D1EA8" w:rsidRDefault="005C39C9" w:rsidP="005D1EA8">
      <w:pPr>
        <w:pStyle w:val="Vnbnnidung0"/>
        <w:numPr>
          <w:ilvl w:val="0"/>
          <w:numId w:val="1"/>
        </w:numPr>
        <w:tabs>
          <w:tab w:val="left" w:pos="746"/>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Khai thác và sử dụng được thông tin của một số tư liệu lịch sử trong bài học dưới sự hướng dẫn củ</w:t>
      </w:r>
      <w:r w:rsidR="005D1EA8">
        <w:rPr>
          <w:rFonts w:ascii="Times New Roman" w:hAnsi="Times New Roman" w:cs="Times New Roman"/>
          <w:color w:val="000000"/>
          <w:w w:val="90"/>
          <w:sz w:val="26"/>
          <w:szCs w:val="26"/>
        </w:rPr>
        <w:t>a để n</w:t>
      </w:r>
      <w:r w:rsidR="005D1EA8" w:rsidRPr="00837299">
        <w:rPr>
          <w:rFonts w:ascii="Times New Roman" w:hAnsi="Times New Roman" w:cs="Times New Roman"/>
          <w:color w:val="000000"/>
          <w:w w:val="90"/>
          <w:sz w:val="26"/>
          <w:szCs w:val="26"/>
        </w:rPr>
        <w:t>êu được khoảng thời gian thành lập và xác định được phạm vi không gian của nước Văn Lang, Âu Lạc trên lược đồ treo tườ</w:t>
      </w:r>
      <w:r w:rsidR="005D1EA8">
        <w:rPr>
          <w:rFonts w:ascii="Times New Roman" w:hAnsi="Times New Roman" w:cs="Times New Roman"/>
          <w:color w:val="000000"/>
          <w:w w:val="90"/>
          <w:sz w:val="26"/>
          <w:szCs w:val="26"/>
        </w:rPr>
        <w:t>ng; t</w:t>
      </w:r>
      <w:r w:rsidR="005D1EA8" w:rsidRPr="00837299">
        <w:rPr>
          <w:rFonts w:ascii="Times New Roman" w:hAnsi="Times New Roman" w:cs="Times New Roman"/>
          <w:color w:val="000000"/>
          <w:w w:val="90"/>
          <w:sz w:val="26"/>
          <w:szCs w:val="26"/>
        </w:rPr>
        <w:t>rình bày được tổ chức nhà nước của Văn Lang, Âu Lạ</w:t>
      </w:r>
      <w:r w:rsidR="005D1EA8">
        <w:rPr>
          <w:rFonts w:ascii="Times New Roman" w:hAnsi="Times New Roman" w:cs="Times New Roman"/>
          <w:color w:val="000000"/>
          <w:w w:val="90"/>
          <w:sz w:val="26"/>
          <w:szCs w:val="26"/>
        </w:rPr>
        <w:t>c; m</w:t>
      </w:r>
      <w:r w:rsidR="005D1EA8" w:rsidRPr="00837299">
        <w:rPr>
          <w:rFonts w:ascii="Times New Roman" w:hAnsi="Times New Roman" w:cs="Times New Roman"/>
          <w:color w:val="000000"/>
          <w:w w:val="90"/>
          <w:sz w:val="26"/>
          <w:szCs w:val="26"/>
        </w:rPr>
        <w:t>ô tả được đời sống vật chất và tinh thần của cư dân Văn Lang, Âu Lạc.</w:t>
      </w:r>
    </w:p>
    <w:p w:rsidR="005C39C9" w:rsidRPr="00837299" w:rsidRDefault="005C39C9" w:rsidP="005C39C9">
      <w:pPr>
        <w:pStyle w:val="Vnbnnidung0"/>
        <w:numPr>
          <w:ilvl w:val="0"/>
          <w:numId w:val="1"/>
        </w:numPr>
        <w:tabs>
          <w:tab w:val="left" w:pos="76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Tìm kiếm, sưu tầm được tư liệu để phục vụ cho bài học và thực hiện các hoạt động thực hành, vận dụng.</w:t>
      </w:r>
    </w:p>
    <w:p w:rsidR="005C39C9" w:rsidRPr="00837299" w:rsidRDefault="005C39C9" w:rsidP="005C39C9">
      <w:pPr>
        <w:pStyle w:val="Vnbnnidung0"/>
        <w:tabs>
          <w:tab w:val="left" w:pos="766"/>
        </w:tabs>
        <w:spacing w:after="0" w:line="240" w:lineRule="auto"/>
        <w:ind w:firstLine="0"/>
        <w:jc w:val="both"/>
        <w:rPr>
          <w:rFonts w:ascii="Times New Roman" w:hAnsi="Times New Roman" w:cs="Times New Roman"/>
          <w:b/>
          <w:bCs/>
          <w:w w:val="90"/>
          <w:sz w:val="26"/>
          <w:szCs w:val="26"/>
        </w:rPr>
      </w:pPr>
      <w:r w:rsidRPr="00837299">
        <w:rPr>
          <w:rFonts w:ascii="Times New Roman" w:hAnsi="Times New Roman" w:cs="Times New Roman"/>
          <w:b/>
          <w:bCs/>
          <w:color w:val="000000"/>
          <w:w w:val="90"/>
          <w:sz w:val="26"/>
          <w:szCs w:val="26"/>
        </w:rPr>
        <w:t>3. Về phẩm chất</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Biết ghi nhớ công ơn dựng nước của tổ tiên; trân trọng và giữ gìn những giá trị văn hoá truyền thống cội nguồn có từ thời dựng nước.</w:t>
      </w:r>
    </w:p>
    <w:p w:rsidR="005C39C9" w:rsidRPr="00837299" w:rsidRDefault="005C39C9" w:rsidP="005C39C9">
      <w:pPr>
        <w:pStyle w:val="Vnbnnidung30"/>
        <w:tabs>
          <w:tab w:val="left" w:pos="5006"/>
        </w:tabs>
        <w:spacing w:line="240" w:lineRule="auto"/>
        <w:jc w:val="both"/>
        <w:rPr>
          <w:rFonts w:ascii="Times New Roman" w:hAnsi="Times New Roman" w:cs="Times New Roman"/>
          <w:b/>
          <w:color w:val="FF0000"/>
          <w:w w:val="90"/>
          <w:sz w:val="26"/>
          <w:szCs w:val="26"/>
        </w:rPr>
      </w:pPr>
      <w:r w:rsidRPr="00837299">
        <w:rPr>
          <w:rFonts w:ascii="Times New Roman" w:hAnsi="Times New Roman" w:cs="Times New Roman"/>
          <w:b/>
          <w:color w:val="FF0000"/>
          <w:w w:val="90"/>
          <w:sz w:val="26"/>
          <w:szCs w:val="26"/>
        </w:rPr>
        <w:t>II. CHUẨN BỊ</w:t>
      </w:r>
      <w:r w:rsidRPr="00837299">
        <w:rPr>
          <w:rFonts w:ascii="Times New Roman" w:hAnsi="Times New Roman" w:cs="Times New Roman"/>
          <w:b/>
          <w:color w:val="FF0000"/>
          <w:w w:val="90"/>
          <w:sz w:val="26"/>
          <w:szCs w:val="26"/>
        </w:rPr>
        <w:tab/>
      </w:r>
    </w:p>
    <w:p w:rsidR="005C39C9" w:rsidRPr="00837299" w:rsidRDefault="005C39C9" w:rsidP="005C39C9">
      <w:pPr>
        <w:pStyle w:val="Tiu30"/>
        <w:numPr>
          <w:ilvl w:val="0"/>
          <w:numId w:val="2"/>
        </w:numPr>
        <w:tabs>
          <w:tab w:val="left" w:pos="808"/>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Giáo viên</w:t>
      </w:r>
    </w:p>
    <w:p w:rsidR="005C39C9" w:rsidRPr="00837299" w:rsidRDefault="005C39C9" w:rsidP="005C39C9">
      <w:pPr>
        <w:pStyle w:val="Vnbnnidung0"/>
        <w:numPr>
          <w:ilvl w:val="0"/>
          <w:numId w:val="1"/>
        </w:numPr>
        <w:tabs>
          <w:tab w:val="left" w:pos="746"/>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Giáo án theo định hướng phát triển năng lực, phiếu học tập.</w:t>
      </w:r>
    </w:p>
    <w:p w:rsidR="005C39C9" w:rsidRPr="00837299" w:rsidRDefault="005C39C9" w:rsidP="005C39C9">
      <w:pPr>
        <w:pStyle w:val="Vnbnnidung0"/>
        <w:numPr>
          <w:ilvl w:val="0"/>
          <w:numId w:val="1"/>
        </w:numPr>
        <w:tabs>
          <w:tab w:val="left" w:pos="746"/>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Máy tính, máy chiếu; (nếu có).</w:t>
      </w:r>
    </w:p>
    <w:p w:rsidR="005C39C9" w:rsidRPr="00837299" w:rsidRDefault="005C39C9" w:rsidP="005C39C9">
      <w:pPr>
        <w:pStyle w:val="Tiu30"/>
        <w:numPr>
          <w:ilvl w:val="0"/>
          <w:numId w:val="2"/>
        </w:numPr>
        <w:tabs>
          <w:tab w:val="left" w:pos="822"/>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Học sinh</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SGK, tranh ảnh, tư liệu sưu tầm liên quan đến bài học (nếu có) và dụng cụ học tập theo yêu cầu của GV.</w:t>
      </w:r>
    </w:p>
    <w:p w:rsidR="005C39C9" w:rsidRPr="00837299" w:rsidRDefault="005C39C9" w:rsidP="005C39C9">
      <w:pPr>
        <w:widowControl w:val="0"/>
        <w:spacing w:after="0" w:line="240" w:lineRule="auto"/>
        <w:jc w:val="both"/>
        <w:rPr>
          <w:b/>
          <w:color w:val="00B0F0"/>
          <w:w w:val="90"/>
          <w:sz w:val="26"/>
          <w:szCs w:val="26"/>
        </w:rPr>
      </w:pPr>
      <w:r w:rsidRPr="00837299">
        <w:rPr>
          <w:b/>
          <w:color w:val="00B0F0"/>
          <w:w w:val="90"/>
          <w:sz w:val="26"/>
          <w:szCs w:val="26"/>
        </w:rPr>
        <w:t>A: KHỞI ĐỘNG</w:t>
      </w:r>
    </w:p>
    <w:p w:rsidR="005C39C9" w:rsidRPr="00837299" w:rsidRDefault="005C39C9" w:rsidP="005C39C9">
      <w:pPr>
        <w:widowControl w:val="0"/>
        <w:spacing w:after="0" w:line="240" w:lineRule="auto"/>
        <w:jc w:val="both"/>
        <w:rPr>
          <w:b/>
          <w:iCs/>
          <w:color w:val="000000"/>
          <w:w w:val="90"/>
          <w:sz w:val="26"/>
          <w:szCs w:val="26"/>
          <w:lang w:val="en"/>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w w:val="90"/>
          <w:sz w:val="26"/>
          <w:szCs w:val="26"/>
        </w:rPr>
        <w:t>Giúp học sinh nắm được các nội dung cơ bản bước đầu của bài học cần đạt được, đ</w:t>
      </w:r>
      <w:r w:rsidRPr="00837299">
        <w:rPr>
          <w:w w:val="90"/>
          <w:sz w:val="26"/>
          <w:szCs w:val="26"/>
          <w:lang w:val="vi-VN"/>
        </w:rPr>
        <w:t xml:space="preserve">ưa học sinh vào tìm hiểu nội dung bài học, tạo tâm thế cho </w:t>
      </w:r>
      <w:r w:rsidRPr="00837299">
        <w:rPr>
          <w:w w:val="90"/>
          <w:sz w:val="26"/>
          <w:szCs w:val="26"/>
        </w:rPr>
        <w:t>học sinh</w:t>
      </w:r>
      <w:r w:rsidRPr="00837299">
        <w:rPr>
          <w:w w:val="90"/>
          <w:sz w:val="26"/>
          <w:szCs w:val="26"/>
          <w:lang w:val="vi-VN"/>
        </w:rPr>
        <w:t xml:space="preserve"> đi vào tìm hiểu bài mới. </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noProof/>
          <w:w w:val="90"/>
          <w:sz w:val="26"/>
          <w:szCs w:val="26"/>
          <w:lang w:val="nl-NL"/>
        </w:rPr>
        <w:t>HS dưới sự hướng dẫn của GV xem  tranh ảnh để  trả lời các câu hỏi theo yêu cầu của giáo viên</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HS lắng nghe và tiếp thu kiến thức</w:t>
      </w:r>
    </w:p>
    <w:p w:rsidR="005C39C9" w:rsidRPr="00837299" w:rsidRDefault="005C39C9" w:rsidP="005C39C9">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p w:rsidR="005C39C9" w:rsidRPr="00837299" w:rsidRDefault="005C39C9" w:rsidP="005C39C9">
      <w:pPr>
        <w:pStyle w:val="Vnbnnidung0"/>
        <w:spacing w:after="0" w:line="240" w:lineRule="auto"/>
        <w:ind w:firstLine="460"/>
        <w:jc w:val="both"/>
        <w:rPr>
          <w:rFonts w:ascii="Times New Roman" w:hAnsi="Times New Roman" w:cs="Times New Roman"/>
          <w:b/>
          <w:w w:val="90"/>
          <w:sz w:val="26"/>
          <w:szCs w:val="26"/>
        </w:rPr>
      </w:pPr>
      <w:r w:rsidRPr="00837299">
        <w:rPr>
          <w:rFonts w:ascii="Times New Roman" w:hAnsi="Times New Roman" w:cs="Times New Roman"/>
          <w:b/>
          <w:w w:val="90"/>
          <w:sz w:val="26"/>
          <w:szCs w:val="26"/>
        </w:rPr>
        <w:t>GIỚI THIỆU CHƯƠNG 5:</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GV có thể hướng dẫn HS đọc nhanh đoạn kênh chữ, quan sát kênh hình và trục thời gian. Trên cơ sỏ’ định hướng của GV, các em có thể ghi nhanh ra giấy nháp/giấy nhó’ những câu hỏi/vấn để mà các em muốn được khám phá hay giải đáp khi tìm hiểu về chương này. Gv nêu mục tiêu, nội dung chương.</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GV giới thiệu một số hình ảnh đầu chương:</w:t>
      </w:r>
    </w:p>
    <w:p w:rsidR="005C39C9" w:rsidRPr="00837299" w:rsidRDefault="005C39C9" w:rsidP="005C39C9">
      <w:pPr>
        <w:pStyle w:val="Vnbnnidung0"/>
        <w:numPr>
          <w:ilvl w:val="0"/>
          <w:numId w:val="1"/>
        </w:numPr>
        <w:tabs>
          <w:tab w:val="left" w:pos="692"/>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i/>
          <w:iCs/>
          <w:w w:val="90"/>
          <w:sz w:val="26"/>
          <w:szCs w:val="26"/>
        </w:rPr>
        <w:t>Hình trống đồng Đông Sơn:</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 xml:space="preserve">Trống đống Đông Sơn, có nguồn gốc từ Việt Nam, là loại trống tiêu biểu cho văn hoá Đông Sơn (700 TCN - 100) và nền văn minh sông Hồng của người Việt cổ thời kì dựng nước Văn Lang. Hai biểu tượng nổi bật nhất trên trống đồng Đông Sơn là hình mặt trời ở trung tâm mặt trống và </w:t>
      </w:r>
      <w:r w:rsidRPr="00837299">
        <w:rPr>
          <w:rFonts w:ascii="Times New Roman" w:hAnsi="Times New Roman" w:cs="Times New Roman"/>
          <w:w w:val="90"/>
          <w:sz w:val="26"/>
          <w:szCs w:val="26"/>
        </w:rPr>
        <w:lastRenderedPageBreak/>
        <w:t>hình đàn chim mỏ dài bay quanh. Trống đổng đã trở thành biểu tượng thiêng liêng của văn hoá dân tộc Việt Nam.</w:t>
      </w:r>
    </w:p>
    <w:p w:rsidR="005C39C9" w:rsidRPr="00837299" w:rsidRDefault="005C39C9" w:rsidP="005C39C9">
      <w:pPr>
        <w:pStyle w:val="Vnbnnidung0"/>
        <w:numPr>
          <w:ilvl w:val="0"/>
          <w:numId w:val="1"/>
        </w:numPr>
        <w:tabs>
          <w:tab w:val="left" w:pos="71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i/>
          <w:iCs/>
          <w:w w:val="90"/>
          <w:sz w:val="26"/>
          <w:szCs w:val="26"/>
        </w:rPr>
        <w:t>Hình tháp Chàm (Cụm tháp Hoờ Lai) ở Ninh Thuận:</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Nằm về hướng Bắc thành phố Phan Rang - Tháp Chàm khoảng 15km thuộc địa phận xã Bắc Phong, huyện Thuận Bắc, tháp Hoà Lai là một công trình kiến trúc độc đáo và tương đối nguyên vẹn trên dải đất miền Trung.</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Tháp Hoà Lai là công trình được xây dựng theo phong cách Hoà Lai của thế kỉ IX, nổi bật với vòm cửa nhiều mũi tròn, các trụ bổ tường hình bát giác cùng lối trang trí hình lá uốn cong.</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Nguyên khởi, tháp là một tổng thể kiến trúc gồm Tháp Bắc, Tháp Giữa và Tháp Nam. Hiện diện bên cạnh các công trình tháp còn là tường thành bao quanh và một lò gạch. Tuy nhiên vào cuối thế kỉ XIX, người Pháp và quan chức địa phương đã cho phá phần trên của tháp trung tâm để phục vụ quá trình nghiên cứu nên hiện nay chỉ còn lại phần nền.</w:t>
      </w:r>
    </w:p>
    <w:p w:rsidR="005C39C9" w:rsidRPr="00837299" w:rsidRDefault="005C39C9" w:rsidP="005C39C9">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Với những giá trị về kiến trúc và điêu khắc, năm 1997, Bộ Văn hoá - Thông tin đã cấp bằng công nhận cụm tháp Hoà Lai là Di tích lịch sử quốc gia.</w:t>
      </w:r>
    </w:p>
    <w:p w:rsidR="005C39C9" w:rsidRPr="00837299" w:rsidRDefault="005C39C9" w:rsidP="005C39C9">
      <w:pPr>
        <w:pStyle w:val="Vnbnnidung0"/>
        <w:numPr>
          <w:ilvl w:val="0"/>
          <w:numId w:val="1"/>
        </w:numPr>
        <w:tabs>
          <w:tab w:val="left" w:pos="70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w w:val="90"/>
          <w:sz w:val="26"/>
          <w:szCs w:val="26"/>
        </w:rPr>
        <w:t xml:space="preserve">GV sử dụng câu hỏi </w:t>
      </w:r>
      <w:r w:rsidRPr="00837299">
        <w:rPr>
          <w:rFonts w:ascii="Times New Roman" w:hAnsi="Times New Roman" w:cs="Times New Roman"/>
          <w:i/>
          <w:iCs/>
          <w:w w:val="90"/>
          <w:sz w:val="26"/>
          <w:szCs w:val="26"/>
        </w:rPr>
        <w:t>“Em đã từng nghe truyền thuyết Con Rồng cháu Tiên chưa? Nếu đã từng thì hãy kể lại vắn tắt nội dung truyền thuyết này. Truyền thuyết này nói lên điều gì?</w:t>
      </w:r>
      <w:r w:rsidRPr="00837299">
        <w:rPr>
          <w:rFonts w:ascii="Times New Roman" w:hAnsi="Times New Roman" w:cs="Times New Roman"/>
          <w:w w:val="90"/>
          <w:sz w:val="26"/>
          <w:szCs w:val="26"/>
        </w:rPr>
        <w:t xml:space="preserve"> Câu hỏi này cho phép HS được bày tỏ suy nghĩ theo góc nhìn của cá nhân. Tuy nhiên, để định hướng tốt hơn, GV có thê’ đặt các câu hỏi nhỏ khác như: </w:t>
      </w:r>
      <w:r w:rsidRPr="00837299">
        <w:rPr>
          <w:rFonts w:ascii="Times New Roman" w:hAnsi="Times New Roman" w:cs="Times New Roman"/>
          <w:i/>
          <w:iCs/>
          <w:w w:val="90"/>
          <w:sz w:val="26"/>
          <w:szCs w:val="26"/>
        </w:rPr>
        <w:t>“Em hãy chỉ ra những điểm vô lí trong truyền thuyết Con Rồng cháu Tiên”</w:t>
      </w:r>
      <w:r w:rsidRPr="00837299">
        <w:rPr>
          <w:rFonts w:ascii="Times New Roman" w:hAnsi="Times New Roman" w:cs="Times New Roman"/>
          <w:w w:val="90"/>
          <w:sz w:val="26"/>
          <w:szCs w:val="26"/>
        </w:rPr>
        <w:t xml:space="preserve"> (Lạc Long Quân là con của Kinh Dương Vương và thần Long Nữ, là người thần, giống Rồng, đi lại được dưới nước, Âu Cơ là giống Tiên; Âu Cơ sinh ra bọc trăm trứng, nỏ’ ra 100 người con); </w:t>
      </w:r>
      <w:r w:rsidRPr="00837299">
        <w:rPr>
          <w:rFonts w:ascii="Times New Roman" w:hAnsi="Times New Roman" w:cs="Times New Roman"/>
          <w:i/>
          <w:iCs/>
          <w:w w:val="90"/>
          <w:sz w:val="26"/>
          <w:szCs w:val="26"/>
        </w:rPr>
        <w:t>“Nếu vô lí thì vì sao đến nay, người Việt vẫn coi nhau là “đồng bào” và tự coi mình là Con Rồng cháu Tiên?”</w:t>
      </w:r>
      <w:r w:rsidRPr="00837299">
        <w:rPr>
          <w:rFonts w:ascii="Times New Roman" w:hAnsi="Times New Roman" w:cs="Times New Roman"/>
          <w:w w:val="90"/>
          <w:sz w:val="26"/>
          <w:szCs w:val="26"/>
        </w:rPr>
        <w:t xml:space="preserve"> (Vì truyền thuyết này có ảnh hưởng lớn đến đời sống văn hoá tinh thần của người Việt và người Việt luôn tự hào vế nòi giống dân tộc mình,...); sau đó dẫn dắt vào bài học.</w:t>
      </w:r>
    </w:p>
    <w:p w:rsidR="005C39C9" w:rsidRPr="00837299" w:rsidRDefault="005C39C9" w:rsidP="005C39C9">
      <w:pPr>
        <w:widowControl w:val="0"/>
        <w:spacing w:after="0" w:line="240" w:lineRule="auto"/>
        <w:jc w:val="both"/>
        <w:rPr>
          <w:b/>
          <w:color w:val="00B0F0"/>
          <w:w w:val="90"/>
          <w:sz w:val="26"/>
          <w:szCs w:val="26"/>
        </w:rPr>
      </w:pPr>
      <w:r w:rsidRPr="00837299">
        <w:rPr>
          <w:b/>
          <w:color w:val="00B0F0"/>
          <w:w w:val="90"/>
          <w:sz w:val="26"/>
          <w:szCs w:val="26"/>
        </w:rPr>
        <w:t>B: HÌNH THÀNH KIẾN THỨC</w:t>
      </w:r>
    </w:p>
    <w:p w:rsidR="005C39C9" w:rsidRPr="00837299" w:rsidRDefault="005C39C9" w:rsidP="005C39C9">
      <w:pPr>
        <w:pStyle w:val="Vnbnnidung0"/>
        <w:spacing w:after="0" w:line="240" w:lineRule="auto"/>
        <w:ind w:firstLine="46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Mục 1. Nhà nước đầu tiên của người Việt cổ</w:t>
      </w:r>
    </w:p>
    <w:p w:rsidR="005C39C9" w:rsidRPr="00837299" w:rsidRDefault="005C39C9" w:rsidP="005C39C9">
      <w:pPr>
        <w:widowControl w:val="0"/>
        <w:shd w:val="clear" w:color="auto" w:fill="FFFFFF"/>
        <w:spacing w:after="0" w:line="240" w:lineRule="auto"/>
        <w:jc w:val="both"/>
        <w:rPr>
          <w:color w:val="000000"/>
          <w:w w:val="90"/>
          <w:sz w:val="26"/>
          <w:szCs w:val="26"/>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color w:val="000000"/>
          <w:w w:val="90"/>
          <w:sz w:val="26"/>
          <w:szCs w:val="26"/>
        </w:rPr>
        <w:t xml:space="preserve">HS nêu được ý nghĩa: Nhà nước Văn Lang ra đời đã mở ra thời kì </w:t>
      </w:r>
    </w:p>
    <w:p w:rsidR="005C39C9" w:rsidRPr="00837299" w:rsidRDefault="005C39C9" w:rsidP="005C39C9">
      <w:pPr>
        <w:widowControl w:val="0"/>
        <w:shd w:val="clear" w:color="auto" w:fill="FFFFFF"/>
        <w:spacing w:after="0" w:line="240" w:lineRule="auto"/>
        <w:jc w:val="both"/>
        <w:rPr>
          <w:rFonts w:eastAsia="Times New Roman"/>
          <w:b/>
          <w:bCs/>
          <w:w w:val="90"/>
          <w:sz w:val="26"/>
          <w:szCs w:val="26"/>
        </w:rPr>
      </w:pPr>
      <w:r w:rsidRPr="00837299">
        <w:rPr>
          <w:color w:val="000000"/>
          <w:w w:val="90"/>
          <w:sz w:val="26"/>
          <w:szCs w:val="26"/>
        </w:rPr>
        <w:t>dựng nước đầu tiên trong lịch sử dân tộc</w:t>
      </w:r>
      <w:r w:rsidRPr="00837299">
        <w:rPr>
          <w:rFonts w:eastAsia="Times New Roman"/>
          <w:b/>
          <w:bCs/>
          <w:w w:val="90"/>
          <w:sz w:val="26"/>
          <w:szCs w:val="26"/>
        </w:rPr>
        <w:t xml:space="preserve"> </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color w:val="000000"/>
          <w:w w:val="90"/>
          <w:sz w:val="26"/>
          <w:szCs w:val="26"/>
        </w:rPr>
        <w:t>GV hướng dẫn HS đọc thông tin để thực hiện yêu cầu</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w:t>
      </w:r>
      <w:r w:rsidRPr="00837299">
        <w:rPr>
          <w:w w:val="90"/>
          <w:sz w:val="26"/>
          <w:szCs w:val="26"/>
          <w:lang w:val="nl-NL"/>
        </w:rPr>
        <w:t>trả lời được các câu hỏi của giáo viên</w:t>
      </w:r>
    </w:p>
    <w:p w:rsidR="005C39C9" w:rsidRPr="00837299" w:rsidRDefault="005C39C9" w:rsidP="005C39C9">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3150"/>
      </w:tblGrid>
      <w:tr w:rsidR="005C39C9" w:rsidRPr="00342A0E" w:rsidTr="008D0C5A">
        <w:tc>
          <w:tcPr>
            <w:tcW w:w="6570"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NỘI DUNG</w:t>
            </w:r>
          </w:p>
        </w:tc>
      </w:tr>
      <w:tr w:rsidR="005C39C9" w:rsidRPr="00342A0E" w:rsidTr="008D0C5A">
        <w:tc>
          <w:tcPr>
            <w:tcW w:w="6570"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5C39C9" w:rsidRPr="00837299" w:rsidRDefault="005C39C9" w:rsidP="008D0C5A">
            <w:pPr>
              <w:pStyle w:val="Vnbnnidung0"/>
              <w:numPr>
                <w:ilvl w:val="0"/>
                <w:numId w:val="1"/>
              </w:numPr>
              <w:tabs>
                <w:tab w:val="left" w:pos="70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hướng dẫn HS đọc thông tin để thực hiện yêu cầu sau: </w:t>
            </w:r>
            <w:r w:rsidRPr="00837299">
              <w:rPr>
                <w:rFonts w:ascii="Times New Roman" w:hAnsi="Times New Roman" w:cs="Times New Roman"/>
                <w:i/>
                <w:iCs/>
                <w:color w:val="000000"/>
                <w:w w:val="90"/>
                <w:sz w:val="26"/>
                <w:szCs w:val="26"/>
              </w:rPr>
              <w:t>Hãy xác định phạm vi không gian của nước Văn Lang trên lược đồ.</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Trước hết, GV gọi một số HS kể tên những con sông lớn ở Bắc Bộ và Bắc Trung Bộ trên lược đồ (đó là sông Hóng, sông Mã, sông Chu, sông Cả,...).</w:t>
            </w:r>
          </w:p>
          <w:p w:rsidR="005C39C9" w:rsidRPr="00837299" w:rsidRDefault="005C39C9" w:rsidP="008D0C5A">
            <w:pPr>
              <w:pStyle w:val="Vnbnnidung0"/>
              <w:spacing w:after="0" w:line="240" w:lineRule="auto"/>
              <w:ind w:firstLine="460"/>
              <w:jc w:val="both"/>
              <w:rPr>
                <w:rFonts w:ascii="Times New Roman" w:hAnsi="Times New Roman" w:cs="Times New Roman"/>
                <w:i/>
                <w:iCs/>
                <w:color w:val="000000"/>
                <w:w w:val="90"/>
                <w:sz w:val="26"/>
                <w:szCs w:val="26"/>
              </w:rPr>
            </w:pPr>
            <w:r w:rsidRPr="00837299">
              <w:rPr>
                <w:rFonts w:ascii="Times New Roman" w:hAnsi="Times New Roman" w:cs="Times New Roman"/>
                <w:color w:val="000000"/>
                <w:w w:val="90"/>
                <w:sz w:val="26"/>
                <w:szCs w:val="26"/>
              </w:rPr>
              <w:t>+ Tổ chức cho HS thảo luận cặp đôi và tập xác định trên lược đổ phạm vi không gian của nước Văn Lang. Sau đó, gọi đại diện một sổ cặp đôi lên chỉ trên lược đồ. GV cần nhấn mạnh ý như ở mục b đã lưu ý.</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 HS biết xác định trên lược đồ treo tường phạm vi không gian của nước Văn Lang (chủ yếu là lưu vực các con sông lớn: sông Hồng, sông Mã, sông Cả).</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5C39C9" w:rsidRPr="00837299" w:rsidRDefault="005C39C9" w:rsidP="008D0C5A">
            <w:pPr>
              <w:pStyle w:val="Vnbnnidung0"/>
              <w:numPr>
                <w:ilvl w:val="0"/>
                <w:numId w:val="1"/>
              </w:numPr>
              <w:tabs>
                <w:tab w:val="left" w:pos="702"/>
              </w:tabs>
              <w:spacing w:after="0" w:line="240" w:lineRule="auto"/>
              <w:ind w:firstLine="460"/>
              <w:jc w:val="both"/>
              <w:rPr>
                <w:rFonts w:ascii="Times New Roman" w:hAnsi="Times New Roman" w:cs="Times New Roman"/>
                <w:color w:val="000000"/>
                <w:w w:val="90"/>
                <w:sz w:val="26"/>
                <w:szCs w:val="26"/>
              </w:rPr>
            </w:pPr>
            <w:r w:rsidRPr="00837299">
              <w:rPr>
                <w:rFonts w:ascii="Times New Roman" w:hAnsi="Times New Roman" w:cs="Times New Roman"/>
                <w:color w:val="000000"/>
                <w:w w:val="90"/>
                <w:sz w:val="26"/>
                <w:szCs w:val="26"/>
              </w:rPr>
              <w:t xml:space="preserve">GV có thể mở rộng cho HS tìm hiểu về sự ra đời Nhà nước Văn Lang dựa trên tìm hiểu truyền thuyết </w:t>
            </w:r>
            <w:r w:rsidRPr="00837299">
              <w:rPr>
                <w:rFonts w:ascii="Times New Roman" w:hAnsi="Times New Roman" w:cs="Times New Roman"/>
                <w:i/>
                <w:iCs/>
                <w:color w:val="000000"/>
                <w:w w:val="90"/>
                <w:sz w:val="26"/>
                <w:szCs w:val="26"/>
              </w:rPr>
              <w:t>Sơn Tinh - Thuỷ Tinh, Thánh Gióng đề</w:t>
            </w:r>
            <w:r w:rsidRPr="00837299">
              <w:rPr>
                <w:rFonts w:ascii="Times New Roman" w:hAnsi="Times New Roman" w:cs="Times New Roman"/>
                <w:color w:val="000000"/>
                <w:w w:val="90"/>
                <w:sz w:val="26"/>
                <w:szCs w:val="26"/>
              </w:rPr>
              <w:t xml:space="preserve"> tìm câu trả lời .</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HS nêu được: Do sự phát triển của công cụ đổng và sắt nên đời sống sản xuất có sự chuyển biến, cùng với nhu cấu làm thuỷ lợi (thể hiện qua truyền thuyết </w:t>
            </w:r>
            <w:r w:rsidRPr="00837299">
              <w:rPr>
                <w:rFonts w:ascii="Times New Roman" w:hAnsi="Times New Roman" w:cs="Times New Roman"/>
                <w:i/>
                <w:iCs/>
                <w:color w:val="000000"/>
                <w:w w:val="90"/>
                <w:sz w:val="26"/>
                <w:szCs w:val="26"/>
              </w:rPr>
              <w:t>Sơn Tinh - Thuỷ Tinh')</w:t>
            </w:r>
            <w:r w:rsidRPr="00837299">
              <w:rPr>
                <w:rFonts w:ascii="Times New Roman" w:hAnsi="Times New Roman" w:cs="Times New Roman"/>
                <w:color w:val="000000"/>
                <w:w w:val="90"/>
                <w:sz w:val="26"/>
                <w:szCs w:val="26"/>
              </w:rPr>
              <w:t xml:space="preserve"> và chống ngoại xâm (thể hiện qua truyền thuyết </w:t>
            </w:r>
            <w:r w:rsidRPr="00837299">
              <w:rPr>
                <w:rFonts w:ascii="Times New Roman" w:hAnsi="Times New Roman" w:cs="Times New Roman"/>
                <w:i/>
                <w:iCs/>
                <w:color w:val="000000"/>
                <w:w w:val="90"/>
                <w:sz w:val="26"/>
                <w:szCs w:val="26"/>
              </w:rPr>
              <w:t>Thánh Gióng)</w:t>
            </w:r>
            <w:r w:rsidRPr="00837299">
              <w:rPr>
                <w:rFonts w:ascii="Times New Roman" w:hAnsi="Times New Roman" w:cs="Times New Roman"/>
                <w:color w:val="000000"/>
                <w:w w:val="90"/>
                <w:sz w:val="26"/>
                <w:szCs w:val="26"/>
              </w:rPr>
              <w:t xml:space="preserve"> đã thúc đẩy sự ra đời Nhà nước đầu tiên - Nhà nước Văn Lang. GV nhấn mạnh đó là điểm tương đồng với sự hình thành các nhà nước phương Đông khác.</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5C39C9" w:rsidRPr="00837299" w:rsidRDefault="005C39C9" w:rsidP="008D0C5A">
            <w:pPr>
              <w:pStyle w:val="Vnbnnidung0"/>
              <w:numPr>
                <w:ilvl w:val="0"/>
                <w:numId w:val="1"/>
              </w:numPr>
              <w:tabs>
                <w:tab w:val="left" w:pos="70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cho HS thảo luận nhóm hoặc cặp đôi và ghi lại những thông tin chính về: thời gian ra đời, thủ lĩnh (vua), tên nước, kinh đô của Nhà nước Van Lang.</w:t>
            </w:r>
          </w:p>
          <w:p w:rsidR="005C39C9" w:rsidRPr="00837299" w:rsidRDefault="005C39C9" w:rsidP="008D0C5A">
            <w:pPr>
              <w:pStyle w:val="Vnbnnidung0"/>
              <w:spacing w:after="0" w:line="240" w:lineRule="auto"/>
              <w:ind w:firstLine="460"/>
              <w:jc w:val="both"/>
              <w:rPr>
                <w:rFonts w:ascii="Times New Roman" w:hAnsi="Times New Roman" w:cs="Times New Roman"/>
                <w:color w:val="000000"/>
                <w:w w:val="90"/>
                <w:sz w:val="26"/>
                <w:szCs w:val="26"/>
              </w:rPr>
            </w:pPr>
            <w:r w:rsidRPr="00837299">
              <w:rPr>
                <w:rFonts w:ascii="Times New Roman" w:hAnsi="Times New Roman" w:cs="Times New Roman"/>
                <w:color w:val="000000"/>
                <w:w w:val="90"/>
                <w:sz w:val="26"/>
                <w:szCs w:val="26"/>
              </w:rPr>
              <w:t>+ GV đặt câu hỏi yêu cầu HS đọc thông tin kết hợp với quan sát sơ đổ hình 2, để giúp HS nhận biết được tổ chức bộ máy, đặc điểm của Nhà nước Văn Lang</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341916"/>
                <w:w w:val="90"/>
                <w:sz w:val="26"/>
                <w:szCs w:val="26"/>
              </w:rPr>
              <w:t xml:space="preserve">+ </w:t>
            </w:r>
            <w:r w:rsidRPr="00837299">
              <w:rPr>
                <w:rFonts w:ascii="Times New Roman" w:hAnsi="Times New Roman" w:cs="Times New Roman"/>
                <w:color w:val="000000"/>
                <w:w w:val="90"/>
                <w:sz w:val="26"/>
                <w:szCs w:val="26"/>
              </w:rPr>
              <w:t xml:space="preserve">GV cũng có thể mở rộng cho HS: </w:t>
            </w:r>
            <w:r w:rsidRPr="00837299">
              <w:rPr>
                <w:rFonts w:ascii="Times New Roman" w:hAnsi="Times New Roman" w:cs="Times New Roman"/>
                <w:i/>
                <w:iCs/>
                <w:color w:val="341916"/>
                <w:w w:val="90"/>
                <w:sz w:val="26"/>
                <w:szCs w:val="26"/>
              </w:rPr>
              <w:t xml:space="preserve">Em </w:t>
            </w:r>
            <w:r w:rsidRPr="00837299">
              <w:rPr>
                <w:rFonts w:ascii="Times New Roman" w:hAnsi="Times New Roman" w:cs="Times New Roman"/>
                <w:i/>
                <w:iCs/>
                <w:color w:val="000000"/>
                <w:w w:val="90"/>
                <w:sz w:val="26"/>
                <w:szCs w:val="26"/>
              </w:rPr>
              <w:t xml:space="preserve">có nhận xét gì về tổ chức Nhà nước Văn Lang? </w:t>
            </w:r>
            <w:r w:rsidRPr="00837299">
              <w:rPr>
                <w:rFonts w:ascii="Times New Roman" w:hAnsi="Times New Roman" w:cs="Times New Roman"/>
                <w:color w:val="000000"/>
                <w:w w:val="90"/>
                <w:sz w:val="26"/>
                <w:szCs w:val="26"/>
              </w:rPr>
              <w:t xml:space="preserve">HS có thể thảo luận, dựa vào sơ đồ để </w:t>
            </w:r>
            <w:r w:rsidRPr="00837299">
              <w:rPr>
                <w:rFonts w:ascii="Times New Roman" w:hAnsi="Times New Roman" w:cs="Times New Roman"/>
                <w:color w:val="341916"/>
                <w:w w:val="90"/>
                <w:sz w:val="26"/>
                <w:szCs w:val="26"/>
              </w:rPr>
              <w:t xml:space="preserve">rút </w:t>
            </w:r>
            <w:r w:rsidRPr="00837299">
              <w:rPr>
                <w:rFonts w:ascii="Times New Roman" w:hAnsi="Times New Roman" w:cs="Times New Roman"/>
                <w:color w:val="000000"/>
                <w:w w:val="90"/>
                <w:sz w:val="26"/>
                <w:szCs w:val="26"/>
              </w:rPr>
              <w:t xml:space="preserve">ra nhận xét. GV đi đến kết luận cho HS: Tổ chức Nhà nước Văn </w:t>
            </w:r>
            <w:r w:rsidRPr="00837299">
              <w:rPr>
                <w:rFonts w:ascii="Times New Roman" w:hAnsi="Times New Roman" w:cs="Times New Roman"/>
                <w:color w:val="341916"/>
                <w:w w:val="90"/>
                <w:sz w:val="26"/>
                <w:szCs w:val="26"/>
              </w:rPr>
              <w:t xml:space="preserve">Lang đã được </w:t>
            </w:r>
            <w:r w:rsidRPr="00837299">
              <w:rPr>
                <w:rFonts w:ascii="Times New Roman" w:hAnsi="Times New Roman" w:cs="Times New Roman"/>
                <w:color w:val="000000"/>
                <w:w w:val="90"/>
                <w:sz w:val="26"/>
                <w:szCs w:val="26"/>
              </w:rPr>
              <w:t xml:space="preserve">hình thành từ Trung ương đến địa phương nhưng còn rất sơ khai, đơn </w:t>
            </w:r>
            <w:r w:rsidRPr="00837299">
              <w:rPr>
                <w:rFonts w:ascii="Times New Roman" w:hAnsi="Times New Roman" w:cs="Times New Roman"/>
                <w:color w:val="341916"/>
                <w:w w:val="90"/>
                <w:sz w:val="26"/>
                <w:szCs w:val="26"/>
              </w:rPr>
              <w:t>giản.</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5C39C9" w:rsidRPr="00837299" w:rsidRDefault="005C39C9" w:rsidP="008D0C5A">
            <w:pPr>
              <w:pStyle w:val="Vnbnnidung0"/>
              <w:numPr>
                <w:ilvl w:val="0"/>
                <w:numId w:val="1"/>
              </w:numPr>
              <w:tabs>
                <w:tab w:val="left" w:pos="70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cho </w:t>
            </w:r>
            <w:r w:rsidRPr="00837299">
              <w:rPr>
                <w:rFonts w:ascii="Times New Roman" w:hAnsi="Times New Roman" w:cs="Times New Roman"/>
                <w:color w:val="341916"/>
                <w:w w:val="90"/>
                <w:sz w:val="26"/>
                <w:szCs w:val="26"/>
              </w:rPr>
              <w:t xml:space="preserve">HS </w:t>
            </w:r>
            <w:r w:rsidRPr="00837299">
              <w:rPr>
                <w:rFonts w:ascii="Times New Roman" w:hAnsi="Times New Roman" w:cs="Times New Roman"/>
                <w:color w:val="000000"/>
                <w:w w:val="90"/>
                <w:sz w:val="26"/>
                <w:szCs w:val="26"/>
              </w:rPr>
              <w:t xml:space="preserve">đọc </w:t>
            </w:r>
            <w:r w:rsidRPr="00837299">
              <w:rPr>
                <w:rFonts w:ascii="Times New Roman" w:hAnsi="Times New Roman" w:cs="Times New Roman"/>
                <w:color w:val="341916"/>
                <w:w w:val="90"/>
                <w:sz w:val="26"/>
                <w:szCs w:val="26"/>
              </w:rPr>
              <w:t xml:space="preserve">thông </w:t>
            </w:r>
            <w:r w:rsidRPr="00837299">
              <w:rPr>
                <w:rFonts w:ascii="Times New Roman" w:hAnsi="Times New Roman" w:cs="Times New Roman"/>
                <w:color w:val="000000"/>
                <w:w w:val="90"/>
                <w:sz w:val="26"/>
                <w:szCs w:val="26"/>
              </w:rPr>
              <w:t xml:space="preserve">tin để nhận biết rõ thời gian ra đời (thế kỉ VIITCN) và địa bàn chủ yếu </w:t>
            </w:r>
            <w:r w:rsidRPr="00837299">
              <w:rPr>
                <w:rFonts w:ascii="Times New Roman" w:hAnsi="Times New Roman" w:cs="Times New Roman"/>
                <w:color w:val="341916"/>
                <w:w w:val="90"/>
                <w:sz w:val="26"/>
                <w:szCs w:val="26"/>
              </w:rPr>
              <w:t xml:space="preserve">(khu </w:t>
            </w:r>
            <w:r w:rsidRPr="00837299">
              <w:rPr>
                <w:rFonts w:ascii="Times New Roman" w:hAnsi="Times New Roman" w:cs="Times New Roman"/>
                <w:color w:val="000000"/>
                <w:w w:val="90"/>
                <w:sz w:val="26"/>
                <w:szCs w:val="26"/>
              </w:rPr>
              <w:t xml:space="preserve">vực </w:t>
            </w:r>
            <w:r w:rsidRPr="00837299">
              <w:rPr>
                <w:rFonts w:ascii="Times New Roman" w:hAnsi="Times New Roman" w:cs="Times New Roman"/>
                <w:color w:val="341916"/>
                <w:w w:val="90"/>
                <w:sz w:val="26"/>
                <w:szCs w:val="26"/>
              </w:rPr>
              <w:t xml:space="preserve">Bắc </w:t>
            </w:r>
            <w:r w:rsidRPr="00837299">
              <w:rPr>
                <w:rFonts w:ascii="Times New Roman" w:hAnsi="Times New Roman" w:cs="Times New Roman"/>
                <w:color w:val="000000"/>
                <w:w w:val="90"/>
                <w:sz w:val="26"/>
                <w:szCs w:val="26"/>
              </w:rPr>
              <w:t>Bộ và Bắc Trung Bộ) của Nhà nước Văn Lang.</w:t>
            </w:r>
          </w:p>
          <w:p w:rsidR="005C39C9" w:rsidRPr="00837299" w:rsidRDefault="005C39C9" w:rsidP="008D0C5A">
            <w:pPr>
              <w:pStyle w:val="Vnbnnidung0"/>
              <w:tabs>
                <w:tab w:val="left" w:pos="697"/>
              </w:tabs>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ab/>
            </w:r>
            <w:r w:rsidRPr="00837299">
              <w:rPr>
                <w:rFonts w:ascii="Times New Roman" w:hAnsi="Times New Roman" w:cs="Times New Roman"/>
                <w:color w:val="000000"/>
                <w:w w:val="90"/>
                <w:sz w:val="26"/>
                <w:szCs w:val="26"/>
              </w:rPr>
              <w:t xml:space="preserve">HS có thể thảo luận theo nhóm và trình bày trước lớp về “Ý </w:t>
            </w:r>
            <w:r w:rsidRPr="00837299">
              <w:rPr>
                <w:rFonts w:ascii="Times New Roman" w:hAnsi="Times New Roman" w:cs="Times New Roman"/>
                <w:i/>
                <w:iCs/>
                <w:color w:val="000000"/>
                <w:w w:val="90"/>
                <w:sz w:val="26"/>
                <w:szCs w:val="26"/>
              </w:rPr>
              <w:t>nghĩa của sự ra đời Nhà nước Văn Lang”,</w:t>
            </w:r>
            <w:r w:rsidRPr="00837299">
              <w:rPr>
                <w:rFonts w:ascii="Times New Roman" w:hAnsi="Times New Roman" w:cs="Times New Roman"/>
                <w:color w:val="000000"/>
                <w:w w:val="90"/>
                <w:sz w:val="26"/>
                <w:szCs w:val="26"/>
              </w:rPr>
              <w:t xml:space="preserve"> sau đó đại diện nhóm lên trình bày. Các nhóm khác có thể bổ sung để đầy đủ hơn.</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nêu được ý nghĩa: Nhà nước Văn Lang ra đời đã mở ra thời kì dựng nước đầu tiên trong lịch sử dân tộc.</w:t>
            </w:r>
          </w:p>
        </w:tc>
        <w:tc>
          <w:tcPr>
            <w:tcW w:w="3150"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Vnbnnidung0"/>
              <w:spacing w:after="0" w:line="240" w:lineRule="auto"/>
              <w:ind w:firstLine="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1. Nhà nước đầu tiên của người Việt cổ</w:t>
            </w:r>
          </w:p>
          <w:p w:rsidR="005C39C9" w:rsidRPr="00837299" w:rsidRDefault="005C39C9" w:rsidP="008D0C5A">
            <w:pPr>
              <w:pStyle w:val="Vnbnnidung0"/>
              <w:tabs>
                <w:tab w:val="left" w:pos="706"/>
              </w:tabs>
              <w:spacing w:after="0" w:line="240" w:lineRule="auto"/>
              <w:ind w:firstLine="0"/>
              <w:jc w:val="both"/>
              <w:rPr>
                <w:rFonts w:ascii="Times New Roman" w:hAnsi="Times New Roman" w:cs="Times New Roman"/>
                <w:color w:val="000000"/>
                <w:w w:val="90"/>
                <w:sz w:val="26"/>
                <w:szCs w:val="26"/>
              </w:rPr>
            </w:pPr>
          </w:p>
          <w:p w:rsidR="005C39C9" w:rsidRPr="00837299" w:rsidRDefault="005C39C9" w:rsidP="008D0C5A">
            <w:pPr>
              <w:pStyle w:val="Vnbnnidung0"/>
              <w:tabs>
                <w:tab w:val="left" w:pos="706"/>
              </w:tabs>
              <w:spacing w:after="0" w:line="240" w:lineRule="auto"/>
              <w:jc w:val="both"/>
              <w:rPr>
                <w:rFonts w:ascii="Times New Roman" w:hAnsi="Times New Roman" w:cs="Times New Roman"/>
                <w:color w:val="000000"/>
                <w:w w:val="90"/>
                <w:sz w:val="26"/>
                <w:szCs w:val="26"/>
              </w:rPr>
            </w:pPr>
          </w:p>
          <w:p w:rsidR="005C39C9" w:rsidRPr="00837299" w:rsidRDefault="005C39C9" w:rsidP="008D0C5A">
            <w:pPr>
              <w:pStyle w:val="Vnbnnidung0"/>
              <w:tabs>
                <w:tab w:val="left" w:pos="706"/>
              </w:tabs>
              <w:spacing w:after="0" w:line="240" w:lineRule="auto"/>
              <w:jc w:val="both"/>
              <w:rPr>
                <w:rFonts w:ascii="Times New Roman" w:hAnsi="Times New Roman" w:cs="Times New Roman"/>
                <w:color w:val="000000"/>
                <w:w w:val="90"/>
                <w:sz w:val="26"/>
                <w:szCs w:val="26"/>
              </w:rPr>
            </w:pPr>
          </w:p>
          <w:p w:rsidR="005C39C9" w:rsidRPr="00837299" w:rsidRDefault="005C39C9" w:rsidP="008D0C5A">
            <w:pPr>
              <w:pStyle w:val="Vnbnnidung0"/>
              <w:numPr>
                <w:ilvl w:val="0"/>
                <w:numId w:val="1"/>
              </w:numPr>
              <w:tabs>
                <w:tab w:val="left" w:pos="70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Vào khoảng thế kỉ VII TCN, nhà nước đẩu tiên ở Việt Nam ra đời - Nhà nước Văn Lang;</w:t>
            </w:r>
          </w:p>
          <w:p w:rsidR="005C39C9" w:rsidRPr="00837299" w:rsidRDefault="005C39C9" w:rsidP="008D0C5A">
            <w:pPr>
              <w:pStyle w:val="Vnbnnidung0"/>
              <w:numPr>
                <w:ilvl w:val="0"/>
                <w:numId w:val="1"/>
              </w:numPr>
              <w:tabs>
                <w:tab w:val="left" w:pos="71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Địa bàn chủ yếu của nước Văn Lang gắn liền với lưu vực các dòng sông lớn ở Bắc Bộ và Bắc Trung Bộ ngày nay.</w:t>
            </w:r>
          </w:p>
          <w:p w:rsidR="005C39C9" w:rsidRPr="00837299" w:rsidRDefault="005C39C9" w:rsidP="008D0C5A">
            <w:pPr>
              <w:pStyle w:val="Vnbnnidung0"/>
              <w:numPr>
                <w:ilvl w:val="0"/>
                <w:numId w:val="1"/>
              </w:numPr>
              <w:tabs>
                <w:tab w:val="left" w:pos="70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Tổ chức Nhà nước Văn Lang: </w:t>
            </w:r>
            <w:r w:rsidRPr="00837299">
              <w:rPr>
                <w:rFonts w:ascii="Times New Roman" w:hAnsi="Times New Roman" w:cs="Times New Roman"/>
                <w:i/>
                <w:iCs/>
                <w:color w:val="000000"/>
                <w:w w:val="90"/>
                <w:sz w:val="26"/>
                <w:szCs w:val="26"/>
              </w:rPr>
              <w:t>Ở</w:t>
            </w:r>
            <w:r w:rsidRPr="00837299">
              <w:rPr>
                <w:rFonts w:ascii="Times New Roman" w:hAnsi="Times New Roman" w:cs="Times New Roman"/>
                <w:color w:val="000000"/>
                <w:w w:val="90"/>
                <w:sz w:val="26"/>
                <w:szCs w:val="26"/>
              </w:rPr>
              <w:t xml:space="preserve"> Trung ương, đứng đầu là Hùng Vương, giúp việc cho Hùng Vương là lạc hầu; </w:t>
            </w:r>
            <w:r w:rsidRPr="00837299">
              <w:rPr>
                <w:rFonts w:ascii="Times New Roman" w:hAnsi="Times New Roman" w:cs="Times New Roman"/>
                <w:i/>
                <w:iCs/>
                <w:color w:val="000000"/>
                <w:w w:val="90"/>
                <w:sz w:val="26"/>
                <w:szCs w:val="26"/>
              </w:rPr>
              <w:t>Ở</w:t>
            </w:r>
            <w:r w:rsidRPr="00837299">
              <w:rPr>
                <w:rFonts w:ascii="Times New Roman" w:hAnsi="Times New Roman" w:cs="Times New Roman"/>
                <w:color w:val="000000"/>
                <w:w w:val="90"/>
                <w:sz w:val="26"/>
                <w:szCs w:val="26"/>
              </w:rPr>
              <w:t xml:space="preserve"> địa phương, lạc tướng đứng đấu các bộ (có 15 bộ); bổ chính đứng đầu chiếng, chạ.</w:t>
            </w:r>
          </w:p>
        </w:tc>
      </w:tr>
    </w:tbl>
    <w:p w:rsidR="005C39C9" w:rsidRPr="00837299" w:rsidRDefault="005C39C9" w:rsidP="005C39C9">
      <w:pPr>
        <w:pStyle w:val="Vnbnnidung0"/>
        <w:spacing w:after="0" w:line="240" w:lineRule="auto"/>
        <w:ind w:firstLine="46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Mục 2. Sự ra đời nước Âu Lạc</w:t>
      </w:r>
    </w:p>
    <w:p w:rsidR="005C39C9" w:rsidRPr="00837299" w:rsidRDefault="005C39C9" w:rsidP="005C39C9">
      <w:pPr>
        <w:widowControl w:val="0"/>
        <w:shd w:val="clear" w:color="auto" w:fill="FFFFFF"/>
        <w:spacing w:after="0" w:line="240" w:lineRule="auto"/>
        <w:jc w:val="both"/>
        <w:rPr>
          <w:color w:val="000000"/>
          <w:w w:val="90"/>
          <w:sz w:val="26"/>
          <w:szCs w:val="26"/>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w w:val="90"/>
          <w:sz w:val="26"/>
          <w:szCs w:val="26"/>
        </w:rPr>
        <w:t>HS</w:t>
      </w:r>
      <w:r w:rsidRPr="00837299">
        <w:rPr>
          <w:color w:val="000000"/>
          <w:w w:val="90"/>
          <w:sz w:val="26"/>
          <w:szCs w:val="26"/>
        </w:rPr>
        <w:t xml:space="preserve"> HS xác định được phạm vi không gian nhà nước Âu Lạc</w:t>
      </w:r>
    </w:p>
    <w:p w:rsidR="005C39C9" w:rsidRPr="00837299" w:rsidRDefault="005C39C9" w:rsidP="005C39C9">
      <w:pPr>
        <w:pStyle w:val="Vnbnnidung0"/>
        <w:spacing w:after="0" w:line="240" w:lineRule="auto"/>
        <w:ind w:firstLine="0"/>
        <w:jc w:val="both"/>
        <w:rPr>
          <w:rFonts w:ascii="Times New Roman" w:hAnsi="Times New Roman" w:cs="Times New Roman"/>
          <w:w w:val="90"/>
          <w:sz w:val="26"/>
          <w:szCs w:val="26"/>
        </w:rPr>
      </w:pPr>
      <w:r w:rsidRPr="00837299">
        <w:rPr>
          <w:rFonts w:ascii="Times New Roman" w:eastAsia="Times New Roman" w:hAnsi="Times New Roman" w:cs="Times New Roman"/>
          <w:b/>
          <w:bCs/>
          <w:w w:val="90"/>
          <w:sz w:val="26"/>
          <w:szCs w:val="26"/>
        </w:rPr>
        <w:t>b. Nội dung:</w:t>
      </w:r>
      <w:r w:rsidRPr="00837299">
        <w:rPr>
          <w:rFonts w:ascii="Times New Roman" w:eastAsia="Times New Roman" w:hAnsi="Times New Roman" w:cs="Times New Roman"/>
          <w:w w:val="90"/>
          <w:sz w:val="26"/>
          <w:szCs w:val="26"/>
        </w:rPr>
        <w:t xml:space="preserve"> </w:t>
      </w:r>
      <w:r w:rsidRPr="00837299">
        <w:rPr>
          <w:rFonts w:ascii="Times New Roman" w:hAnsi="Times New Roman" w:cs="Times New Roman"/>
          <w:color w:val="000000"/>
          <w:w w:val="90"/>
          <w:sz w:val="26"/>
          <w:szCs w:val="26"/>
        </w:rPr>
        <w:t>HS xác định được phạm vi không gian nhà nước Âu Lạc và rút ra được nhận xét: Lãnh thổ Âu Lạc được mở rộng hơn so với Nhà nước Văn Lang.</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w:t>
      </w:r>
      <w:r w:rsidRPr="00837299">
        <w:rPr>
          <w:w w:val="90"/>
          <w:sz w:val="26"/>
          <w:szCs w:val="26"/>
          <w:lang w:val="nl-NL"/>
        </w:rPr>
        <w:t>trả lời được các câu hỏi của giáo viên</w:t>
      </w:r>
    </w:p>
    <w:p w:rsidR="005C39C9" w:rsidRPr="00837299" w:rsidRDefault="005C39C9" w:rsidP="005C39C9">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382"/>
      </w:tblGrid>
      <w:tr w:rsidR="005C39C9" w:rsidRPr="00342A0E" w:rsidTr="008D0C5A">
        <w:tc>
          <w:tcPr>
            <w:tcW w:w="6048"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HOẠT ĐỘNG CỦA GV-HS</w:t>
            </w:r>
          </w:p>
        </w:tc>
        <w:tc>
          <w:tcPr>
            <w:tcW w:w="3382"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NỘI DUNG</w:t>
            </w:r>
          </w:p>
        </w:tc>
      </w:tr>
      <w:tr w:rsidR="005C39C9" w:rsidRPr="00342A0E" w:rsidTr="008D0C5A">
        <w:tc>
          <w:tcPr>
            <w:tcW w:w="6048"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5C39C9" w:rsidRPr="00837299" w:rsidRDefault="005C39C9" w:rsidP="008D0C5A">
            <w:pPr>
              <w:pStyle w:val="Vnbnnidung0"/>
              <w:numPr>
                <w:ilvl w:val="0"/>
                <w:numId w:val="1"/>
              </w:numPr>
              <w:tabs>
                <w:tab w:val="left" w:pos="753"/>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Trước hết, GV có thể dẫn dắt bằng việc giải thích nguồn gốc của tên gọi Âu Lạc: đó là dựa trên cơ sở hợp nhất hai tộc người Tây Âu, còn gọi là Âu Việt với Lạc Việt. GV định hướng cho HS hiểu tên gọi này xuất phát từ tinh thần hợp nhất dân tộc.</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GV cho HS khai thác thông tin trong SGK để xác định trên lược đồ lãnh thổ Việt Nam ngày nay (treo tường) phạm vi không gian của nước Âu Lạc.</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xác định được phạm vi không gian nhà nước Âu Lạc và rút ra được nhận xét: Lãnh thổ Âu Lạc được mở rộng hơn so với Nhà nước Văn Lang.</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5C39C9" w:rsidRPr="00837299" w:rsidRDefault="005C39C9" w:rsidP="008D0C5A">
            <w:pPr>
              <w:pStyle w:val="Vnbnnidung0"/>
              <w:numPr>
                <w:ilvl w:val="0"/>
                <w:numId w:val="1"/>
              </w:numPr>
              <w:tabs>
                <w:tab w:val="left" w:pos="738"/>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cho HS khai thác thông tin trong SGK để trả lời câu hỏi: </w:t>
            </w:r>
            <w:r w:rsidRPr="00837299">
              <w:rPr>
                <w:rFonts w:ascii="Times New Roman" w:hAnsi="Times New Roman" w:cs="Times New Roman"/>
                <w:i/>
                <w:iCs/>
                <w:color w:val="000000"/>
                <w:w w:val="90"/>
                <w:sz w:val="26"/>
                <w:szCs w:val="26"/>
              </w:rPr>
              <w:t>Nước Áu Lạc ra đời trong bối cảnh nào?</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HS thảo luận cặp đôi, sau đó đại diện cặp đôi lên trình bày trước lớp.</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5C39C9" w:rsidRPr="00837299" w:rsidRDefault="005C39C9" w:rsidP="008D0C5A">
            <w:pPr>
              <w:pStyle w:val="Vnbnnidung0"/>
              <w:numPr>
                <w:ilvl w:val="0"/>
                <w:numId w:val="1"/>
              </w:numPr>
              <w:tabs>
                <w:tab w:val="left" w:pos="753"/>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đặt câu hỏi và tổ chức HS thảo luận nhóm: </w:t>
            </w:r>
            <w:r w:rsidRPr="00837299">
              <w:rPr>
                <w:rFonts w:ascii="Times New Roman" w:hAnsi="Times New Roman" w:cs="Times New Roman"/>
                <w:i/>
                <w:iCs/>
                <w:color w:val="000000"/>
                <w:w w:val="90"/>
                <w:sz w:val="26"/>
                <w:szCs w:val="26"/>
              </w:rPr>
              <w:t>Nhà nước Ầu Lạc có điểm gì giống và khác so với Nhà Nước Văn Lang?</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 xml:space="preserve"> </w:t>
            </w:r>
            <w:r w:rsidRPr="00837299">
              <w:rPr>
                <w:rFonts w:ascii="Times New Roman" w:hAnsi="Times New Roman" w:cs="Times New Roman"/>
                <w:color w:val="000000"/>
                <w:w w:val="90"/>
                <w:sz w:val="26"/>
                <w:szCs w:val="26"/>
              </w:rPr>
              <w:t>HS chỉ ra được: Quyền lực của nhà vua được tăng cường hơn. Vị trí đóng đô có sự dịch chuyển từ miền núi Phong Châu xuống miền đồng bằng vùng Cổ Loa. Sức mạnh quân sự của Nhà nước Âu Lạc được để cao với việc xây dựng hệ thống thành luỹ và tạo nhiều loại vũ khí lợi hại,...</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B4: </w:t>
            </w:r>
          </w:p>
          <w:p w:rsidR="005C39C9" w:rsidRPr="00837299" w:rsidRDefault="005C39C9" w:rsidP="008D0C5A">
            <w:pPr>
              <w:pStyle w:val="Vnbnnidung0"/>
              <w:numPr>
                <w:ilvl w:val="0"/>
                <w:numId w:val="1"/>
              </w:numPr>
              <w:tabs>
                <w:tab w:val="left" w:pos="706"/>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còn có thể định hướng thảo luận: </w:t>
            </w:r>
            <w:r w:rsidRPr="00837299">
              <w:rPr>
                <w:rFonts w:ascii="Times New Roman" w:hAnsi="Times New Roman" w:cs="Times New Roman"/>
                <w:i/>
                <w:iCs/>
                <w:color w:val="000000"/>
                <w:w w:val="90"/>
                <w:sz w:val="26"/>
                <w:szCs w:val="26"/>
              </w:rPr>
              <w:t>Nước Âu Lạc thời An Dương Vương có thế mạnh hơn Văn Lang, xây dựng thành Cổ Loa kiên cố và nhiều vũ khí tốt, vì sao lại mất nước?</w:t>
            </w:r>
            <w:r w:rsidRPr="00837299">
              <w:rPr>
                <w:rFonts w:ascii="Times New Roman" w:hAnsi="Times New Roman" w:cs="Times New Roman"/>
                <w:color w:val="000000"/>
                <w:w w:val="90"/>
                <w:sz w:val="26"/>
                <w:szCs w:val="26"/>
              </w:rPr>
              <w:t xml:space="preserve"> Từ đó, GV có thể chỉ rõ cả nguyên nhân từ phía kẻ xầm lược (Triệu Đà âm mưu, xảo quyệt,...) cùng nguyên nhân từ chính vua Thục (chủ quan, thiếu phòng bị cẩn thiết,...) và nhấn mạnh nguyên nhân chủ quan là yếu tố quan trọng nhất. Trên cơ sở đó, giúp HS tự rút ra được bài học về việc mất nước.</w:t>
            </w:r>
          </w:p>
        </w:tc>
        <w:tc>
          <w:tcPr>
            <w:tcW w:w="3382"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Vnbnnidung0"/>
              <w:tabs>
                <w:tab w:val="left" w:pos="706"/>
              </w:tabs>
              <w:spacing w:after="0" w:line="240" w:lineRule="auto"/>
              <w:ind w:firstLine="0"/>
              <w:jc w:val="both"/>
              <w:rPr>
                <w:rFonts w:ascii="Times New Roman" w:hAnsi="Times New Roman" w:cs="Times New Roman"/>
                <w:color w:val="000000"/>
                <w:w w:val="90"/>
                <w:sz w:val="26"/>
                <w:szCs w:val="26"/>
              </w:rPr>
            </w:pPr>
            <w:r w:rsidRPr="00837299">
              <w:rPr>
                <w:rFonts w:ascii="Times New Roman" w:hAnsi="Times New Roman" w:cs="Times New Roman"/>
                <w:b/>
                <w:bCs/>
                <w:color w:val="000000"/>
                <w:w w:val="90"/>
                <w:sz w:val="26"/>
                <w:szCs w:val="26"/>
              </w:rPr>
              <w:t>2. Sự ra đời nước Âu Lạc</w:t>
            </w:r>
          </w:p>
          <w:p w:rsidR="005C39C9" w:rsidRPr="00837299" w:rsidRDefault="005C39C9" w:rsidP="008D0C5A">
            <w:pPr>
              <w:pStyle w:val="Vnbnnidung0"/>
              <w:tabs>
                <w:tab w:val="left" w:pos="706"/>
              </w:tabs>
              <w:spacing w:after="0" w:line="240" w:lineRule="auto"/>
              <w:jc w:val="both"/>
              <w:rPr>
                <w:rFonts w:ascii="Times New Roman" w:hAnsi="Times New Roman" w:cs="Times New Roman"/>
                <w:color w:val="000000"/>
                <w:w w:val="90"/>
                <w:sz w:val="26"/>
                <w:szCs w:val="26"/>
              </w:rPr>
            </w:pPr>
          </w:p>
          <w:p w:rsidR="005C39C9" w:rsidRPr="00837299" w:rsidRDefault="005C39C9" w:rsidP="008D0C5A">
            <w:pPr>
              <w:pStyle w:val="Vnbnnidung0"/>
              <w:tabs>
                <w:tab w:val="left" w:pos="706"/>
              </w:tabs>
              <w:spacing w:after="0" w:line="240" w:lineRule="auto"/>
              <w:jc w:val="both"/>
              <w:rPr>
                <w:rFonts w:ascii="Times New Roman" w:hAnsi="Times New Roman" w:cs="Times New Roman"/>
                <w:color w:val="000000"/>
                <w:w w:val="90"/>
                <w:sz w:val="26"/>
                <w:szCs w:val="26"/>
              </w:rPr>
            </w:pPr>
          </w:p>
          <w:p w:rsidR="005C39C9" w:rsidRPr="00837299" w:rsidRDefault="005C39C9" w:rsidP="008D0C5A">
            <w:pPr>
              <w:pStyle w:val="Vnbnnidung0"/>
              <w:numPr>
                <w:ilvl w:val="0"/>
                <w:numId w:val="1"/>
              </w:numPr>
              <w:tabs>
                <w:tab w:val="left" w:pos="706"/>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Thời gian thành lập: khoảng năm 208 TCN.</w:t>
            </w:r>
          </w:p>
          <w:p w:rsidR="005C39C9" w:rsidRPr="00837299" w:rsidRDefault="005C39C9" w:rsidP="008D0C5A">
            <w:pPr>
              <w:pStyle w:val="Vnbnnidung0"/>
              <w:numPr>
                <w:ilvl w:val="0"/>
                <w:numId w:val="1"/>
              </w:numPr>
              <w:tabs>
                <w:tab w:val="left" w:pos="74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Phạm vi không gian lãnh thổ của nước Âu Lạc: mỏ’ rộng hơn so với nước Văn Lang.</w:t>
            </w:r>
          </w:p>
          <w:p w:rsidR="005C39C9" w:rsidRPr="00837299" w:rsidRDefault="005C39C9" w:rsidP="008D0C5A">
            <w:pPr>
              <w:pStyle w:val="Vnbnnidung0"/>
              <w:numPr>
                <w:ilvl w:val="0"/>
                <w:numId w:val="1"/>
              </w:numPr>
              <w:tabs>
                <w:tab w:val="left" w:pos="753"/>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Tổ chức nhà nước: không có nhiều thay đổi so với Nhà nước Văn Lang; quyền lực nhà vua được mở rộng hơn.</w:t>
            </w:r>
          </w:p>
          <w:p w:rsidR="005C39C9" w:rsidRPr="00837299" w:rsidRDefault="005C39C9" w:rsidP="008D0C5A">
            <w:pPr>
              <w:pStyle w:val="Vnbnnidung0"/>
              <w:numPr>
                <w:ilvl w:val="0"/>
                <w:numId w:val="1"/>
              </w:numPr>
              <w:tabs>
                <w:tab w:val="left" w:pos="74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Có quân đội mạnh, vũ khí tốt, đặc biệt có thành Cổ Loa.</w:t>
            </w:r>
          </w:p>
          <w:p w:rsidR="005C39C9" w:rsidRPr="00837299" w:rsidRDefault="005C39C9" w:rsidP="008D0C5A">
            <w:pPr>
              <w:pStyle w:val="Vnbnnidung0"/>
              <w:numPr>
                <w:ilvl w:val="0"/>
                <w:numId w:val="1"/>
              </w:numPr>
              <w:tabs>
                <w:tab w:val="left" w:pos="742"/>
              </w:tabs>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Chuyển kinh đô xuống vùng Cổ Loa (Llà Nội).</w:t>
            </w:r>
          </w:p>
        </w:tc>
      </w:tr>
    </w:tbl>
    <w:p w:rsidR="005C39C9" w:rsidRPr="00837299" w:rsidRDefault="005C39C9" w:rsidP="005C39C9">
      <w:pPr>
        <w:pStyle w:val="Vnbnnidung0"/>
        <w:spacing w:after="0" w:line="240" w:lineRule="auto"/>
        <w:ind w:firstLine="44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Mục 3. Đời sống vật chất và tinh thần của cư dần Văn Lang, Âu Lạc</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a. Mục tiêu:</w:t>
      </w:r>
      <w:r w:rsidRPr="00837299">
        <w:rPr>
          <w:rFonts w:eastAsia="Times New Roman"/>
          <w:w w:val="90"/>
          <w:sz w:val="26"/>
          <w:szCs w:val="26"/>
        </w:rPr>
        <w:t xml:space="preserve"> </w:t>
      </w:r>
      <w:r w:rsidRPr="00837299">
        <w:rPr>
          <w:w w:val="90"/>
          <w:sz w:val="26"/>
          <w:szCs w:val="26"/>
        </w:rPr>
        <w:t xml:space="preserve">HS hiểu </w:t>
      </w:r>
      <w:r w:rsidRPr="00837299">
        <w:rPr>
          <w:bCs/>
          <w:color w:val="000000"/>
          <w:w w:val="90"/>
          <w:sz w:val="26"/>
          <w:szCs w:val="26"/>
        </w:rPr>
        <w:t>đời sống vật chất và tinh thần của cư dần Văn Lang, Âu Lạc</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b. Nội dung:</w:t>
      </w:r>
      <w:r w:rsidRPr="00837299">
        <w:rPr>
          <w:rFonts w:eastAsia="Times New Roman"/>
          <w:w w:val="90"/>
          <w:sz w:val="26"/>
          <w:szCs w:val="26"/>
        </w:rPr>
        <w:t xml:space="preserve"> </w:t>
      </w:r>
      <w:r w:rsidRPr="00837299">
        <w:rPr>
          <w:color w:val="000000"/>
          <w:w w:val="90"/>
          <w:sz w:val="26"/>
          <w:szCs w:val="26"/>
        </w:rPr>
        <w:t>GV tổ chức cho HS thảo luận cặp đôi để trả lời câu hỏi</w:t>
      </w:r>
    </w:p>
    <w:p w:rsidR="005C39C9" w:rsidRPr="00837299" w:rsidRDefault="005C39C9" w:rsidP="005C39C9">
      <w:pPr>
        <w:widowControl w:val="0"/>
        <w:shd w:val="clear" w:color="auto" w:fill="FFFFFF"/>
        <w:spacing w:after="0" w:line="240" w:lineRule="auto"/>
        <w:jc w:val="both"/>
        <w:rPr>
          <w:rFonts w:eastAsia="Times New Roman"/>
          <w:w w:val="90"/>
          <w:sz w:val="26"/>
          <w:szCs w:val="26"/>
        </w:rPr>
      </w:pPr>
      <w:r w:rsidRPr="00837299">
        <w:rPr>
          <w:rFonts w:eastAsia="Times New Roman"/>
          <w:b/>
          <w:bCs/>
          <w:w w:val="90"/>
          <w:sz w:val="26"/>
          <w:szCs w:val="26"/>
        </w:rPr>
        <w:t>c. Sản phẩm học tập:</w:t>
      </w:r>
      <w:r w:rsidRPr="00837299">
        <w:rPr>
          <w:rFonts w:eastAsia="Times New Roman"/>
          <w:w w:val="90"/>
          <w:sz w:val="26"/>
          <w:szCs w:val="26"/>
        </w:rPr>
        <w:t xml:space="preserve"> </w:t>
      </w:r>
      <w:r w:rsidRPr="00837299">
        <w:rPr>
          <w:w w:val="90"/>
          <w:sz w:val="26"/>
          <w:szCs w:val="26"/>
          <w:lang w:val="nl-NL"/>
        </w:rPr>
        <w:t>trả lời được các câu hỏi của giáo viên</w:t>
      </w:r>
    </w:p>
    <w:p w:rsidR="005C39C9" w:rsidRPr="00837299" w:rsidRDefault="005C39C9" w:rsidP="005C39C9">
      <w:pPr>
        <w:widowControl w:val="0"/>
        <w:shd w:val="clear" w:color="auto" w:fill="FFFFFF"/>
        <w:spacing w:after="0" w:line="240" w:lineRule="auto"/>
        <w:jc w:val="both"/>
        <w:rPr>
          <w:rFonts w:eastAsia="Times New Roman"/>
          <w:b/>
          <w:bCs/>
          <w:w w:val="90"/>
          <w:sz w:val="26"/>
          <w:szCs w:val="26"/>
        </w:rPr>
      </w:pPr>
      <w:r w:rsidRPr="00837299">
        <w:rPr>
          <w:rFonts w:eastAsia="Times New Roman"/>
          <w:b/>
          <w:bCs/>
          <w:w w:val="90"/>
          <w:sz w:val="26"/>
          <w:szCs w:val="26"/>
        </w:rPr>
        <w:t>d. Tổ chức thực hiện: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1"/>
      </w:tblGrid>
      <w:tr w:rsidR="005C39C9" w:rsidRPr="00342A0E" w:rsidTr="008D0C5A">
        <w:tc>
          <w:tcPr>
            <w:tcW w:w="5949"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HOẠT ĐỘNG CỦA GV-HS</w:t>
            </w:r>
          </w:p>
        </w:tc>
        <w:tc>
          <w:tcPr>
            <w:tcW w:w="3401" w:type="dxa"/>
            <w:tcBorders>
              <w:top w:val="single" w:sz="4" w:space="0" w:color="auto"/>
              <w:left w:val="single" w:sz="4" w:space="0" w:color="auto"/>
              <w:bottom w:val="single" w:sz="4" w:space="0" w:color="auto"/>
              <w:right w:val="single" w:sz="4" w:space="0" w:color="auto"/>
            </w:tcBorders>
            <w:hideMark/>
          </w:tcPr>
          <w:p w:rsidR="005C39C9" w:rsidRPr="00837299" w:rsidRDefault="005C39C9" w:rsidP="008D0C5A">
            <w:pPr>
              <w:widowControl w:val="0"/>
              <w:spacing w:after="0" w:line="240" w:lineRule="auto"/>
              <w:jc w:val="both"/>
              <w:rPr>
                <w:rFonts w:eastAsia="Times New Roman"/>
                <w:b/>
                <w:color w:val="000000"/>
                <w:w w:val="90"/>
                <w:sz w:val="26"/>
                <w:szCs w:val="26"/>
                <w:lang w:val="vi-VN" w:eastAsia="vi-VN" w:bidi="vi-VN"/>
              </w:rPr>
            </w:pPr>
            <w:r w:rsidRPr="00837299">
              <w:rPr>
                <w:rFonts w:eastAsia="Times New Roman"/>
                <w:b/>
                <w:w w:val="90"/>
                <w:sz w:val="26"/>
                <w:szCs w:val="26"/>
              </w:rPr>
              <w:t>NỘI DUNG</w:t>
            </w:r>
          </w:p>
        </w:tc>
      </w:tr>
      <w:tr w:rsidR="005C39C9" w:rsidRPr="00342A0E" w:rsidTr="008D0C5A">
        <w:tc>
          <w:tcPr>
            <w:tcW w:w="5949"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5C39C9" w:rsidRPr="00837299" w:rsidRDefault="005C39C9" w:rsidP="008D0C5A">
            <w:pPr>
              <w:pStyle w:val="Vnbnnidung0"/>
              <w:numPr>
                <w:ilvl w:val="0"/>
                <w:numId w:val="1"/>
              </w:numPr>
              <w:tabs>
                <w:tab w:val="left" w:pos="711"/>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có thể cho HS quan sát những hình ảnh (hình 6, 7, 8 trong SGK) hoặc trên màn hình trình chiếu kết hợp khai thác thông tin trong mục a. Đời sống vật chất và thực hiện yêu cầu: </w:t>
            </w:r>
            <w:r w:rsidRPr="00837299">
              <w:rPr>
                <w:rFonts w:ascii="Times New Roman" w:hAnsi="Times New Roman" w:cs="Times New Roman"/>
                <w:i/>
                <w:iCs/>
                <w:color w:val="000000"/>
                <w:w w:val="90"/>
                <w:sz w:val="26"/>
                <w:szCs w:val="26"/>
              </w:rPr>
              <w:t>Mô tả đời sống vật chất của người Việt cổ.</w:t>
            </w:r>
          </w:p>
          <w:p w:rsidR="005C39C9" w:rsidRPr="00837299" w:rsidRDefault="005C39C9" w:rsidP="008D0C5A">
            <w:pPr>
              <w:pStyle w:val="Vnbnnidung0"/>
              <w:spacing w:after="0" w:line="240" w:lineRule="auto"/>
              <w:ind w:firstLine="46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Yêu cẩu cần đạt:</w:t>
            </w:r>
            <w:r w:rsidRPr="00837299">
              <w:rPr>
                <w:rFonts w:ascii="Times New Roman" w:hAnsi="Times New Roman" w:cs="Times New Roman"/>
                <w:color w:val="000000"/>
                <w:w w:val="90"/>
                <w:sz w:val="26"/>
                <w:szCs w:val="26"/>
              </w:rPr>
              <w:t xml:space="preserve"> GV hướng dẫn HS mô tả chi tiết từng hình để nêu được:</w:t>
            </w:r>
          </w:p>
          <w:p w:rsidR="005C39C9" w:rsidRPr="00837299" w:rsidRDefault="005C39C9" w:rsidP="008D0C5A">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Người Việt cổ thường ở trong những ngôi nhà sàn mái cong; phương tiện đi lại chủ yếu bằng thuyến; nguồn lương thực chính là gạo nếp và gạo tẻ,...</w:t>
            </w:r>
          </w:p>
          <w:p w:rsidR="005C39C9" w:rsidRPr="00837299" w:rsidRDefault="005C39C9" w:rsidP="008D0C5A">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Người Việt đã biết để nhiều kiểu tóc như tết tóc đuôi sam, búi tó hoặc để xoã ngang vai; biết dùng đồ trang sức làm từ nhiều nguyên liệu khác nhau (đá, đồng, vỏ nhuyễn thể). Trang phục phổ biến bấy giờ là nam đóng khố, cởi trần, nữ mặc váy và yếm,...</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5C39C9" w:rsidRPr="00837299" w:rsidRDefault="005C39C9" w:rsidP="008D0C5A">
            <w:pPr>
              <w:pStyle w:val="Vnbnnidung0"/>
              <w:numPr>
                <w:ilvl w:val="0"/>
                <w:numId w:val="1"/>
              </w:numPr>
              <w:tabs>
                <w:tab w:val="left" w:pos="730"/>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có thể mở rộng thêm cho HS tìm hiểu về trống đồng Đông Sơn - biểu tượng của nền văn minh Việt cổ bằng các câu hỏi: </w:t>
            </w:r>
            <w:r w:rsidRPr="00837299">
              <w:rPr>
                <w:rFonts w:ascii="Times New Roman" w:hAnsi="Times New Roman" w:cs="Times New Roman"/>
                <w:i/>
                <w:iCs/>
                <w:color w:val="000000"/>
                <w:w w:val="90"/>
                <w:sz w:val="26"/>
                <w:szCs w:val="26"/>
              </w:rPr>
              <w:t>Quan sát hình ảnh trống đồng của người Việt cổ, em có nhận xét gì?</w:t>
            </w:r>
            <w:r w:rsidRPr="00837299">
              <w:rPr>
                <w:rFonts w:ascii="Times New Roman" w:hAnsi="Times New Roman" w:cs="Times New Roman"/>
                <w:color w:val="000000"/>
                <w:w w:val="90"/>
                <w:sz w:val="26"/>
                <w:szCs w:val="26"/>
              </w:rPr>
              <w:t xml:space="preserve"> (tinh tế, đạt trình độ cao); </w:t>
            </w:r>
            <w:r w:rsidRPr="00837299">
              <w:rPr>
                <w:rFonts w:ascii="Times New Roman" w:hAnsi="Times New Roman" w:cs="Times New Roman"/>
                <w:i/>
                <w:iCs/>
                <w:color w:val="000000"/>
                <w:w w:val="90"/>
                <w:sz w:val="26"/>
                <w:szCs w:val="26"/>
              </w:rPr>
              <w:t>Việc tìm thấy trống đổng ở nhiều nước cho thấy điều gì?</w:t>
            </w:r>
            <w:r w:rsidRPr="00837299">
              <w:rPr>
                <w:rFonts w:ascii="Times New Roman" w:hAnsi="Times New Roman" w:cs="Times New Roman"/>
                <w:color w:val="000000"/>
                <w:w w:val="90"/>
                <w:sz w:val="26"/>
                <w:szCs w:val="26"/>
              </w:rPr>
              <w:t xml:space="preserve"> (sự ảnh hưởng và lan toả của văn hoá Đông Sơn ra bên ngoài).</w:t>
            </w:r>
          </w:p>
          <w:p w:rsidR="005C39C9" w:rsidRPr="00837299" w:rsidRDefault="005C39C9" w:rsidP="008D0C5A">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Để khai thác có hiệu quả nội dung này, GV có thể giao nhiệm vụ cho HS II. CHUẨN BỊ trước ở nhà để báo cáo/giới thiệu trước lớp về biểu tượng trống đồng Ngọc Lũ - một thành tựu tiêu biểu của văn hoá Đông Sơn và nền văn minh đầu tiên của người Việt cổ.</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5C39C9" w:rsidRPr="00837299" w:rsidRDefault="005C39C9" w:rsidP="008D0C5A">
            <w:pPr>
              <w:pStyle w:val="Vnbnnidung0"/>
              <w:numPr>
                <w:ilvl w:val="0"/>
                <w:numId w:val="1"/>
              </w:numPr>
              <w:tabs>
                <w:tab w:val="left" w:pos="706"/>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tổ chức cho HS thảo luận cặp đôi để trả lời câu hỏi: </w:t>
            </w:r>
            <w:r w:rsidRPr="00837299">
              <w:rPr>
                <w:rFonts w:ascii="Times New Roman" w:hAnsi="Times New Roman" w:cs="Times New Roman"/>
                <w:i/>
                <w:iCs/>
                <w:color w:val="000000"/>
                <w:w w:val="90"/>
                <w:sz w:val="26"/>
                <w:szCs w:val="26"/>
              </w:rPr>
              <w:t>Những nghề sản xuất chính của cư dân Văn Lang - Áu Lạc là gì?</w:t>
            </w:r>
          </w:p>
          <w:p w:rsidR="005C39C9" w:rsidRPr="00837299" w:rsidRDefault="005C39C9" w:rsidP="008D0C5A">
            <w:pPr>
              <w:pStyle w:val="Heading50"/>
              <w:spacing w:after="0" w:line="240" w:lineRule="auto"/>
              <w:ind w:firstLine="0"/>
              <w:jc w:val="both"/>
              <w:rPr>
                <w:rFonts w:ascii="Times New Roman" w:hAnsi="Times New Roman" w:cs="Times New Roman"/>
                <w:b w:val="0"/>
                <w:color w:val="000000"/>
                <w:w w:val="90"/>
                <w:sz w:val="26"/>
                <w:szCs w:val="26"/>
              </w:rPr>
            </w:pPr>
            <w:r w:rsidRPr="00837299">
              <w:rPr>
                <w:rFonts w:ascii="Times New Roman" w:hAnsi="Times New Roman" w:cs="Times New Roman"/>
                <w:b w:val="0"/>
                <w:color w:val="000000"/>
                <w:w w:val="90"/>
                <w:sz w:val="26"/>
                <w:szCs w:val="26"/>
              </w:rPr>
              <w:t>HS nêu được: Nghề sản xuất chính đó là nông nghiệp trổng lúa nước, hoa màu, trổng dâu và nuôi tằm; luyện kim phát triển với kĩ thuật đúc đổng đạt đến trình độ cao; bước đầu đã biết đến rèn sắt.</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5C39C9" w:rsidRPr="00342A0E" w:rsidRDefault="005C39C9" w:rsidP="008D0C5A">
            <w:pPr>
              <w:widowControl w:val="0"/>
              <w:spacing w:after="0" w:line="240" w:lineRule="auto"/>
              <w:jc w:val="both"/>
              <w:rPr>
                <w:color w:val="000000"/>
                <w:w w:val="90"/>
                <w:sz w:val="26"/>
                <w:szCs w:val="26"/>
                <w:lang w:val="de-DE" w:eastAsia="vi-VN" w:bidi="vi-VN"/>
              </w:rPr>
            </w:pPr>
            <w:r w:rsidRPr="00342A0E">
              <w:rPr>
                <w:noProof/>
                <w:w w:val="90"/>
                <w:sz w:val="26"/>
                <w:szCs w:val="26"/>
                <w:lang w:val="de-DE"/>
              </w:rPr>
              <w:t>GV đánh giá kết quả hoạt động của HS .</w:t>
            </w:r>
            <w:r w:rsidRPr="00342A0E">
              <w:rPr>
                <w:bCs/>
                <w:w w:val="90"/>
                <w:sz w:val="26"/>
                <w:szCs w:val="26"/>
                <w:lang w:val="en-CA"/>
              </w:rPr>
              <w:t xml:space="preserve"> Chính xác hóa các kiến thức đã hình thành cho học sinh.</w:t>
            </w:r>
          </w:p>
        </w:tc>
        <w:tc>
          <w:tcPr>
            <w:tcW w:w="3401"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Vnbnnidung0"/>
              <w:spacing w:after="0" w:line="240" w:lineRule="auto"/>
              <w:ind w:firstLine="0"/>
              <w:jc w:val="both"/>
              <w:rPr>
                <w:rFonts w:ascii="Times New Roman" w:hAnsi="Times New Roman" w:cs="Times New Roman"/>
                <w:b/>
                <w:bCs/>
                <w:color w:val="000000"/>
                <w:w w:val="90"/>
                <w:sz w:val="26"/>
                <w:szCs w:val="26"/>
              </w:rPr>
            </w:pPr>
            <w:r w:rsidRPr="00837299">
              <w:rPr>
                <w:rFonts w:ascii="Times New Roman" w:hAnsi="Times New Roman" w:cs="Times New Roman"/>
                <w:b/>
                <w:bCs/>
                <w:color w:val="000000"/>
                <w:w w:val="90"/>
                <w:sz w:val="26"/>
                <w:szCs w:val="26"/>
              </w:rPr>
              <w:t>3. Đời sống vật chất và tinh thần của cư dần Văn Lang, Âu Lạc</w:t>
            </w:r>
          </w:p>
          <w:p w:rsidR="005C39C9" w:rsidRPr="00837299" w:rsidRDefault="005C39C9" w:rsidP="008D0C5A">
            <w:pPr>
              <w:pStyle w:val="Vnbnnidung0"/>
              <w:tabs>
                <w:tab w:val="left" w:pos="686"/>
              </w:tabs>
              <w:spacing w:after="0" w:line="240" w:lineRule="auto"/>
              <w:ind w:firstLine="0"/>
              <w:jc w:val="both"/>
              <w:rPr>
                <w:rFonts w:ascii="Times New Roman" w:hAnsi="Times New Roman" w:cs="Times New Roman"/>
                <w:w w:val="90"/>
                <w:sz w:val="26"/>
                <w:szCs w:val="26"/>
              </w:rPr>
            </w:pPr>
          </w:p>
          <w:p w:rsidR="005C39C9" w:rsidRPr="00837299" w:rsidRDefault="005C39C9" w:rsidP="008D0C5A">
            <w:pPr>
              <w:pStyle w:val="Vnbnnidung0"/>
              <w:numPr>
                <w:ilvl w:val="0"/>
                <w:numId w:val="1"/>
              </w:numPr>
              <w:tabs>
                <w:tab w:val="left" w:pos="686"/>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Đời sống vật chất:</w:t>
            </w:r>
          </w:p>
          <w:p w:rsidR="005C39C9" w:rsidRPr="00837299" w:rsidRDefault="005C39C9" w:rsidP="008D0C5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Nghề nông trồng lúa nước cùng vói việc khai khẩn đất hoang, làm thuỷ lợi.</w:t>
            </w:r>
          </w:p>
          <w:p w:rsidR="005C39C9" w:rsidRPr="00837299" w:rsidRDefault="005C39C9" w:rsidP="008D0C5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Nghề luyện kim vói nghề đúc đổng và rèn sắt đạt nhiều thành tựu rực rỡ (trống đồng, thạp đóng).</w:t>
            </w:r>
          </w:p>
          <w:p w:rsidR="005C39C9" w:rsidRPr="00837299" w:rsidRDefault="005C39C9" w:rsidP="008D0C5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Nguồn thức ăn và nhà ở.</w:t>
            </w:r>
          </w:p>
          <w:p w:rsidR="005C39C9" w:rsidRPr="00837299" w:rsidRDefault="005C39C9" w:rsidP="008D0C5A">
            <w:pPr>
              <w:pStyle w:val="Vnbnnidung0"/>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Trang phục và cách làm đẹp.</w:t>
            </w:r>
          </w:p>
        </w:tc>
      </w:tr>
      <w:tr w:rsidR="005C39C9" w:rsidRPr="00342A0E" w:rsidTr="008D0C5A">
        <w:tc>
          <w:tcPr>
            <w:tcW w:w="5949"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1:</w:t>
            </w:r>
          </w:p>
          <w:p w:rsidR="005C39C9" w:rsidRPr="00837299" w:rsidRDefault="005C39C9" w:rsidP="008D0C5A">
            <w:pPr>
              <w:pStyle w:val="Vnbnnidung0"/>
              <w:numPr>
                <w:ilvl w:val="0"/>
                <w:numId w:val="1"/>
              </w:numPr>
              <w:tabs>
                <w:tab w:val="left" w:pos="702"/>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cho HS đọc thông tin, quan sát hình 8 và trả lời câu hỏi: </w:t>
            </w:r>
            <w:r w:rsidRPr="00837299">
              <w:rPr>
                <w:rFonts w:ascii="Times New Roman" w:hAnsi="Times New Roman" w:cs="Times New Roman"/>
                <w:i/>
                <w:iCs/>
                <w:color w:val="000000"/>
                <w:w w:val="90"/>
                <w:sz w:val="26"/>
                <w:szCs w:val="26"/>
              </w:rPr>
              <w:t>Nêu những nét chính vê' đời sống tinh thần của cư dân Văn Lang, Ầu Lạc.</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2:</w:t>
            </w:r>
          </w:p>
          <w:p w:rsidR="005C39C9" w:rsidRPr="00837299" w:rsidRDefault="005C39C9" w:rsidP="008D0C5A">
            <w:pPr>
              <w:pStyle w:val="Vnbnnidung0"/>
              <w:numPr>
                <w:ilvl w:val="0"/>
                <w:numId w:val="1"/>
              </w:numPr>
              <w:tabs>
                <w:tab w:val="left" w:pos="697"/>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cho HS mở rộng liên hệ thông qua các câu hỏi như: </w:t>
            </w:r>
            <w:r w:rsidRPr="00837299">
              <w:rPr>
                <w:rFonts w:ascii="Times New Roman" w:hAnsi="Times New Roman" w:cs="Times New Roman"/>
                <w:i/>
                <w:iCs/>
                <w:color w:val="000000"/>
                <w:w w:val="90"/>
                <w:sz w:val="26"/>
                <w:szCs w:val="26"/>
              </w:rPr>
              <w:t>Các em biết câu ca dao/truyền thuyết nào nói vê' trầu cau?</w:t>
            </w:r>
            <w:r w:rsidRPr="00837299">
              <w:rPr>
                <w:rFonts w:ascii="Times New Roman" w:hAnsi="Times New Roman" w:cs="Times New Roman"/>
                <w:color w:val="000000"/>
                <w:w w:val="90"/>
                <w:sz w:val="26"/>
                <w:szCs w:val="26"/>
              </w:rPr>
              <w:t xml:space="preserve"> (Yêu nhau cau sáu bổ ba, Ghét nhau cau sáu bổ ba thành mười; Miếng trầu là đẩu câu chuyện hoặc Sự tích trầu cau,...); </w:t>
            </w:r>
            <w:r w:rsidRPr="00837299">
              <w:rPr>
                <w:rFonts w:ascii="Times New Roman" w:hAnsi="Times New Roman" w:cs="Times New Roman"/>
                <w:i/>
                <w:iCs/>
                <w:color w:val="000000"/>
                <w:w w:val="90"/>
                <w:sz w:val="26"/>
                <w:szCs w:val="26"/>
              </w:rPr>
              <w:t>Ngày Tết chúng ta thường làm những loại bánh gì?</w:t>
            </w:r>
            <w:r w:rsidRPr="00837299">
              <w:rPr>
                <w:rFonts w:ascii="Times New Roman" w:hAnsi="Times New Roman" w:cs="Times New Roman"/>
                <w:color w:val="000000"/>
                <w:w w:val="90"/>
                <w:sz w:val="26"/>
                <w:szCs w:val="26"/>
              </w:rPr>
              <w:t xml:space="preserve"> (Bánh chưng, bánh giầy); </w:t>
            </w:r>
            <w:r w:rsidRPr="00837299">
              <w:rPr>
                <w:rFonts w:ascii="Times New Roman" w:hAnsi="Times New Roman" w:cs="Times New Roman"/>
                <w:i/>
                <w:iCs/>
                <w:color w:val="000000"/>
                <w:w w:val="90"/>
                <w:sz w:val="26"/>
                <w:szCs w:val="26"/>
              </w:rPr>
              <w:t>Kể một truyền thuyết liên quan đến phong tục của người Việt thời Hùng Vương</w:t>
            </w:r>
            <w:r w:rsidRPr="00837299">
              <w:rPr>
                <w:rFonts w:ascii="Times New Roman" w:hAnsi="Times New Roman" w:cs="Times New Roman"/>
                <w:color w:val="000000"/>
                <w:w w:val="90"/>
                <w:sz w:val="26"/>
                <w:szCs w:val="26"/>
              </w:rPr>
              <w:t xml:space="preserve"> (Sự tích trẩu cau).</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Bước 3:</w:t>
            </w:r>
          </w:p>
          <w:p w:rsidR="005C39C9" w:rsidRPr="00837299" w:rsidRDefault="005C39C9" w:rsidP="008D0C5A">
            <w:pPr>
              <w:pStyle w:val="Vnbnnidung0"/>
              <w:numPr>
                <w:ilvl w:val="0"/>
                <w:numId w:val="1"/>
              </w:numPr>
              <w:tabs>
                <w:tab w:val="left" w:pos="702"/>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có thể mở rộng kiến thức để giúp HS nhận biết được: </w:t>
            </w:r>
            <w:r w:rsidRPr="00837299">
              <w:rPr>
                <w:rFonts w:ascii="Times New Roman" w:hAnsi="Times New Roman" w:cs="Times New Roman"/>
                <w:i/>
                <w:iCs/>
                <w:color w:val="000000"/>
                <w:w w:val="90"/>
                <w:sz w:val="26"/>
                <w:szCs w:val="26"/>
              </w:rPr>
              <w:t>Những phong tục tập quán của người Việt cổ chịu sự chi phối của những yếu tố nào?</w:t>
            </w:r>
            <w:r w:rsidRPr="00837299">
              <w:rPr>
                <w:rFonts w:ascii="Times New Roman" w:hAnsi="Times New Roman" w:cs="Times New Roman"/>
                <w:color w:val="000000"/>
                <w:w w:val="90"/>
                <w:sz w:val="26"/>
                <w:szCs w:val="26"/>
              </w:rPr>
              <w:t xml:space="preserve"> (Đó là: điều kiện tự nhiên - khí hậu, sông nước, kinh tế nông nghiệp trồng lúa nước, tinh thần cố kết cộng đồng,...).</w:t>
            </w:r>
          </w:p>
          <w:p w:rsidR="005C39C9" w:rsidRPr="00837299" w:rsidRDefault="005C39C9" w:rsidP="008D0C5A">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HS nêu và lấy được ví dụ cho các ý chính như: tục thờ cúng tổ tiên và thờ các vị thần trong tự nhiên; tục xăm mình, nhuộm răng, ăn trầu,... Đời sống tinh thần khá phong phú, sinh động với nhiều hoạt động ca hát, nhảy múa và những lễ hội mang đậm đặc trưng của kinh tế nông nghiệp trồng lúa nước.</w:t>
            </w:r>
          </w:p>
          <w:p w:rsidR="005C39C9" w:rsidRPr="00837299" w:rsidRDefault="005C39C9" w:rsidP="008D0C5A">
            <w:pPr>
              <w:pStyle w:val="Heading50"/>
              <w:spacing w:after="0" w:line="240" w:lineRule="auto"/>
              <w:ind w:firstLine="0"/>
              <w:jc w:val="both"/>
              <w:rPr>
                <w:rFonts w:ascii="Times New Roman" w:hAnsi="Times New Roman" w:cs="Times New Roman"/>
                <w:bCs w:val="0"/>
                <w:color w:val="000000"/>
                <w:w w:val="90"/>
                <w:sz w:val="26"/>
                <w:szCs w:val="26"/>
                <w:shd w:val="clear" w:color="auto" w:fill="FFFFFF"/>
              </w:rPr>
            </w:pPr>
            <w:r w:rsidRPr="00837299">
              <w:rPr>
                <w:rFonts w:ascii="Times New Roman" w:hAnsi="Times New Roman" w:cs="Times New Roman"/>
                <w:bCs w:val="0"/>
                <w:color w:val="000000"/>
                <w:w w:val="90"/>
                <w:sz w:val="26"/>
                <w:szCs w:val="26"/>
                <w:shd w:val="clear" w:color="auto" w:fill="FFFFFF"/>
              </w:rPr>
              <w:t xml:space="preserve">Bước 4: </w:t>
            </w:r>
          </w:p>
          <w:p w:rsidR="005C39C9" w:rsidRPr="00342A0E" w:rsidRDefault="005C39C9" w:rsidP="008D0C5A">
            <w:pPr>
              <w:widowControl w:val="0"/>
              <w:spacing w:after="0" w:line="240" w:lineRule="auto"/>
              <w:jc w:val="both"/>
              <w:rPr>
                <w:color w:val="000000"/>
                <w:w w:val="90"/>
                <w:sz w:val="26"/>
                <w:szCs w:val="26"/>
                <w:lang w:val="de-DE" w:eastAsia="vi-VN" w:bidi="vi-VN"/>
              </w:rPr>
            </w:pPr>
            <w:r w:rsidRPr="00342A0E">
              <w:rPr>
                <w:noProof/>
                <w:w w:val="90"/>
                <w:sz w:val="26"/>
                <w:szCs w:val="26"/>
                <w:lang w:val="de-DE"/>
              </w:rPr>
              <w:t>GV đánh giá kết quả hoạt động của HS .</w:t>
            </w:r>
            <w:r w:rsidRPr="00342A0E">
              <w:rPr>
                <w:bCs/>
                <w:w w:val="90"/>
                <w:sz w:val="26"/>
                <w:szCs w:val="26"/>
                <w:lang w:val="en-CA"/>
              </w:rPr>
              <w:t xml:space="preserve"> Chính xác hóa các kiến thức đã hình thành cho học sinh.</w:t>
            </w:r>
          </w:p>
        </w:tc>
        <w:tc>
          <w:tcPr>
            <w:tcW w:w="3401" w:type="dxa"/>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Vnbnnidung0"/>
              <w:numPr>
                <w:ilvl w:val="0"/>
                <w:numId w:val="1"/>
              </w:numPr>
              <w:tabs>
                <w:tab w:val="left" w:pos="697"/>
              </w:tabs>
              <w:spacing w:after="0" w:line="240" w:lineRule="auto"/>
              <w:ind w:firstLine="44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Đời sống tinh thẩn:</w:t>
            </w:r>
            <w:r w:rsidRPr="00837299">
              <w:rPr>
                <w:rFonts w:ascii="Times New Roman" w:hAnsi="Times New Roman" w:cs="Times New Roman"/>
                <w:color w:val="000000"/>
                <w:w w:val="90"/>
                <w:sz w:val="26"/>
                <w:szCs w:val="26"/>
              </w:rPr>
              <w:t xml:space="preserve"> Tục thờ cúng tổ tiên và thờ các vị thần trong tự nhiên; tục xăm mình, nhuộm răng, ăn trầu,...; các lễ hội gắn với nông nghiệp trổng lúa nước.</w:t>
            </w:r>
          </w:p>
        </w:tc>
      </w:tr>
      <w:tr w:rsidR="005C39C9" w:rsidRPr="00342A0E" w:rsidTr="008D0C5A">
        <w:tc>
          <w:tcPr>
            <w:tcW w:w="9350" w:type="dxa"/>
            <w:gridSpan w:val="2"/>
            <w:tcBorders>
              <w:top w:val="single" w:sz="4" w:space="0" w:color="auto"/>
              <w:left w:val="single" w:sz="4" w:space="0" w:color="auto"/>
              <w:bottom w:val="single" w:sz="4" w:space="0" w:color="auto"/>
              <w:right w:val="single" w:sz="4" w:space="0" w:color="auto"/>
            </w:tcBorders>
          </w:tcPr>
          <w:p w:rsidR="005C39C9" w:rsidRPr="00837299" w:rsidRDefault="005C39C9" w:rsidP="008D0C5A">
            <w:pPr>
              <w:pStyle w:val="Vnbnnidung0"/>
              <w:numPr>
                <w:ilvl w:val="0"/>
                <w:numId w:val="1"/>
              </w:numPr>
              <w:tabs>
                <w:tab w:val="left" w:pos="697"/>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i/>
                <w:iCs/>
                <w:color w:val="000000"/>
                <w:w w:val="90"/>
                <w:sz w:val="26"/>
                <w:szCs w:val="26"/>
              </w:rPr>
              <w:t xml:space="preserve">Tổng kết: </w:t>
            </w:r>
            <w:r w:rsidRPr="00837299">
              <w:rPr>
                <w:rFonts w:ascii="Times New Roman" w:hAnsi="Times New Roman" w:cs="Times New Roman"/>
                <w:color w:val="000000"/>
                <w:w w:val="90"/>
                <w:sz w:val="26"/>
                <w:szCs w:val="26"/>
              </w:rPr>
              <w:t xml:space="preserve"> khái quát lại về thời kì dựng nước đầu tiên trong lịch sử dân tộc, nhấn mạnh những giá trị cốt lõi mà thời Văn Lang - Âu Lạc để lại. Đó là: Tổ quốc, thuật luyện kim, nông nghiệp trồng lúa nước, phong tục tập quán riêng, bài học đầu tiên về công cuộc dựng nước. Chính những giá trị cốt lõi đó đã tạo dựng, hun đúc nên bản sắc, truyền thống, sức mạnh dân tộc, giúp dân tộc ta vượt qua được thử thách khắc nghiệt hơn 1 000 năm bị Bắc thuộc ở thời kì sau.</w:t>
            </w:r>
          </w:p>
        </w:tc>
      </w:tr>
    </w:tbl>
    <w:p w:rsidR="005C39C9" w:rsidRPr="00837299" w:rsidRDefault="005C39C9" w:rsidP="005C39C9">
      <w:pPr>
        <w:pStyle w:val="Vnbnnidung0"/>
        <w:tabs>
          <w:tab w:val="left" w:pos="706"/>
        </w:tabs>
        <w:spacing w:after="0" w:line="240" w:lineRule="auto"/>
        <w:ind w:firstLine="0"/>
        <w:jc w:val="both"/>
        <w:rPr>
          <w:rFonts w:ascii="Times New Roman" w:eastAsia="MS Mincho" w:hAnsi="Times New Roman" w:cs="Times New Roman"/>
          <w:bCs/>
          <w:i/>
          <w:iCs/>
          <w:color w:val="00B0F0"/>
          <w:w w:val="90"/>
          <w:sz w:val="26"/>
          <w:szCs w:val="26"/>
          <w:lang w:val="de-DE" w:eastAsia="ja-JP"/>
        </w:rPr>
      </w:pPr>
      <w:r w:rsidRPr="00837299">
        <w:rPr>
          <w:rFonts w:ascii="Times New Roman" w:hAnsi="Times New Roman" w:cs="Times New Roman"/>
          <w:b/>
          <w:bCs/>
          <w:color w:val="00B0F0"/>
          <w:w w:val="90"/>
          <w:sz w:val="26"/>
          <w:szCs w:val="26"/>
          <w:lang w:val="nl-NL"/>
        </w:rPr>
        <w:t>C. HOẠT ĐỘNG LUYỆN TẬP</w:t>
      </w:r>
    </w:p>
    <w:p w:rsidR="005C39C9" w:rsidRPr="00837299" w:rsidRDefault="005C39C9" w:rsidP="005C39C9">
      <w:pPr>
        <w:widowControl w:val="0"/>
        <w:spacing w:after="0" w:line="240" w:lineRule="auto"/>
        <w:jc w:val="both"/>
        <w:rPr>
          <w:rFonts w:eastAsia="Times New Roman"/>
          <w:w w:val="90"/>
          <w:sz w:val="26"/>
          <w:szCs w:val="26"/>
          <w:lang w:val="vi-VN"/>
        </w:rPr>
      </w:pPr>
      <w:r w:rsidRPr="00837299">
        <w:rPr>
          <w:b/>
          <w:iCs/>
          <w:w w:val="90"/>
          <w:sz w:val="26"/>
          <w:szCs w:val="26"/>
          <w:lang w:val="nl-NL" w:eastAsia="vi-VN"/>
        </w:rPr>
        <w:t>a.</w:t>
      </w:r>
      <w:r w:rsidRPr="00837299">
        <w:rPr>
          <w:b/>
          <w:iCs/>
          <w:w w:val="90"/>
          <w:sz w:val="26"/>
          <w:szCs w:val="26"/>
          <w:lang w:val="vi-VN" w:eastAsia="vi-VN"/>
        </w:rPr>
        <w:t>Mục tiêu:</w:t>
      </w:r>
      <w:r w:rsidRPr="00837299">
        <w:rPr>
          <w:w w:val="90"/>
          <w:sz w:val="26"/>
          <w:szCs w:val="26"/>
          <w:lang w:val="nl-NL" w:eastAsia="vi-VN"/>
        </w:rPr>
        <w:t xml:space="preserve"> </w:t>
      </w:r>
      <w:r w:rsidRPr="00837299">
        <w:rPr>
          <w:w w:val="90"/>
          <w:sz w:val="26"/>
          <w:szCs w:val="26"/>
          <w:lang w:val="vi-VN" w:eastAsia="vi-VN"/>
        </w:rPr>
        <w:t xml:space="preserve">Nhằm củng cố, hệ thống hóa, hoàn thiện kiến thức mới mà HS đã được lĩnh hội ở hoạt động hình thành kiến thức về </w:t>
      </w:r>
    </w:p>
    <w:p w:rsidR="005C39C9" w:rsidRPr="00837299" w:rsidRDefault="005C39C9" w:rsidP="005C39C9">
      <w:pPr>
        <w:widowControl w:val="0"/>
        <w:spacing w:after="0" w:line="240" w:lineRule="auto"/>
        <w:jc w:val="both"/>
        <w:rPr>
          <w:w w:val="90"/>
          <w:sz w:val="26"/>
          <w:szCs w:val="26"/>
          <w:lang w:val="vi-VN" w:eastAsia="vi-VN"/>
        </w:rPr>
      </w:pPr>
      <w:r w:rsidRPr="00837299">
        <w:rPr>
          <w:b/>
          <w:iCs/>
          <w:w w:val="90"/>
          <w:sz w:val="26"/>
          <w:szCs w:val="26"/>
          <w:lang w:val="vi-VN"/>
        </w:rPr>
        <w:t>b</w:t>
      </w:r>
      <w:r w:rsidRPr="00837299">
        <w:rPr>
          <w:b/>
          <w:iCs/>
          <w:w w:val="90"/>
          <w:sz w:val="26"/>
          <w:szCs w:val="26"/>
        </w:rPr>
        <w:t xml:space="preserve">. </w:t>
      </w:r>
      <w:r w:rsidRPr="00837299">
        <w:rPr>
          <w:b/>
          <w:iCs/>
          <w:w w:val="90"/>
          <w:sz w:val="26"/>
          <w:szCs w:val="26"/>
          <w:lang w:val="vi-VN"/>
        </w:rPr>
        <w:t>Nội dung</w:t>
      </w:r>
      <w:r w:rsidRPr="00837299">
        <w:rPr>
          <w:b/>
          <w:w w:val="90"/>
          <w:sz w:val="26"/>
          <w:szCs w:val="26"/>
          <w:lang w:val="vi-VN" w:eastAsia="vi-VN"/>
        </w:rPr>
        <w:t>:</w:t>
      </w:r>
      <w:r w:rsidRPr="00837299">
        <w:rPr>
          <w:w w:val="90"/>
          <w:sz w:val="26"/>
          <w:szCs w:val="26"/>
          <w:lang w:val="vi-VN" w:eastAsia="vi-VN"/>
        </w:rPr>
        <w:t xml:space="preserve"> GV giao nhiệm vụ cho HS và chủ yếu cho làm việc </w:t>
      </w:r>
      <w:r w:rsidRPr="00837299">
        <w:rPr>
          <w:i/>
          <w:w w:val="90"/>
          <w:sz w:val="26"/>
          <w:szCs w:val="26"/>
          <w:lang w:val="vi-VN" w:eastAsia="vi-VN"/>
        </w:rPr>
        <w:t>cá nhân</w:t>
      </w:r>
      <w:r w:rsidRPr="00837299">
        <w:rPr>
          <w:w w:val="90"/>
          <w:sz w:val="26"/>
          <w:szCs w:val="26"/>
          <w:lang w:val="vi-VN" w:eastAsia="vi-VN"/>
        </w:rPr>
        <w:t xml:space="preserve"> để hoàn thành bài tập. Trong quá trình làm việc HS có thể trao đổi với bạn hoặc thầy, cô giáo.</w:t>
      </w:r>
    </w:p>
    <w:p w:rsidR="005C39C9" w:rsidRPr="00837299" w:rsidRDefault="005C39C9" w:rsidP="005C39C9">
      <w:pPr>
        <w:widowControl w:val="0"/>
        <w:tabs>
          <w:tab w:val="left" w:pos="426"/>
        </w:tabs>
        <w:spacing w:after="0" w:line="240" w:lineRule="auto"/>
        <w:jc w:val="both"/>
        <w:rPr>
          <w:w w:val="90"/>
          <w:sz w:val="26"/>
          <w:szCs w:val="26"/>
          <w:lang w:val="vi-VN"/>
        </w:rPr>
      </w:pPr>
      <w:r w:rsidRPr="00837299">
        <w:rPr>
          <w:b/>
          <w:iCs/>
          <w:w w:val="90"/>
          <w:sz w:val="26"/>
          <w:szCs w:val="26"/>
          <w:lang w:val="vi-VN"/>
        </w:rPr>
        <w:t>c</w:t>
      </w:r>
      <w:r w:rsidRPr="00837299">
        <w:rPr>
          <w:b/>
          <w:iCs/>
          <w:w w:val="90"/>
          <w:sz w:val="26"/>
          <w:szCs w:val="26"/>
        </w:rPr>
        <w:t>.</w:t>
      </w:r>
      <w:r w:rsidRPr="00837299">
        <w:rPr>
          <w:b/>
          <w:iCs/>
          <w:w w:val="90"/>
          <w:sz w:val="26"/>
          <w:szCs w:val="26"/>
          <w:lang w:val="vi-VN"/>
        </w:rPr>
        <w:t xml:space="preserve"> Sản phẩm</w:t>
      </w:r>
      <w:r w:rsidRPr="00837299">
        <w:rPr>
          <w:b/>
          <w:i/>
          <w:iCs/>
          <w:w w:val="90"/>
          <w:sz w:val="26"/>
          <w:szCs w:val="26"/>
          <w:lang w:val="vi-VN"/>
        </w:rPr>
        <w:t>:</w:t>
      </w:r>
      <w:r w:rsidRPr="00837299">
        <w:rPr>
          <w:i/>
          <w:iCs/>
          <w:w w:val="90"/>
          <w:sz w:val="26"/>
          <w:szCs w:val="26"/>
          <w:lang w:val="vi-VN"/>
        </w:rPr>
        <w:t xml:space="preserve"> </w:t>
      </w:r>
      <w:r w:rsidRPr="00837299">
        <w:rPr>
          <w:w w:val="90"/>
          <w:sz w:val="26"/>
          <w:szCs w:val="26"/>
          <w:lang w:val="vi-VN"/>
        </w:rPr>
        <w:t xml:space="preserve">hoàn thành bài tập; </w:t>
      </w:r>
    </w:p>
    <w:p w:rsidR="005C39C9" w:rsidRPr="00837299" w:rsidRDefault="005C39C9" w:rsidP="005C39C9">
      <w:pPr>
        <w:pStyle w:val="NormalWeb"/>
        <w:widowControl w:val="0"/>
        <w:shd w:val="clear" w:color="auto" w:fill="FFFFFF"/>
        <w:spacing w:before="0" w:beforeAutospacing="0" w:after="0" w:afterAutospacing="0"/>
        <w:jc w:val="both"/>
        <w:outlineLvl w:val="2"/>
        <w:rPr>
          <w:b/>
          <w:iCs/>
          <w:w w:val="90"/>
          <w:sz w:val="26"/>
          <w:szCs w:val="26"/>
          <w:lang w:eastAsia="vi-VN"/>
        </w:rPr>
      </w:pPr>
      <w:r w:rsidRPr="00837299">
        <w:rPr>
          <w:b/>
          <w:iCs/>
          <w:w w:val="90"/>
          <w:sz w:val="26"/>
          <w:szCs w:val="26"/>
          <w:lang w:val="vi-VN" w:eastAsia="vi-VN"/>
        </w:rPr>
        <w:t>d</w:t>
      </w:r>
      <w:r w:rsidRPr="00837299">
        <w:rPr>
          <w:b/>
          <w:iCs/>
          <w:w w:val="90"/>
          <w:sz w:val="26"/>
          <w:szCs w:val="26"/>
          <w:lang w:eastAsia="vi-VN"/>
        </w:rPr>
        <w:t>.</w:t>
      </w:r>
      <w:r w:rsidRPr="00837299">
        <w:rPr>
          <w:b/>
          <w:iCs/>
          <w:w w:val="90"/>
          <w:sz w:val="26"/>
          <w:szCs w:val="26"/>
          <w:lang w:val="vi-VN" w:eastAsia="vi-VN"/>
        </w:rPr>
        <w:t xml:space="preserve"> Tổ chức thực hiện:</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b/>
          <w:bCs/>
          <w:color w:val="000000"/>
          <w:w w:val="90"/>
          <w:sz w:val="26"/>
          <w:szCs w:val="26"/>
        </w:rPr>
        <w:t xml:space="preserve">Câu 1. </w:t>
      </w:r>
      <w:r w:rsidRPr="00837299">
        <w:rPr>
          <w:rFonts w:ascii="Times New Roman" w:hAnsi="Times New Roman" w:cs="Times New Roman"/>
          <w:color w:val="000000"/>
          <w:w w:val="90"/>
          <w:sz w:val="26"/>
          <w:szCs w:val="26"/>
        </w:rPr>
        <w:t>GV hướng dẫn HS lập bảng theo các tiêu chí đã nêu để tạo cơ sở so sánh hai nhà nước Văn Lang và Âu Lạc.</w:t>
      </w:r>
    </w:p>
    <w:p w:rsidR="005C39C9" w:rsidRPr="00837299" w:rsidRDefault="005C39C9" w:rsidP="005C39C9">
      <w:pPr>
        <w:widowControl w:val="0"/>
        <w:autoSpaceDE w:val="0"/>
        <w:autoSpaceDN w:val="0"/>
        <w:adjustRightInd w:val="0"/>
        <w:spacing w:after="0" w:line="240" w:lineRule="auto"/>
        <w:jc w:val="both"/>
        <w:rPr>
          <w:b/>
          <w:color w:val="00B0F0"/>
          <w:w w:val="90"/>
          <w:sz w:val="26"/>
          <w:szCs w:val="26"/>
        </w:rPr>
      </w:pPr>
      <w:r w:rsidRPr="00837299">
        <w:rPr>
          <w:b/>
          <w:color w:val="00B0F0"/>
          <w:w w:val="90"/>
          <w:sz w:val="26"/>
          <w:szCs w:val="26"/>
        </w:rPr>
        <w:t>D HOẠT ĐỘNG VẬN DỤNG</w:t>
      </w:r>
    </w:p>
    <w:p w:rsidR="005C39C9" w:rsidRPr="00837299" w:rsidRDefault="005C39C9" w:rsidP="005C39C9">
      <w:pPr>
        <w:widowControl w:val="0"/>
        <w:spacing w:after="0" w:line="240" w:lineRule="auto"/>
        <w:jc w:val="both"/>
        <w:rPr>
          <w:w w:val="90"/>
          <w:sz w:val="26"/>
          <w:szCs w:val="26"/>
          <w:lang w:val="vi-VN"/>
        </w:rPr>
      </w:pPr>
      <w:r w:rsidRPr="00837299">
        <w:rPr>
          <w:b/>
          <w:iCs/>
          <w:w w:val="90"/>
          <w:sz w:val="26"/>
          <w:szCs w:val="26"/>
          <w:lang w:eastAsia="vi-VN"/>
        </w:rPr>
        <w:t xml:space="preserve">a. </w:t>
      </w:r>
      <w:r w:rsidRPr="00837299">
        <w:rPr>
          <w:b/>
          <w:iCs/>
          <w:w w:val="90"/>
          <w:sz w:val="26"/>
          <w:szCs w:val="26"/>
          <w:lang w:val="vi-VN" w:eastAsia="vi-VN"/>
        </w:rPr>
        <w:t>Mục tiêu:</w:t>
      </w:r>
      <w:r w:rsidRPr="00837299">
        <w:rPr>
          <w:w w:val="90"/>
          <w:sz w:val="26"/>
          <w:szCs w:val="26"/>
          <w:lang w:val="vi-VN" w:eastAsia="vi-VN"/>
        </w:rPr>
        <w:t xml:space="preserve"> </w:t>
      </w:r>
      <w:r w:rsidRPr="00837299">
        <w:rPr>
          <w:w w:val="90"/>
          <w:sz w:val="26"/>
          <w:szCs w:val="26"/>
          <w:bdr w:val="none" w:sz="0" w:space="0" w:color="auto" w:frame="1"/>
        </w:rPr>
        <w:t>Vận dụng kiến thức mới mà HS đã được lĩnh hội để giải quyết những vấn đề mới trong học tập.</w:t>
      </w:r>
    </w:p>
    <w:p w:rsidR="005C39C9" w:rsidRPr="00837299" w:rsidRDefault="005C39C9" w:rsidP="005C39C9">
      <w:pPr>
        <w:widowControl w:val="0"/>
        <w:spacing w:after="0" w:line="240" w:lineRule="auto"/>
        <w:jc w:val="both"/>
        <w:rPr>
          <w:w w:val="90"/>
          <w:sz w:val="26"/>
          <w:szCs w:val="26"/>
          <w:lang w:val="vi-VN"/>
        </w:rPr>
      </w:pPr>
      <w:r w:rsidRPr="00837299">
        <w:rPr>
          <w:b/>
          <w:iCs/>
          <w:w w:val="90"/>
          <w:sz w:val="26"/>
          <w:szCs w:val="26"/>
          <w:lang w:val="vi-VN"/>
        </w:rPr>
        <w:t>b</w:t>
      </w:r>
      <w:r w:rsidRPr="00837299">
        <w:rPr>
          <w:b/>
          <w:iCs/>
          <w:w w:val="90"/>
          <w:sz w:val="26"/>
          <w:szCs w:val="26"/>
        </w:rPr>
        <w:t>.</w:t>
      </w:r>
      <w:r w:rsidRPr="00837299">
        <w:rPr>
          <w:b/>
          <w:iCs/>
          <w:w w:val="90"/>
          <w:sz w:val="26"/>
          <w:szCs w:val="26"/>
          <w:lang w:val="vi-VN"/>
        </w:rPr>
        <w:t xml:space="preserve"> Nội dung</w:t>
      </w:r>
      <w:r w:rsidRPr="00837299">
        <w:rPr>
          <w:b/>
          <w:w w:val="90"/>
          <w:sz w:val="26"/>
          <w:szCs w:val="26"/>
          <w:lang w:val="vi-VN" w:eastAsia="vi-VN"/>
        </w:rPr>
        <w:t>:</w:t>
      </w:r>
      <w:r w:rsidRPr="00837299">
        <w:rPr>
          <w:w w:val="90"/>
          <w:sz w:val="26"/>
          <w:szCs w:val="26"/>
          <w:lang w:val="vi-VN" w:eastAsia="vi-VN"/>
        </w:rPr>
        <w:t xml:space="preserve"> </w:t>
      </w:r>
      <w:r w:rsidRPr="00837299">
        <w:rPr>
          <w:w w:val="90"/>
          <w:sz w:val="26"/>
          <w:szCs w:val="26"/>
          <w:bdr w:val="none" w:sz="0" w:space="0" w:color="auto" w:frame="1"/>
          <w:lang w:val="vi-VN"/>
        </w:rPr>
        <w:t xml:space="preserve">GV tổ chức cho HS thảo luận nhóm ở lớp và  hoàn thành bài tập ở nhà </w:t>
      </w:r>
    </w:p>
    <w:p w:rsidR="005C39C9" w:rsidRPr="00837299" w:rsidRDefault="005C39C9" w:rsidP="005C39C9">
      <w:pPr>
        <w:widowControl w:val="0"/>
        <w:spacing w:after="0" w:line="240" w:lineRule="auto"/>
        <w:jc w:val="both"/>
        <w:rPr>
          <w:w w:val="90"/>
          <w:sz w:val="26"/>
          <w:szCs w:val="26"/>
          <w:lang w:val="vi-VN"/>
        </w:rPr>
      </w:pPr>
      <w:r w:rsidRPr="00837299">
        <w:rPr>
          <w:b/>
          <w:iCs/>
          <w:w w:val="90"/>
          <w:sz w:val="26"/>
          <w:szCs w:val="26"/>
          <w:lang w:val="vi-VN"/>
        </w:rPr>
        <w:t>c</w:t>
      </w:r>
      <w:r w:rsidRPr="00837299">
        <w:rPr>
          <w:b/>
          <w:iCs/>
          <w:w w:val="90"/>
          <w:sz w:val="26"/>
          <w:szCs w:val="26"/>
        </w:rPr>
        <w:t>.</w:t>
      </w:r>
      <w:r w:rsidRPr="00837299">
        <w:rPr>
          <w:b/>
          <w:iCs/>
          <w:w w:val="90"/>
          <w:sz w:val="26"/>
          <w:szCs w:val="26"/>
          <w:lang w:val="vi-VN"/>
        </w:rPr>
        <w:t xml:space="preserve"> Sản phẩm:</w:t>
      </w:r>
      <w:r w:rsidRPr="00837299">
        <w:rPr>
          <w:iCs/>
          <w:w w:val="90"/>
          <w:sz w:val="26"/>
          <w:szCs w:val="26"/>
          <w:lang w:val="vi-VN"/>
        </w:rPr>
        <w:t xml:space="preserve"> </w:t>
      </w:r>
      <w:r w:rsidRPr="00837299">
        <w:rPr>
          <w:w w:val="90"/>
          <w:sz w:val="26"/>
          <w:szCs w:val="26"/>
          <w:lang w:val="vi-VN"/>
        </w:rPr>
        <w:t>bài tập nhóm</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b/>
          <w:bCs/>
          <w:color w:val="000000"/>
          <w:w w:val="90"/>
          <w:sz w:val="26"/>
          <w:szCs w:val="26"/>
        </w:rPr>
        <w:t xml:space="preserve">Câu 2. </w:t>
      </w:r>
      <w:r w:rsidRPr="00837299">
        <w:rPr>
          <w:rFonts w:ascii="Times New Roman" w:hAnsi="Times New Roman" w:cs="Times New Roman"/>
          <w:color w:val="000000"/>
          <w:w w:val="90"/>
          <w:sz w:val="26"/>
          <w:szCs w:val="26"/>
        </w:rPr>
        <w:t>GV định hướng HS chỉ ra 3 - 5 thành tựu tiêu biểu, có thể là các thành tựu vê' vật chất, hiện vật cụ thê’ như: thành cổ Loa, trống đổng Ngọc Lũ, thạp đổng Đào Thịnh,... củng có thêTà các giá trị mang tính trừu tượng, giá trị tinh thần (Tổ quốc, kĩ thuật luyện kim, nghê' nông trổng lúa nước,...).</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GV hướng dẫn HS lựa chọn một thành tựu mà HS tâm đắc nhất để tìm hiểu thông tin và viết đoạn văn ngắn giới thiệu vê' thành tựu ấy. Trong đó, cần nêu được: </w:t>
      </w:r>
      <w:r w:rsidRPr="00837299">
        <w:rPr>
          <w:rFonts w:ascii="Times New Roman" w:hAnsi="Times New Roman" w:cs="Times New Roman"/>
          <w:i/>
          <w:iCs/>
          <w:color w:val="000000"/>
          <w:w w:val="90"/>
          <w:sz w:val="26"/>
          <w:szCs w:val="26"/>
        </w:rPr>
        <w:t>Thành tựu đó là gì? Thành tựu đó có gì đặc biệt? Sự ảnh hưởng của thành tựu đó đến ngày nay,...</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b/>
          <w:bCs/>
          <w:color w:val="000000"/>
          <w:w w:val="90"/>
          <w:sz w:val="26"/>
          <w:szCs w:val="26"/>
        </w:rPr>
        <w:t xml:space="preserve">Câu 3. </w:t>
      </w:r>
      <w:r w:rsidRPr="00837299">
        <w:rPr>
          <w:rFonts w:ascii="Times New Roman" w:hAnsi="Times New Roman" w:cs="Times New Roman"/>
          <w:color w:val="000000"/>
          <w:w w:val="90"/>
          <w:sz w:val="26"/>
          <w:szCs w:val="26"/>
        </w:rPr>
        <w:t>GV giúp HS hiểu được: Lễ hội Đền Hùng được tổ chức vào ngày 10-3 âm lịch hằng năm là sự minh chứng cụ thể cho phong tục thờ cúng tổ tiên, thờ cúng các vua Hùng đã có công dựng nước. Ý nghĩa của việc làm đó thê’ hiện rõ đạo lí uống nước nhớ nguồn và tâm thức luôn hướng vê' nguồn cội của người Việt.</w:t>
      </w:r>
    </w:p>
    <w:p w:rsidR="005C39C9" w:rsidRPr="00837299" w:rsidRDefault="005C39C9" w:rsidP="005C39C9">
      <w:pPr>
        <w:pStyle w:val="Vnbnnidung30"/>
        <w:spacing w:line="240" w:lineRule="auto"/>
        <w:jc w:val="both"/>
        <w:rPr>
          <w:rFonts w:ascii="Times New Roman" w:hAnsi="Times New Roman" w:cs="Times New Roman"/>
          <w:b/>
          <w:w w:val="90"/>
          <w:sz w:val="26"/>
          <w:szCs w:val="26"/>
        </w:rPr>
      </w:pPr>
      <w:r w:rsidRPr="00837299">
        <w:rPr>
          <w:rFonts w:ascii="Times New Roman" w:hAnsi="Times New Roman" w:cs="Times New Roman"/>
          <w:b/>
          <w:w w:val="90"/>
          <w:sz w:val="26"/>
          <w:szCs w:val="26"/>
        </w:rPr>
        <w:t>TÀI LIỆU THAM KHẢO</w:t>
      </w:r>
    </w:p>
    <w:p w:rsidR="005C39C9" w:rsidRPr="00837299" w:rsidRDefault="005C39C9" w:rsidP="005C39C9">
      <w:pPr>
        <w:pStyle w:val="Vnbnnidung0"/>
        <w:numPr>
          <w:ilvl w:val="0"/>
          <w:numId w:val="1"/>
        </w:numPr>
        <w:tabs>
          <w:tab w:val="left" w:pos="702"/>
        </w:tabs>
        <w:spacing w:after="0" w:line="240" w:lineRule="auto"/>
        <w:ind w:firstLine="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Nền văn minh Việt cổ (còn gọi là nền văn minh sông Hóng) với biểu tượng trống đồng Đông Sơn, thực chất là một nền văn minh nông nghiệp trổng lúa nước dựa trên một</w:t>
      </w:r>
      <w:r w:rsidRPr="00837299">
        <w:rPr>
          <w:rFonts w:ascii="Times New Roman" w:hAnsi="Times New Roman" w:cs="Times New Roman"/>
          <w:w w:val="90"/>
          <w:sz w:val="26"/>
          <w:szCs w:val="26"/>
        </w:rPr>
        <w:t xml:space="preserve"> </w:t>
      </w:r>
      <w:r w:rsidRPr="00837299">
        <w:rPr>
          <w:rFonts w:ascii="Times New Roman" w:hAnsi="Times New Roman" w:cs="Times New Roman"/>
          <w:color w:val="000000"/>
          <w:w w:val="90"/>
          <w:sz w:val="26"/>
          <w:szCs w:val="26"/>
        </w:rPr>
        <w:t xml:space="preserve">nền tảng cộng đồng xóm làng,... Nền văn minh sông Hống không những đã vươn tới một trình độ phát triển khá cao, mà còn xác lập được lối sống Việt Nam, truyền thống Việt Nam, đặt cơ sở vững vàng cho toàn bộ sự tổn tại và phát triển của quốc gia - dân tộc sau đó” (Theo Phan Huy Lê (Chủ biên) (2012), </w:t>
      </w:r>
      <w:r w:rsidRPr="00837299">
        <w:rPr>
          <w:rFonts w:ascii="Times New Roman" w:hAnsi="Times New Roman" w:cs="Times New Roman"/>
          <w:i/>
          <w:iCs/>
          <w:color w:val="000000"/>
          <w:w w:val="90"/>
          <w:sz w:val="26"/>
          <w:szCs w:val="26"/>
        </w:rPr>
        <w:t>Lịch sử Việt Nam từ nguồn gốc đến cuối thế kỉ XIV,</w:t>
      </w:r>
      <w:r w:rsidRPr="00837299">
        <w:rPr>
          <w:rFonts w:ascii="Times New Roman" w:hAnsi="Times New Roman" w:cs="Times New Roman"/>
          <w:color w:val="000000"/>
          <w:w w:val="90"/>
          <w:sz w:val="26"/>
          <w:szCs w:val="26"/>
        </w:rPr>
        <w:t xml:space="preserve"> NXB Giáo dục Việt Nam, Hà Nội, tr.136).</w:t>
      </w:r>
    </w:p>
    <w:p w:rsidR="005C39C9" w:rsidRPr="00837299" w:rsidRDefault="005C39C9" w:rsidP="005C39C9">
      <w:pPr>
        <w:pStyle w:val="Vnbnnidung0"/>
        <w:numPr>
          <w:ilvl w:val="0"/>
          <w:numId w:val="1"/>
        </w:numPr>
        <w:tabs>
          <w:tab w:val="left" w:pos="706"/>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Trống đống Đông Sơn: Về múa hoá trang trong những ngày lễ hội như hội mùa, thường tổ chức vào mùa thu, mọi người tham gia náo nức, tấp nập. Mỗi tốp múa thường có 3-4 người hoặc có khi 6-7 người, hoá trang, đầu đội mũ lông chim; có người thổi kèn, có người cẩm vũ khí hoặc nhạc cụ. Họ múa theo một động tác thống nhất và thường hoà với tiếng hát ca.</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Chính giữa mặt trống đồng là một ngôi sao nhiều cánh tượng trưng cho Mặt Trời. Trống đóng còn được gọi là “trống sấm”, người ta đánh trống đổng để cầu nắng, cầu mưa, những nghi lễ của cư dân nông nghiệp trồng lúa nước.</w:t>
      </w:r>
    </w:p>
    <w:p w:rsidR="005C39C9" w:rsidRPr="00837299" w:rsidRDefault="005C39C9" w:rsidP="005C39C9">
      <w:pPr>
        <w:pStyle w:val="Vnbnnidung0"/>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Có thể xem trố</w:t>
      </w:r>
      <w:r>
        <w:rPr>
          <w:rFonts w:ascii="Times New Roman" w:hAnsi="Times New Roman" w:cs="Times New Roman"/>
          <w:color w:val="000000"/>
          <w:w w:val="90"/>
          <w:sz w:val="26"/>
          <w:szCs w:val="26"/>
        </w:rPr>
        <w:t>ng đồ</w:t>
      </w:r>
      <w:r w:rsidRPr="00837299">
        <w:rPr>
          <w:rFonts w:ascii="Times New Roman" w:hAnsi="Times New Roman" w:cs="Times New Roman"/>
          <w:color w:val="000000"/>
          <w:w w:val="90"/>
          <w:sz w:val="26"/>
          <w:szCs w:val="26"/>
        </w:rPr>
        <w:t>ng là biểu tượng tiêu biểu của nền văn minh Việt Cổ. Trống đồng Đông Sơn là sản phẩm của lao động sáng tạo, một tác phẩm nghệ thuật với những hình trang trí phong phú, sinh động, phủ đấy trên mặt trống đồng và tang trống, phản ánh bằng hình ảnh của cuộc sống lao động, những hình thức tín ngưỡng của cư dân nông nghiệp thời Hùng Vương.</w:t>
      </w:r>
    </w:p>
    <w:p w:rsidR="005C39C9" w:rsidRPr="00837299" w:rsidRDefault="005C39C9" w:rsidP="005C39C9">
      <w:pPr>
        <w:pStyle w:val="Vnbnnidung0"/>
        <w:numPr>
          <w:ilvl w:val="0"/>
          <w:numId w:val="1"/>
        </w:numPr>
        <w:tabs>
          <w:tab w:val="left" w:pos="716"/>
        </w:tabs>
        <w:spacing w:after="0" w:line="240" w:lineRule="auto"/>
        <w:ind w:firstLine="480"/>
        <w:jc w:val="both"/>
        <w:rPr>
          <w:rFonts w:ascii="Times New Roman" w:hAnsi="Times New Roman" w:cs="Times New Roman"/>
          <w:w w:val="90"/>
          <w:sz w:val="26"/>
          <w:szCs w:val="26"/>
        </w:rPr>
      </w:pPr>
      <w:r w:rsidRPr="00837299">
        <w:rPr>
          <w:rFonts w:ascii="Times New Roman" w:hAnsi="Times New Roman" w:cs="Times New Roman"/>
          <w:color w:val="000000"/>
          <w:w w:val="90"/>
          <w:sz w:val="26"/>
          <w:szCs w:val="26"/>
        </w:rPr>
        <w:t xml:space="preserve">Nước Âu Lạc: Nhà nước này được thành lập sau lần đoàn kết kháng chiến chống Tần của các bộ lạc Tây Âu và các bộ lạc Lạc Việt, đã trở thành một nước mạnh có quân đội hùng cường “giỏi cung nỏ, thạo thuỷ chiến”. Kho mũi tên đồng vô cùng lớn vế số lượng, những mũi tên tương đối lớn về kích thước (và có những điểm đặc biệt về hình dáng), phát hiện ở Cầu Vực (Khu di tích Cổ Loa) vào năm 1959, là cơ sở tốt để giải thích câu chuyện nỏ thần. Nhiều người chấp thuận ý kiến cho rằng chuyện nỏ thần phản ánh sự xuất hiện, hoặc ít nhất là cải tiến một thứ vũ khí mới lợi hại trong chiến đấu, có tác dụng sát thương cao. Chúng ta cũng không loại trừ khả năng một thứ nỏ máy thô sơ có thể một lúc bắn hàng loạt mũi tên nên truyền thuyết đã cường điệu thành loại nỏ “nhất phát sát vạn nhân” (Theo Trần Quốc Vượng (2003), </w:t>
      </w:r>
      <w:r w:rsidRPr="00837299">
        <w:rPr>
          <w:rFonts w:ascii="Times New Roman" w:hAnsi="Times New Roman" w:cs="Times New Roman"/>
          <w:i/>
          <w:iCs/>
          <w:color w:val="000000"/>
          <w:w w:val="90"/>
          <w:sz w:val="26"/>
          <w:szCs w:val="26"/>
        </w:rPr>
        <w:t>Văn hoá Việt Nam, tìm tòi và suy ngẫm,</w:t>
      </w:r>
      <w:r w:rsidRPr="00837299">
        <w:rPr>
          <w:rFonts w:ascii="Times New Roman" w:hAnsi="Times New Roman" w:cs="Times New Roman"/>
          <w:color w:val="000000"/>
          <w:w w:val="90"/>
          <w:sz w:val="26"/>
          <w:szCs w:val="26"/>
        </w:rPr>
        <w:t xml:space="preserve"> NXB Văn học, Hà Nội, tr.625).</w:t>
      </w:r>
    </w:p>
    <w:p w:rsidR="005C39C9" w:rsidRPr="00837299" w:rsidRDefault="005C39C9" w:rsidP="005C39C9">
      <w:pPr>
        <w:widowControl w:val="0"/>
        <w:spacing w:after="0" w:line="240" w:lineRule="auto"/>
        <w:jc w:val="both"/>
        <w:rPr>
          <w:w w:val="90"/>
          <w:sz w:val="26"/>
          <w:szCs w:val="26"/>
        </w:rPr>
      </w:pPr>
    </w:p>
    <w:p w:rsidR="009645BF" w:rsidRDefault="009645BF"/>
    <w:sectPr w:rsidR="00964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B26"/>
    <w:multiLevelType w:val="multilevel"/>
    <w:tmpl w:val="DE5ABB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F331D"/>
    <w:multiLevelType w:val="multilevel"/>
    <w:tmpl w:val="1666C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C9"/>
    <w:rsid w:val="00153A0B"/>
    <w:rsid w:val="001F4FB8"/>
    <w:rsid w:val="005C39C9"/>
    <w:rsid w:val="005D1EA8"/>
    <w:rsid w:val="009645BF"/>
    <w:rsid w:val="009C4FD1"/>
    <w:rsid w:val="00A1255E"/>
    <w:rsid w:val="00DC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C9"/>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C39C9"/>
    <w:rPr>
      <w:rFonts w:ascii="Arial" w:eastAsia="Arial" w:hAnsi="Arial" w:cs="Arial"/>
      <w:b/>
      <w:bCs/>
      <w:color w:val="FA151E"/>
      <w:sz w:val="42"/>
      <w:szCs w:val="42"/>
    </w:rPr>
  </w:style>
  <w:style w:type="paragraph" w:customStyle="1" w:styleId="Tiu20">
    <w:name w:val="Tiêu đề #2"/>
    <w:basedOn w:val="Normal"/>
    <w:link w:val="Tiu2"/>
    <w:rsid w:val="005C39C9"/>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C39C9"/>
    <w:rPr>
      <w:rFonts w:ascii="Arial" w:eastAsia="Arial" w:hAnsi="Arial" w:cs="Arial"/>
      <w:b/>
      <w:bCs/>
      <w:color w:val="FA151E"/>
    </w:rPr>
  </w:style>
  <w:style w:type="paragraph" w:customStyle="1" w:styleId="Tiu30">
    <w:name w:val="Tiêu đề #3"/>
    <w:basedOn w:val="Normal"/>
    <w:link w:val="Tiu3"/>
    <w:rsid w:val="005C39C9"/>
    <w:pPr>
      <w:widowControl w:val="0"/>
      <w:spacing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C39C9"/>
    <w:rPr>
      <w:rFonts w:ascii="Arial" w:eastAsia="Arial" w:hAnsi="Arial" w:cs="Arial"/>
    </w:rPr>
  </w:style>
  <w:style w:type="character" w:customStyle="1" w:styleId="Vnbnnidung3">
    <w:name w:val="Văn bản nội dung (3)_"/>
    <w:link w:val="Vnbnnidung30"/>
    <w:rsid w:val="005C39C9"/>
    <w:rPr>
      <w:rFonts w:ascii="Arial" w:eastAsia="Arial" w:hAnsi="Arial" w:cs="Arial"/>
      <w:sz w:val="17"/>
      <w:szCs w:val="17"/>
    </w:rPr>
  </w:style>
  <w:style w:type="paragraph" w:customStyle="1" w:styleId="Vnbnnidung0">
    <w:name w:val="Văn bản nội dung"/>
    <w:basedOn w:val="Normal"/>
    <w:link w:val="Vnbnnidung"/>
    <w:rsid w:val="005C39C9"/>
    <w:pPr>
      <w:widowControl w:val="0"/>
      <w:spacing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C39C9"/>
    <w:pPr>
      <w:widowControl w:val="0"/>
      <w:spacing w:after="0" w:line="324" w:lineRule="auto"/>
    </w:pPr>
    <w:rPr>
      <w:rFonts w:ascii="Arial" w:eastAsia="Arial" w:hAnsi="Arial" w:cs="Arial"/>
      <w:sz w:val="17"/>
      <w:szCs w:val="17"/>
    </w:rPr>
  </w:style>
  <w:style w:type="character" w:customStyle="1" w:styleId="Heading5">
    <w:name w:val="Heading #5_"/>
    <w:link w:val="Heading50"/>
    <w:rsid w:val="005C39C9"/>
    <w:rPr>
      <w:rFonts w:ascii="Segoe UI" w:eastAsia="Segoe UI" w:hAnsi="Segoe UI" w:cs="Segoe UI"/>
      <w:b/>
      <w:bCs/>
      <w:color w:val="DD8234"/>
    </w:rPr>
  </w:style>
  <w:style w:type="paragraph" w:customStyle="1" w:styleId="Heading50">
    <w:name w:val="Heading #5"/>
    <w:basedOn w:val="Normal"/>
    <w:link w:val="Heading5"/>
    <w:rsid w:val="005C39C9"/>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qFormat/>
    <w:rsid w:val="005C39C9"/>
    <w:pPr>
      <w:spacing w:before="100" w:beforeAutospacing="1" w:after="100" w:afterAutospacing="1" w:line="240" w:lineRule="auto"/>
    </w:pPr>
    <w:rPr>
      <w:rFonts w:eastAsia="Times New Roman"/>
      <w:sz w:val="24"/>
      <w:szCs w:val="24"/>
    </w:rPr>
  </w:style>
  <w:style w:type="character" w:customStyle="1" w:styleId="Tiu1">
    <w:name w:val="Tiêu đề #1_"/>
    <w:link w:val="Tiu10"/>
    <w:rsid w:val="005C39C9"/>
    <w:rPr>
      <w:rFonts w:ascii="Arial" w:eastAsia="Arial" w:hAnsi="Arial" w:cs="Arial"/>
      <w:b/>
      <w:bCs/>
      <w:color w:val="FA151E"/>
      <w:sz w:val="52"/>
      <w:szCs w:val="52"/>
    </w:rPr>
  </w:style>
  <w:style w:type="paragraph" w:customStyle="1" w:styleId="Tiu10">
    <w:name w:val="Tiêu đề #1"/>
    <w:basedOn w:val="Normal"/>
    <w:link w:val="Tiu1"/>
    <w:rsid w:val="005C39C9"/>
    <w:pPr>
      <w:widowControl w:val="0"/>
      <w:spacing w:before="40" w:after="280" w:line="240" w:lineRule="auto"/>
      <w:ind w:firstLine="410"/>
      <w:outlineLvl w:val="0"/>
    </w:pPr>
    <w:rPr>
      <w:rFonts w:ascii="Arial" w:eastAsia="Arial" w:hAnsi="Arial" w:cs="Arial"/>
      <w:b/>
      <w:bCs/>
      <w:color w:val="FA151E"/>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C9"/>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link w:val="Tiu20"/>
    <w:rsid w:val="005C39C9"/>
    <w:rPr>
      <w:rFonts w:ascii="Arial" w:eastAsia="Arial" w:hAnsi="Arial" w:cs="Arial"/>
      <w:b/>
      <w:bCs/>
      <w:color w:val="FA151E"/>
      <w:sz w:val="42"/>
      <w:szCs w:val="42"/>
    </w:rPr>
  </w:style>
  <w:style w:type="paragraph" w:customStyle="1" w:styleId="Tiu20">
    <w:name w:val="Tiêu đề #2"/>
    <w:basedOn w:val="Normal"/>
    <w:link w:val="Tiu2"/>
    <w:rsid w:val="005C39C9"/>
    <w:pPr>
      <w:widowControl w:val="0"/>
      <w:spacing w:after="300" w:line="254" w:lineRule="auto"/>
      <w:ind w:left="100"/>
      <w:outlineLvl w:val="1"/>
    </w:pPr>
    <w:rPr>
      <w:rFonts w:ascii="Arial" w:eastAsia="Arial" w:hAnsi="Arial" w:cs="Arial"/>
      <w:b/>
      <w:bCs/>
      <w:color w:val="FA151E"/>
      <w:sz w:val="42"/>
      <w:szCs w:val="42"/>
    </w:rPr>
  </w:style>
  <w:style w:type="character" w:customStyle="1" w:styleId="Tiu3">
    <w:name w:val="Tiêu đề #3_"/>
    <w:link w:val="Tiu30"/>
    <w:rsid w:val="005C39C9"/>
    <w:rPr>
      <w:rFonts w:ascii="Arial" w:eastAsia="Arial" w:hAnsi="Arial" w:cs="Arial"/>
      <w:b/>
      <w:bCs/>
      <w:color w:val="FA151E"/>
    </w:rPr>
  </w:style>
  <w:style w:type="paragraph" w:customStyle="1" w:styleId="Tiu30">
    <w:name w:val="Tiêu đề #3"/>
    <w:basedOn w:val="Normal"/>
    <w:link w:val="Tiu3"/>
    <w:rsid w:val="005C39C9"/>
    <w:pPr>
      <w:widowControl w:val="0"/>
      <w:spacing w:after="100" w:line="331" w:lineRule="auto"/>
      <w:outlineLvl w:val="2"/>
    </w:pPr>
    <w:rPr>
      <w:rFonts w:ascii="Arial" w:eastAsia="Arial" w:hAnsi="Arial" w:cs="Arial"/>
      <w:b/>
      <w:bCs/>
      <w:color w:val="FA151E"/>
      <w:sz w:val="22"/>
    </w:rPr>
  </w:style>
  <w:style w:type="character" w:customStyle="1" w:styleId="Vnbnnidung">
    <w:name w:val="Văn bản nội dung_"/>
    <w:link w:val="Vnbnnidung0"/>
    <w:rsid w:val="005C39C9"/>
    <w:rPr>
      <w:rFonts w:ascii="Arial" w:eastAsia="Arial" w:hAnsi="Arial" w:cs="Arial"/>
    </w:rPr>
  </w:style>
  <w:style w:type="character" w:customStyle="1" w:styleId="Vnbnnidung3">
    <w:name w:val="Văn bản nội dung (3)_"/>
    <w:link w:val="Vnbnnidung30"/>
    <w:rsid w:val="005C39C9"/>
    <w:rPr>
      <w:rFonts w:ascii="Arial" w:eastAsia="Arial" w:hAnsi="Arial" w:cs="Arial"/>
      <w:sz w:val="17"/>
      <w:szCs w:val="17"/>
    </w:rPr>
  </w:style>
  <w:style w:type="paragraph" w:customStyle="1" w:styleId="Vnbnnidung0">
    <w:name w:val="Văn bản nội dung"/>
    <w:basedOn w:val="Normal"/>
    <w:link w:val="Vnbnnidung"/>
    <w:rsid w:val="005C39C9"/>
    <w:pPr>
      <w:widowControl w:val="0"/>
      <w:spacing w:after="100" w:line="346" w:lineRule="auto"/>
      <w:ind w:firstLine="400"/>
    </w:pPr>
    <w:rPr>
      <w:rFonts w:ascii="Arial" w:eastAsia="Arial" w:hAnsi="Arial" w:cs="Arial"/>
      <w:sz w:val="22"/>
    </w:rPr>
  </w:style>
  <w:style w:type="paragraph" w:customStyle="1" w:styleId="Vnbnnidung30">
    <w:name w:val="Văn bản nội dung (3)"/>
    <w:basedOn w:val="Normal"/>
    <w:link w:val="Vnbnnidung3"/>
    <w:rsid w:val="005C39C9"/>
    <w:pPr>
      <w:widowControl w:val="0"/>
      <w:spacing w:after="0" w:line="324" w:lineRule="auto"/>
    </w:pPr>
    <w:rPr>
      <w:rFonts w:ascii="Arial" w:eastAsia="Arial" w:hAnsi="Arial" w:cs="Arial"/>
      <w:sz w:val="17"/>
      <w:szCs w:val="17"/>
    </w:rPr>
  </w:style>
  <w:style w:type="character" w:customStyle="1" w:styleId="Heading5">
    <w:name w:val="Heading #5_"/>
    <w:link w:val="Heading50"/>
    <w:rsid w:val="005C39C9"/>
    <w:rPr>
      <w:rFonts w:ascii="Segoe UI" w:eastAsia="Segoe UI" w:hAnsi="Segoe UI" w:cs="Segoe UI"/>
      <w:b/>
      <w:bCs/>
      <w:color w:val="DD8234"/>
    </w:rPr>
  </w:style>
  <w:style w:type="paragraph" w:customStyle="1" w:styleId="Heading50">
    <w:name w:val="Heading #5"/>
    <w:basedOn w:val="Normal"/>
    <w:link w:val="Heading5"/>
    <w:rsid w:val="005C39C9"/>
    <w:pPr>
      <w:widowControl w:val="0"/>
      <w:spacing w:after="110" w:line="264" w:lineRule="auto"/>
      <w:ind w:firstLine="460"/>
      <w:outlineLvl w:val="4"/>
    </w:pPr>
    <w:rPr>
      <w:rFonts w:ascii="Segoe UI" w:eastAsia="Segoe UI" w:hAnsi="Segoe UI" w:cs="Segoe UI"/>
      <w:b/>
      <w:bCs/>
      <w:color w:val="DD8234"/>
      <w:sz w:val="22"/>
    </w:rPr>
  </w:style>
  <w:style w:type="paragraph" w:styleId="NormalWeb">
    <w:name w:val="Normal (Web)"/>
    <w:basedOn w:val="Normal"/>
    <w:uiPriority w:val="99"/>
    <w:unhideWhenUsed/>
    <w:qFormat/>
    <w:rsid w:val="005C39C9"/>
    <w:pPr>
      <w:spacing w:before="100" w:beforeAutospacing="1" w:after="100" w:afterAutospacing="1" w:line="240" w:lineRule="auto"/>
    </w:pPr>
    <w:rPr>
      <w:rFonts w:eastAsia="Times New Roman"/>
      <w:sz w:val="24"/>
      <w:szCs w:val="24"/>
    </w:rPr>
  </w:style>
  <w:style w:type="character" w:customStyle="1" w:styleId="Tiu1">
    <w:name w:val="Tiêu đề #1_"/>
    <w:link w:val="Tiu10"/>
    <w:rsid w:val="005C39C9"/>
    <w:rPr>
      <w:rFonts w:ascii="Arial" w:eastAsia="Arial" w:hAnsi="Arial" w:cs="Arial"/>
      <w:b/>
      <w:bCs/>
      <w:color w:val="FA151E"/>
      <w:sz w:val="52"/>
      <w:szCs w:val="52"/>
    </w:rPr>
  </w:style>
  <w:style w:type="paragraph" w:customStyle="1" w:styleId="Tiu10">
    <w:name w:val="Tiêu đề #1"/>
    <w:basedOn w:val="Normal"/>
    <w:link w:val="Tiu1"/>
    <w:rsid w:val="005C39C9"/>
    <w:pPr>
      <w:widowControl w:val="0"/>
      <w:spacing w:before="40" w:after="280" w:line="240" w:lineRule="auto"/>
      <w:ind w:firstLine="410"/>
      <w:outlineLvl w:val="0"/>
    </w:pPr>
    <w:rPr>
      <w:rFonts w:ascii="Arial" w:eastAsia="Arial" w:hAnsi="Arial" w:cs="Arial"/>
      <w:b/>
      <w:bCs/>
      <w:color w:val="FA151E"/>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2594</Words>
  <Characters>14790</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CHƯƠNG 5. VIỆT NAM TƯ KHOẢNG THẾ KỈ VII TRƯỚC CÕNG NGUYÊN ĐÊN ĐẦU THẾ KỈ X</vt:lpstr>
      <vt:lpstr>    Tiết 29+30+31, Bài 14. </vt:lpstr>
      <vt:lpstr>    NHÀ NƯỚC VÀN LANG-ÂU LẠC</vt:lpstr>
      <vt:lpstr>        1. Về năng lực</vt:lpstr>
      <vt:lpstr>        Giáo viên</vt:lpstr>
      <vt:lpstr>        Học sinh</vt:lpstr>
      <vt:lpstr>        d. Tổ chức thực hiện:</vt:lpstr>
    </vt:vector>
  </TitlesOfParts>
  <Company>HP</Company>
  <LinksUpToDate>false</LinksUpToDate>
  <CharactersWithSpaces>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2024-01-21T11:54:00Z</dcterms:created>
  <dcterms:modified xsi:type="dcterms:W3CDTF">2025-02-19T14:18:00Z</dcterms:modified>
</cp:coreProperties>
</file>