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0" w:type="dxa"/>
        <w:tblLook w:val="04A0" w:firstRow="1" w:lastRow="0" w:firstColumn="1" w:lastColumn="0" w:noHBand="0" w:noVBand="1"/>
      </w:tblPr>
      <w:tblGrid>
        <w:gridCol w:w="1558"/>
        <w:gridCol w:w="2548"/>
        <w:gridCol w:w="1276"/>
      </w:tblGrid>
      <w:tr w:rsidR="005C3560" w:rsidRPr="005C3560" w:rsidTr="002671BB">
        <w:trPr>
          <w:trHeight w:val="299"/>
        </w:trPr>
        <w:tc>
          <w:tcPr>
            <w:tcW w:w="1558" w:type="dxa"/>
          </w:tcPr>
          <w:p w:rsidR="005C3560" w:rsidRPr="005C3560" w:rsidRDefault="005C3560" w:rsidP="005C3560">
            <w:pPr>
              <w:spacing w:before="0" w:after="0" w:line="288" w:lineRule="auto"/>
              <w:jc w:val="center"/>
              <w:rPr>
                <w:b/>
                <w:iCs/>
                <w:color w:val="auto"/>
                <w:w w:val="90"/>
                <w:sz w:val="26"/>
                <w:szCs w:val="26"/>
                <w:lang w:val="nl-NL"/>
              </w:rPr>
            </w:pPr>
            <w:r w:rsidRPr="005C3560">
              <w:rPr>
                <w:b/>
                <w:iCs/>
                <w:color w:val="auto"/>
                <w:w w:val="90"/>
                <w:sz w:val="26"/>
                <w:szCs w:val="26"/>
                <w:lang w:val="nl-NL"/>
              </w:rPr>
              <w:t>Ngày soạn</w:t>
            </w:r>
          </w:p>
        </w:tc>
        <w:tc>
          <w:tcPr>
            <w:tcW w:w="2548" w:type="dxa"/>
          </w:tcPr>
          <w:p w:rsidR="005C3560" w:rsidRPr="005C3560" w:rsidRDefault="005C3560" w:rsidP="005C3560">
            <w:pPr>
              <w:spacing w:before="0" w:after="0" w:line="288" w:lineRule="auto"/>
              <w:jc w:val="center"/>
              <w:rPr>
                <w:b/>
                <w:iCs/>
                <w:color w:val="auto"/>
                <w:w w:val="90"/>
                <w:sz w:val="26"/>
                <w:szCs w:val="26"/>
                <w:lang w:val="nl-NL"/>
              </w:rPr>
            </w:pPr>
            <w:r w:rsidRPr="005C3560">
              <w:rPr>
                <w:b/>
                <w:iCs/>
                <w:color w:val="auto"/>
                <w:w w:val="90"/>
                <w:sz w:val="26"/>
                <w:szCs w:val="26"/>
                <w:lang w:val="nl-NL"/>
              </w:rPr>
              <w:t>Ngày dạy</w:t>
            </w:r>
          </w:p>
        </w:tc>
        <w:tc>
          <w:tcPr>
            <w:tcW w:w="1276" w:type="dxa"/>
          </w:tcPr>
          <w:p w:rsidR="005C3560" w:rsidRPr="005C3560" w:rsidRDefault="005C3560" w:rsidP="005C3560">
            <w:pPr>
              <w:spacing w:before="0" w:after="0" w:line="288" w:lineRule="auto"/>
              <w:jc w:val="center"/>
              <w:rPr>
                <w:b/>
                <w:iCs/>
                <w:color w:val="auto"/>
                <w:w w:val="90"/>
                <w:sz w:val="26"/>
                <w:szCs w:val="26"/>
                <w:lang w:val="nl-NL"/>
              </w:rPr>
            </w:pPr>
            <w:r w:rsidRPr="005C3560">
              <w:rPr>
                <w:b/>
                <w:iCs/>
                <w:color w:val="auto"/>
                <w:w w:val="90"/>
                <w:sz w:val="26"/>
                <w:szCs w:val="26"/>
                <w:lang w:val="nl-NL"/>
              </w:rPr>
              <w:t>Lớp</w:t>
            </w:r>
            <w:r>
              <w:rPr>
                <w:b/>
                <w:iCs/>
                <w:color w:val="auto"/>
                <w:w w:val="90"/>
                <w:sz w:val="26"/>
                <w:szCs w:val="26"/>
                <w:lang w:val="nl-NL"/>
              </w:rPr>
              <w:t xml:space="preserve"> dạy</w:t>
            </w:r>
          </w:p>
        </w:tc>
      </w:tr>
      <w:tr w:rsidR="00F170F6" w:rsidRPr="005C3560" w:rsidTr="002671BB">
        <w:trPr>
          <w:trHeight w:val="299"/>
        </w:trPr>
        <w:tc>
          <w:tcPr>
            <w:tcW w:w="1558" w:type="dxa"/>
            <w:vMerge w:val="restart"/>
          </w:tcPr>
          <w:p w:rsidR="00F170F6" w:rsidRDefault="00F170F6" w:rsidP="00F170F6">
            <w:r>
              <w:rPr>
                <w:rFonts w:eastAsia="Times New Roman"/>
                <w:w w:val="90"/>
                <w:sz w:val="26"/>
                <w:szCs w:val="26"/>
              </w:rPr>
              <w:t>13</w:t>
            </w:r>
            <w:bookmarkStart w:id="0" w:name="_GoBack"/>
            <w:bookmarkEnd w:id="0"/>
            <w:r w:rsidRPr="0043295F">
              <w:rPr>
                <w:rFonts w:eastAsia="Times New Roman"/>
                <w:w w:val="90"/>
                <w:sz w:val="26"/>
                <w:szCs w:val="26"/>
              </w:rPr>
              <w:t>/10/2024</w:t>
            </w:r>
          </w:p>
        </w:tc>
        <w:tc>
          <w:tcPr>
            <w:tcW w:w="2548" w:type="dxa"/>
          </w:tcPr>
          <w:p w:rsidR="00F170F6" w:rsidRDefault="00F170F6" w:rsidP="00F170F6">
            <w:pPr>
              <w:jc w:val="center"/>
            </w:pPr>
            <w:r>
              <w:rPr>
                <w:rFonts w:eastAsia="Times New Roman"/>
                <w:w w:val="90"/>
                <w:sz w:val="26"/>
                <w:szCs w:val="26"/>
              </w:rPr>
              <w:t>19</w:t>
            </w:r>
            <w:r w:rsidRPr="0043295F">
              <w:rPr>
                <w:rFonts w:eastAsia="Times New Roman"/>
                <w:w w:val="90"/>
                <w:sz w:val="26"/>
                <w:szCs w:val="26"/>
              </w:rPr>
              <w:t>/10/2024</w:t>
            </w:r>
          </w:p>
        </w:tc>
        <w:tc>
          <w:tcPr>
            <w:tcW w:w="1276" w:type="dxa"/>
          </w:tcPr>
          <w:p w:rsidR="00F170F6" w:rsidRPr="005C3560" w:rsidRDefault="00F170F6" w:rsidP="00F170F6">
            <w:pPr>
              <w:spacing w:before="0" w:after="0" w:line="288" w:lineRule="auto"/>
              <w:jc w:val="center"/>
              <w:rPr>
                <w:iCs/>
                <w:color w:val="auto"/>
                <w:w w:val="90"/>
                <w:sz w:val="26"/>
                <w:szCs w:val="26"/>
                <w:lang w:val="nl-NL"/>
              </w:rPr>
            </w:pPr>
            <w:r w:rsidRPr="005C3560">
              <w:rPr>
                <w:iCs/>
                <w:color w:val="auto"/>
                <w:w w:val="90"/>
                <w:sz w:val="26"/>
                <w:szCs w:val="26"/>
                <w:lang w:val="nl-NL"/>
              </w:rPr>
              <w:t>7</w:t>
            </w:r>
            <w:r>
              <w:rPr>
                <w:iCs/>
                <w:color w:val="auto"/>
                <w:w w:val="90"/>
                <w:sz w:val="26"/>
                <w:szCs w:val="26"/>
                <w:lang w:val="nl-NL"/>
              </w:rPr>
              <w:t>B</w:t>
            </w:r>
          </w:p>
        </w:tc>
      </w:tr>
      <w:tr w:rsidR="00F170F6" w:rsidRPr="005C3560" w:rsidTr="002671BB">
        <w:trPr>
          <w:trHeight w:val="299"/>
        </w:trPr>
        <w:tc>
          <w:tcPr>
            <w:tcW w:w="1558" w:type="dxa"/>
            <w:vMerge/>
          </w:tcPr>
          <w:p w:rsidR="00F170F6" w:rsidRPr="005C3560" w:rsidRDefault="00F170F6" w:rsidP="00F170F6">
            <w:pPr>
              <w:spacing w:before="0" w:after="0" w:line="288" w:lineRule="auto"/>
              <w:jc w:val="center"/>
              <w:rPr>
                <w:iCs/>
                <w:color w:val="auto"/>
                <w:w w:val="90"/>
                <w:sz w:val="26"/>
                <w:szCs w:val="26"/>
                <w:lang w:val="nl-NL"/>
              </w:rPr>
            </w:pPr>
          </w:p>
        </w:tc>
        <w:tc>
          <w:tcPr>
            <w:tcW w:w="2548" w:type="dxa"/>
          </w:tcPr>
          <w:p w:rsidR="00F170F6" w:rsidRDefault="00F170F6" w:rsidP="00F170F6">
            <w:pPr>
              <w:jc w:val="center"/>
            </w:pPr>
            <w:r>
              <w:rPr>
                <w:rFonts w:eastAsia="Times New Roman"/>
                <w:w w:val="90"/>
                <w:sz w:val="26"/>
                <w:szCs w:val="26"/>
              </w:rPr>
              <w:t>1</w:t>
            </w:r>
            <w:r w:rsidRPr="0043295F">
              <w:rPr>
                <w:rFonts w:eastAsia="Times New Roman"/>
                <w:w w:val="90"/>
                <w:sz w:val="26"/>
                <w:szCs w:val="26"/>
              </w:rPr>
              <w:t>7/10/2024</w:t>
            </w:r>
          </w:p>
        </w:tc>
        <w:tc>
          <w:tcPr>
            <w:tcW w:w="1276" w:type="dxa"/>
          </w:tcPr>
          <w:p w:rsidR="00F170F6" w:rsidRPr="005C3560" w:rsidRDefault="00F170F6" w:rsidP="00F170F6">
            <w:pPr>
              <w:spacing w:before="0" w:after="0" w:line="288" w:lineRule="auto"/>
              <w:jc w:val="center"/>
              <w:rPr>
                <w:iCs/>
                <w:color w:val="auto"/>
                <w:w w:val="90"/>
                <w:sz w:val="26"/>
                <w:szCs w:val="26"/>
                <w:lang w:val="nl-NL"/>
              </w:rPr>
            </w:pPr>
            <w:r w:rsidRPr="005C3560">
              <w:rPr>
                <w:iCs/>
                <w:color w:val="auto"/>
                <w:w w:val="90"/>
                <w:sz w:val="26"/>
                <w:szCs w:val="26"/>
                <w:lang w:val="nl-NL"/>
              </w:rPr>
              <w:t>7</w:t>
            </w:r>
            <w:r>
              <w:rPr>
                <w:iCs/>
                <w:color w:val="auto"/>
                <w:w w:val="90"/>
                <w:sz w:val="26"/>
                <w:szCs w:val="26"/>
                <w:lang w:val="nl-NL"/>
              </w:rPr>
              <w:t>C</w:t>
            </w:r>
          </w:p>
        </w:tc>
      </w:tr>
    </w:tbl>
    <w:p w:rsidR="009D5CBD" w:rsidRPr="009D5CBD" w:rsidRDefault="009D5CBD" w:rsidP="009D5CBD">
      <w:pPr>
        <w:pStyle w:val="Heading1"/>
        <w:spacing w:before="0" w:line="288" w:lineRule="auto"/>
        <w:jc w:val="center"/>
        <w:rPr>
          <w:rFonts w:ascii="#9Slide03 Arima Madurai ExtraBo" w:eastAsia="Cambria" w:hAnsi="#9Slide03 Arima Madurai ExtraBo" w:cs="#9Slide03 Arima Madurai ExtraBo"/>
          <w:color w:val="FF0000"/>
          <w:w w:val="90"/>
          <w:sz w:val="40"/>
          <w:szCs w:val="26"/>
        </w:rPr>
      </w:pPr>
      <w:r w:rsidRPr="009D5CBD">
        <w:rPr>
          <w:rFonts w:ascii="#9Slide03 Arima Madurai ExtraBo" w:eastAsia="Cambria" w:hAnsi="#9Slide03 Arima Madurai ExtraBo" w:cs="#9Slide03 Arima Madurai ExtraBo"/>
          <w:color w:val="FF0000"/>
          <w:w w:val="90"/>
          <w:sz w:val="40"/>
          <w:szCs w:val="26"/>
        </w:rPr>
        <w:t>Tiết 9: LIÊN MINH CHÂU ÂU</w:t>
      </w:r>
    </w:p>
    <w:p w:rsidR="009D5CBD" w:rsidRPr="00E2569F" w:rsidRDefault="009D5CBD" w:rsidP="009D5CBD">
      <w:pPr>
        <w:pStyle w:val="Heading1"/>
        <w:spacing w:before="0" w:line="288" w:lineRule="auto"/>
        <w:jc w:val="both"/>
        <w:rPr>
          <w:rFonts w:eastAsia="Cambria"/>
          <w:color w:val="auto"/>
          <w:w w:val="90"/>
          <w:sz w:val="26"/>
          <w:szCs w:val="26"/>
        </w:rPr>
      </w:pPr>
      <w:r w:rsidRPr="00E2569F">
        <w:rPr>
          <w:rFonts w:eastAsia="Cambria"/>
          <w:color w:val="auto"/>
          <w:w w:val="90"/>
          <w:sz w:val="26"/>
          <w:szCs w:val="26"/>
        </w:rPr>
        <w:t>I. MỤC TIÊU</w:t>
      </w:r>
    </w:p>
    <w:p w:rsidR="009D5CBD" w:rsidRPr="00E2569F" w:rsidRDefault="009D5CBD" w:rsidP="009D5CBD">
      <w:pPr>
        <w:pStyle w:val="Heading1"/>
        <w:spacing w:before="0" w:line="288" w:lineRule="auto"/>
        <w:jc w:val="both"/>
        <w:rPr>
          <w:rFonts w:eastAsia="Cambria"/>
          <w:color w:val="auto"/>
          <w:w w:val="90"/>
          <w:sz w:val="26"/>
          <w:szCs w:val="26"/>
        </w:rPr>
      </w:pPr>
      <w:r w:rsidRPr="00E2569F">
        <w:rPr>
          <w:color w:val="auto"/>
          <w:w w:val="90"/>
          <w:sz w:val="26"/>
          <w:szCs w:val="26"/>
        </w:rPr>
        <w:t>1. Kiến thức</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Xác định được các nước trong khối liên minh châu Âu.</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Mô tả được quá trình mở rộng của liên minh châu Âu qua từng giai đoạn.</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Nêu được dẫn chứng về liên minh châu Âu (EU) như một trong bốn trung tâm kinh tế lớn trên thế giới.</w:t>
      </w:r>
    </w:p>
    <w:p w:rsidR="009D5CBD" w:rsidRPr="00E2569F" w:rsidRDefault="009D5CBD" w:rsidP="009D5CBD">
      <w:pPr>
        <w:pStyle w:val="Heading2"/>
        <w:spacing w:before="0" w:line="288" w:lineRule="auto"/>
        <w:ind w:firstLine="0"/>
        <w:rPr>
          <w:rFonts w:ascii="Times New Roman" w:hAnsi="Times New Roman" w:cs="Times New Roman"/>
          <w:color w:val="auto"/>
          <w:w w:val="90"/>
          <w:sz w:val="26"/>
        </w:rPr>
      </w:pPr>
      <w:r w:rsidRPr="00E2569F">
        <w:rPr>
          <w:rFonts w:ascii="Times New Roman" w:hAnsi="Times New Roman" w:cs="Times New Roman"/>
          <w:color w:val="auto"/>
          <w:w w:val="90"/>
          <w:sz w:val="26"/>
          <w:lang w:val="en-US"/>
        </w:rPr>
        <w:t>2</w:t>
      </w:r>
      <w:r w:rsidRPr="00E2569F">
        <w:rPr>
          <w:rFonts w:ascii="Times New Roman" w:hAnsi="Times New Roman" w:cs="Times New Roman"/>
          <w:color w:val="auto"/>
          <w:w w:val="90"/>
          <w:sz w:val="26"/>
        </w:rPr>
        <w:t xml:space="preserve">.  Năng lực </w:t>
      </w:r>
    </w:p>
    <w:p w:rsidR="009D5CBD" w:rsidRPr="00E2569F" w:rsidRDefault="009D5CBD" w:rsidP="009D5CBD">
      <w:pPr>
        <w:spacing w:before="0" w:after="0" w:line="288" w:lineRule="auto"/>
        <w:rPr>
          <w:rFonts w:eastAsia="Cambria"/>
          <w:color w:val="auto"/>
          <w:w w:val="90"/>
          <w:sz w:val="26"/>
          <w:szCs w:val="26"/>
        </w:rPr>
      </w:pPr>
      <w:r w:rsidRPr="00E2569F">
        <w:rPr>
          <w:rFonts w:eastAsia="Cambria"/>
          <w:b/>
          <w:color w:val="auto"/>
          <w:w w:val="90"/>
          <w:sz w:val="26"/>
          <w:szCs w:val="26"/>
        </w:rPr>
        <w:t>- Năng lực chung:</w:t>
      </w:r>
      <w:r w:rsidRPr="00E2569F">
        <w:rPr>
          <w:rFonts w:eastAsia="Cambria"/>
          <w:color w:val="auto"/>
          <w:w w:val="90"/>
          <w:sz w:val="26"/>
          <w:szCs w:val="26"/>
        </w:rPr>
        <w:t xml:space="preserve"> Năng lực tự học, năng lực giải quyết vấn đề, năng lực sáng tạo, năng lực quản lí, năng lực giao tiếp, năng lực truyền thông, năng lực sử dụng ngôn ngữ.</w:t>
      </w:r>
    </w:p>
    <w:p w:rsidR="009D5CBD" w:rsidRPr="00E2569F" w:rsidRDefault="009D5CBD" w:rsidP="009D5CBD">
      <w:pPr>
        <w:spacing w:before="0" w:after="0" w:line="288" w:lineRule="auto"/>
        <w:rPr>
          <w:rFonts w:eastAsia="Cambria"/>
          <w:b/>
          <w:color w:val="auto"/>
          <w:w w:val="90"/>
          <w:sz w:val="26"/>
          <w:szCs w:val="26"/>
        </w:rPr>
      </w:pPr>
      <w:r w:rsidRPr="00E2569F">
        <w:rPr>
          <w:rFonts w:eastAsia="Cambria"/>
          <w:b/>
          <w:color w:val="auto"/>
          <w:w w:val="90"/>
          <w:sz w:val="26"/>
          <w:szCs w:val="26"/>
        </w:rPr>
        <w:t>- Năng lực Địa lí:</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Năng lực tư duy tổng hợp theo lãnh thổ.</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Năng lực sử dụng bản đồ.</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Năng lực sử dụng tranh ảnh địa lý.</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3. Phẩm chất</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Nhân ái: Tôn trọng ý kiến của người khác, có ý thức học hỏi lẫn nhau. Yêu thương con người.</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xml:space="preserve">- Trách nhiệm: </w:t>
      </w:r>
      <w:r w:rsidRPr="00E2569F">
        <w:rPr>
          <w:color w:val="auto"/>
          <w:w w:val="90"/>
          <w:sz w:val="26"/>
          <w:szCs w:val="26"/>
          <w:shd w:val="clear" w:color="auto" w:fill="FFFFFF"/>
        </w:rPr>
        <w:tab/>
        <w:t>Có trách nhiệm trong việc thực hiện nhiệm vụ học tập (cá nhân/nhóm). Có ý thức về vấn đề dân số.</w:t>
      </w:r>
    </w:p>
    <w:p w:rsidR="009D5CBD" w:rsidRPr="00E2569F" w:rsidRDefault="009D5CBD" w:rsidP="009D5CBD">
      <w:pPr>
        <w:pStyle w:val="Heading1"/>
        <w:spacing w:before="0" w:line="288" w:lineRule="auto"/>
        <w:jc w:val="both"/>
        <w:rPr>
          <w:color w:val="auto"/>
          <w:w w:val="90"/>
          <w:sz w:val="26"/>
          <w:szCs w:val="26"/>
        </w:rPr>
      </w:pPr>
      <w:r w:rsidRPr="00E2569F">
        <w:rPr>
          <w:color w:val="auto"/>
          <w:w w:val="90"/>
          <w:sz w:val="26"/>
          <w:szCs w:val="26"/>
        </w:rPr>
        <w:t>II. THIẾT BỊ DẠY HỌC VÀ HỌC LIỆU</w:t>
      </w:r>
    </w:p>
    <w:p w:rsidR="009D5CBD" w:rsidRPr="00E2569F" w:rsidRDefault="009D5CBD" w:rsidP="009D5CBD">
      <w:pPr>
        <w:pStyle w:val="Heading2"/>
        <w:spacing w:before="0" w:line="288" w:lineRule="auto"/>
        <w:ind w:firstLine="0"/>
        <w:rPr>
          <w:rFonts w:ascii="Times New Roman" w:hAnsi="Times New Roman" w:cs="Times New Roman"/>
          <w:b w:val="0"/>
          <w:color w:val="auto"/>
          <w:w w:val="90"/>
          <w:sz w:val="26"/>
        </w:rPr>
      </w:pPr>
      <w:r w:rsidRPr="00E2569F">
        <w:rPr>
          <w:rFonts w:ascii="Times New Roman" w:hAnsi="Times New Roman" w:cs="Times New Roman"/>
          <w:b w:val="0"/>
          <w:color w:val="auto"/>
          <w:w w:val="90"/>
          <w:sz w:val="26"/>
        </w:rPr>
        <w:t>- Hình ảnh liên quan</w:t>
      </w:r>
    </w:p>
    <w:p w:rsidR="009D5CBD" w:rsidRPr="00E2569F" w:rsidRDefault="009D5CBD" w:rsidP="009D5CBD">
      <w:pPr>
        <w:pStyle w:val="Heading2"/>
        <w:spacing w:before="0" w:line="288" w:lineRule="auto"/>
        <w:ind w:firstLine="0"/>
        <w:rPr>
          <w:rFonts w:ascii="Times New Roman" w:hAnsi="Times New Roman" w:cs="Times New Roman"/>
          <w:b w:val="0"/>
          <w:color w:val="auto"/>
          <w:w w:val="90"/>
          <w:sz w:val="26"/>
        </w:rPr>
      </w:pPr>
      <w:r w:rsidRPr="00E2569F">
        <w:rPr>
          <w:rFonts w:ascii="Times New Roman" w:hAnsi="Times New Roman" w:cs="Times New Roman"/>
          <w:b w:val="0"/>
          <w:color w:val="auto"/>
          <w:w w:val="90"/>
          <w:sz w:val="26"/>
        </w:rPr>
        <w:t>- Trò chơi “đuổi hình bắt chữ”.</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Bản đồ SGK các thành viên của liên minh châu Âu.</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Phiếu học tập</w:t>
      </w:r>
    </w:p>
    <w:p w:rsidR="009D5CBD" w:rsidRPr="00E2569F" w:rsidRDefault="009D5CBD" w:rsidP="009D5CBD">
      <w:pPr>
        <w:pStyle w:val="Heading1"/>
        <w:spacing w:before="0" w:line="288" w:lineRule="auto"/>
        <w:rPr>
          <w:color w:val="auto"/>
          <w:w w:val="90"/>
          <w:sz w:val="26"/>
          <w:szCs w:val="26"/>
        </w:rPr>
      </w:pPr>
      <w:r w:rsidRPr="00E2569F">
        <w:rPr>
          <w:color w:val="auto"/>
          <w:w w:val="90"/>
          <w:sz w:val="26"/>
          <w:szCs w:val="26"/>
        </w:rPr>
        <w:t>IV. TIẾN TRÌNH DẠY HỌC</w:t>
      </w:r>
    </w:p>
    <w:p w:rsidR="009D5CBD" w:rsidRPr="00E2569F" w:rsidRDefault="009D5CBD" w:rsidP="009D5CBD">
      <w:pPr>
        <w:spacing w:before="0" w:after="0" w:line="288" w:lineRule="auto"/>
        <w:jc w:val="both"/>
        <w:rPr>
          <w:color w:val="auto"/>
          <w:w w:val="90"/>
          <w:sz w:val="26"/>
          <w:szCs w:val="26"/>
        </w:rPr>
      </w:pPr>
      <w:r w:rsidRPr="00E2569F">
        <w:rPr>
          <w:b/>
          <w:bCs/>
          <w:color w:val="auto"/>
          <w:w w:val="90"/>
          <w:sz w:val="26"/>
          <w:szCs w:val="26"/>
          <w:shd w:val="clear" w:color="auto" w:fill="FFFFFF"/>
        </w:rPr>
        <w:t xml:space="preserve">1.Hoạt động xuất phát/ khởi động </w:t>
      </w:r>
      <w:r w:rsidRPr="00E2569F">
        <w:rPr>
          <w:color w:val="auto"/>
          <w:w w:val="90"/>
          <w:sz w:val="26"/>
          <w:szCs w:val="26"/>
        </w:rPr>
        <w:t xml:space="preserve"> (7 phút)</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a. Mục tiêu:</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xml:space="preserve"> - Gây hứng thú cho HS trước bài mới.</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HS có thể liên hệ được kiến thức của bài mới.</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b. Nội dung:</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Trò chơi đuổi hình bắt chữ</w:t>
      </w:r>
    </w:p>
    <w:p w:rsidR="009D5CBD" w:rsidRPr="00E2569F" w:rsidRDefault="009D5CBD" w:rsidP="009D5CBD">
      <w:pPr>
        <w:spacing w:before="0" w:after="0" w:line="288" w:lineRule="auto"/>
        <w:rPr>
          <w:b/>
          <w:bCs/>
          <w:color w:val="auto"/>
          <w:w w:val="90"/>
          <w:sz w:val="26"/>
          <w:szCs w:val="26"/>
          <w:shd w:val="clear" w:color="auto" w:fill="FFFFFF"/>
        </w:rPr>
      </w:pPr>
      <w:bookmarkStart w:id="1" w:name="_Hlk105861260"/>
      <w:r w:rsidRPr="00E2569F">
        <w:rPr>
          <w:b/>
          <w:bCs/>
          <w:color w:val="auto"/>
          <w:w w:val="90"/>
          <w:sz w:val="26"/>
          <w:szCs w:val="26"/>
          <w:shd w:val="clear" w:color="auto" w:fill="FFFFFF"/>
        </w:rPr>
        <w:t>c. Sản phẩm</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 xml:space="preserve">- </w:t>
      </w:r>
      <w:r w:rsidRPr="00E2569F">
        <w:rPr>
          <w:color w:val="auto"/>
          <w:w w:val="90"/>
          <w:sz w:val="26"/>
          <w:szCs w:val="26"/>
          <w:shd w:val="clear" w:color="auto" w:fill="FFFFFF"/>
        </w:rPr>
        <w:t>Câu trả lời cá nhân/nhóm của học sinh.</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lastRenderedPageBreak/>
        <w:t>d. Cách thức tổ chức</w:t>
      </w:r>
    </w:p>
    <w:p w:rsidR="009D5CBD" w:rsidRPr="00E2569F" w:rsidRDefault="009D5CBD" w:rsidP="009D5CBD">
      <w:pPr>
        <w:spacing w:before="0" w:after="0" w:line="288" w:lineRule="auto"/>
        <w:rPr>
          <w:rFonts w:eastAsia="Cambria"/>
          <w:color w:val="auto"/>
          <w:w w:val="90"/>
          <w:sz w:val="26"/>
          <w:szCs w:val="26"/>
        </w:rPr>
      </w:pPr>
      <w:r w:rsidRPr="00E2569F">
        <w:rPr>
          <w:b/>
          <w:color w:val="auto"/>
          <w:w w:val="90"/>
          <w:sz w:val="26"/>
          <w:szCs w:val="26"/>
        </w:rPr>
        <w:t xml:space="preserve">- Bước 1: </w:t>
      </w:r>
      <w:r w:rsidRPr="00E2569F">
        <w:rPr>
          <w:rFonts w:eastAsia="Cambria"/>
          <w:color w:val="auto"/>
          <w:w w:val="90"/>
          <w:sz w:val="26"/>
          <w:szCs w:val="26"/>
        </w:rPr>
        <w:t xml:space="preserve">GV phổ biến trò chơi </w:t>
      </w:r>
      <w:r w:rsidRPr="00E2569F">
        <w:rPr>
          <w:rFonts w:eastAsia="Cambria"/>
          <w:b/>
          <w:i/>
          <w:color w:val="auto"/>
          <w:w w:val="90"/>
          <w:sz w:val="26"/>
          <w:szCs w:val="26"/>
        </w:rPr>
        <w:t>“đuổi hình bắt chữ”</w:t>
      </w:r>
      <w:r w:rsidRPr="00E2569F">
        <w:rPr>
          <w:rFonts w:eastAsia="Cambria"/>
          <w:i/>
          <w:color w:val="auto"/>
          <w:w w:val="90"/>
          <w:sz w:val="26"/>
          <w:szCs w:val="26"/>
        </w:rPr>
        <w:t xml:space="preserve">: </w:t>
      </w:r>
      <w:r w:rsidRPr="00E2569F">
        <w:rPr>
          <w:rFonts w:eastAsia="Cambria"/>
          <w:color w:val="auto"/>
          <w:w w:val="90"/>
          <w:sz w:val="26"/>
          <w:szCs w:val="26"/>
        </w:rPr>
        <w:t>Dựa vào các hình ảnh gợi ý của GV đưa ra, HS sẽ đoán cụm từ hoặc từ có ý nghĩa liên quan tới hình ảnh ấy. HS có 15 giây suy nghĩ và trả lời.</w:t>
      </w:r>
    </w:p>
    <w:p w:rsidR="009D5CBD" w:rsidRPr="00E2569F" w:rsidRDefault="009D5CBD" w:rsidP="009D5CBD">
      <w:pPr>
        <w:spacing w:before="0" w:after="0" w:line="288" w:lineRule="auto"/>
        <w:rPr>
          <w:color w:val="auto"/>
          <w:w w:val="90"/>
          <w:sz w:val="26"/>
          <w:szCs w:val="26"/>
        </w:rPr>
      </w:pPr>
    </w:p>
    <w:tbl>
      <w:tblPr>
        <w:tblStyle w:val="TableGrid"/>
        <w:tblW w:w="9634" w:type="dxa"/>
        <w:tblInd w:w="0" w:type="dxa"/>
        <w:tblLook w:val="04A0" w:firstRow="1" w:lastRow="0" w:firstColumn="1" w:lastColumn="0" w:noHBand="0" w:noVBand="1"/>
      </w:tblPr>
      <w:tblGrid>
        <w:gridCol w:w="4949"/>
        <w:gridCol w:w="4685"/>
      </w:tblGrid>
      <w:tr w:rsidR="009D5CBD" w:rsidRPr="00E2569F" w:rsidTr="00145CF3">
        <w:tc>
          <w:tcPr>
            <w:tcW w:w="4949" w:type="dxa"/>
          </w:tcPr>
          <w:p w:rsidR="009D5CBD" w:rsidRPr="00E2569F" w:rsidRDefault="009D5CBD" w:rsidP="00145CF3">
            <w:pPr>
              <w:spacing w:before="0" w:after="0" w:line="288" w:lineRule="auto"/>
              <w:rPr>
                <w:color w:val="auto"/>
                <w:w w:val="90"/>
                <w:sz w:val="26"/>
                <w:szCs w:val="26"/>
              </w:rPr>
            </w:pPr>
            <w:r w:rsidRPr="00E2569F">
              <w:rPr>
                <w:rFonts w:eastAsia="Cambria"/>
                <w:noProof/>
                <w:color w:val="auto"/>
                <w:w w:val="90"/>
                <w:sz w:val="26"/>
                <w:szCs w:val="26"/>
              </w:rPr>
              <w:drawing>
                <wp:inline distT="0" distB="0" distL="0" distR="0" wp14:anchorId="15E09C1A" wp14:editId="64D158A0">
                  <wp:extent cx="1743075" cy="1257300"/>
                  <wp:effectExtent l="0" t="0" r="9525" b="0"/>
                  <wp:docPr id="38162" name="image242.jpg" descr="Káº¿t quáº£ hÃ¬nh áº£nh cho hÃ¬nh váº½ chá»¯ e"/>
                  <wp:cNvGraphicFramePr/>
                  <a:graphic xmlns:a="http://schemas.openxmlformats.org/drawingml/2006/main">
                    <a:graphicData uri="http://schemas.openxmlformats.org/drawingml/2006/picture">
                      <pic:pic xmlns:pic="http://schemas.openxmlformats.org/drawingml/2006/picture">
                        <pic:nvPicPr>
                          <pic:cNvPr id="0" name="image242.jpg" descr="Káº¿t quáº£ hÃ¬nh áº£nh cho hÃ¬nh váº½ chá»¯ e"/>
                          <pic:cNvPicPr preferRelativeResize="0"/>
                        </pic:nvPicPr>
                        <pic:blipFill>
                          <a:blip r:embed="rId7"/>
                          <a:srcRect/>
                          <a:stretch>
                            <a:fillRect/>
                          </a:stretch>
                        </pic:blipFill>
                        <pic:spPr>
                          <a:xfrm>
                            <a:off x="0" y="0"/>
                            <a:ext cx="1743075" cy="1257300"/>
                          </a:xfrm>
                          <a:prstGeom prst="rect">
                            <a:avLst/>
                          </a:prstGeom>
                          <a:ln/>
                        </pic:spPr>
                      </pic:pic>
                    </a:graphicData>
                  </a:graphic>
                </wp:inline>
              </w:drawing>
            </w:r>
          </w:p>
        </w:tc>
        <w:tc>
          <w:tcPr>
            <w:tcW w:w="4685" w:type="dxa"/>
          </w:tcPr>
          <w:p w:rsidR="009D5CBD" w:rsidRPr="00E2569F" w:rsidRDefault="009D5CBD" w:rsidP="00145CF3">
            <w:pPr>
              <w:spacing w:before="0" w:after="0" w:line="288" w:lineRule="auto"/>
              <w:rPr>
                <w:color w:val="auto"/>
                <w:w w:val="90"/>
                <w:sz w:val="26"/>
                <w:szCs w:val="26"/>
              </w:rPr>
            </w:pPr>
            <w:r w:rsidRPr="00E2569F">
              <w:rPr>
                <w:noProof/>
                <w:color w:val="auto"/>
                <w:w w:val="90"/>
                <w:sz w:val="26"/>
                <w:szCs w:val="26"/>
              </w:rPr>
              <mc:AlternateContent>
                <mc:Choice Requires="wps">
                  <w:drawing>
                    <wp:anchor distT="0" distB="0" distL="114300" distR="114300" simplePos="0" relativeHeight="251660288" behindDoc="0" locked="0" layoutInCell="1" hidden="0" allowOverlap="1" wp14:anchorId="4E41E165" wp14:editId="5070AF6A">
                      <wp:simplePos x="0" y="0"/>
                      <wp:positionH relativeFrom="column">
                        <wp:posOffset>238125</wp:posOffset>
                      </wp:positionH>
                      <wp:positionV relativeFrom="paragraph">
                        <wp:posOffset>274955</wp:posOffset>
                      </wp:positionV>
                      <wp:extent cx="2571750" cy="1638300"/>
                      <wp:effectExtent l="0" t="0" r="0" b="0"/>
                      <wp:wrapNone/>
                      <wp:docPr id="37905" name="Rectangle 37905"/>
                      <wp:cNvGraphicFramePr/>
                      <a:graphic xmlns:a="http://schemas.openxmlformats.org/drawingml/2006/main">
                        <a:graphicData uri="http://schemas.microsoft.com/office/word/2010/wordprocessingShape">
                          <wps:wsp>
                            <wps:cNvSpPr/>
                            <wps:spPr>
                              <a:xfrm>
                                <a:off x="0" y="0"/>
                                <a:ext cx="2571750" cy="1638300"/>
                              </a:xfrm>
                              <a:prstGeom prst="rect">
                                <a:avLst/>
                              </a:prstGeom>
                              <a:noFill/>
                              <a:ln>
                                <a:noFill/>
                              </a:ln>
                            </wps:spPr>
                            <wps:txbx>
                              <w:txbxContent>
                                <w:p w:rsidR="009D5CBD" w:rsidRPr="00F26429" w:rsidRDefault="009D5CBD" w:rsidP="009D5CBD">
                                  <w:pPr>
                                    <w:spacing w:after="0"/>
                                    <w:ind w:firstLine="283"/>
                                    <w:jc w:val="center"/>
                                    <w:textDirection w:val="btLr"/>
                                    <w:rPr>
                                      <w:sz w:val="144"/>
                                      <w:szCs w:val="144"/>
                                    </w:rPr>
                                  </w:pPr>
                                  <w:r w:rsidRPr="00F26429">
                                    <w:rPr>
                                      <w:rFonts w:ascii="Cambria" w:eastAsia="Cambria" w:hAnsi="Cambria" w:cs="Cambria"/>
                                      <w:b/>
                                      <w:color w:val="4BACC6"/>
                                      <w:sz w:val="144"/>
                                      <w:szCs w:val="144"/>
                                    </w:rPr>
                                    <w:t>THU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41E165" id="Rectangle 37905" o:spid="_x0000_s1026" style="position:absolute;margin-left:18.75pt;margin-top:21.65pt;width:202.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" filled="f" stroked="f">
                      <v:textbox inset="2.53958mm,1.2694mm,2.53958mm,1.2694mm">
                        <w:txbxContent>
                          <w:p w:rsidR="009D5CBD" w:rsidRPr="00F26429" w:rsidRDefault="009D5CBD" w:rsidP="009D5CBD">
                            <w:pPr>
                              <w:spacing w:after="0"/>
                              <w:ind w:firstLine="283"/>
                              <w:jc w:val="center"/>
                              <w:textDirection w:val="btLr"/>
                              <w:rPr>
                                <w:sz w:val="144"/>
                                <w:szCs w:val="144"/>
                              </w:rPr>
                            </w:pPr>
                            <w:r w:rsidRPr="00F26429">
                              <w:rPr>
                                <w:rFonts w:ascii="Cambria" w:eastAsia="Cambria" w:hAnsi="Cambria" w:cs="Cambria"/>
                                <w:b/>
                                <w:color w:val="4BACC6"/>
                                <w:sz w:val="144"/>
                                <w:szCs w:val="144"/>
                              </w:rPr>
                              <w:t>THU</w:t>
                            </w:r>
                          </w:p>
                        </w:txbxContent>
                      </v:textbox>
                    </v:rect>
                  </w:pict>
                </mc:Fallback>
              </mc:AlternateContent>
            </w:r>
            <w:r w:rsidRPr="00E2569F">
              <w:rPr>
                <w:noProof/>
                <w:color w:val="auto"/>
                <w:w w:val="90"/>
                <w:sz w:val="26"/>
                <w:szCs w:val="26"/>
              </w:rPr>
              <mc:AlternateContent>
                <mc:Choice Requires="wps">
                  <w:drawing>
                    <wp:anchor distT="0" distB="0" distL="114300" distR="114300" simplePos="0" relativeHeight="251659264" behindDoc="0" locked="0" layoutInCell="1" hidden="0" allowOverlap="1" wp14:anchorId="0E06598A" wp14:editId="24A5C96B">
                      <wp:simplePos x="0" y="0"/>
                      <wp:positionH relativeFrom="column">
                        <wp:posOffset>2019300</wp:posOffset>
                      </wp:positionH>
                      <wp:positionV relativeFrom="paragraph">
                        <wp:posOffset>113030</wp:posOffset>
                      </wp:positionV>
                      <wp:extent cx="517525" cy="525780"/>
                      <wp:effectExtent l="19050" t="0" r="34925" b="45720"/>
                      <wp:wrapNone/>
                      <wp:docPr id="37945" name="Down Arrow 37945"/>
                      <wp:cNvGraphicFramePr/>
                      <a:graphic xmlns:a="http://schemas.openxmlformats.org/drawingml/2006/main">
                        <a:graphicData uri="http://schemas.microsoft.com/office/word/2010/wordprocessingShape">
                          <wps:wsp>
                            <wps:cNvSpPr/>
                            <wps:spPr>
                              <a:xfrm>
                                <a:off x="0" y="0"/>
                                <a:ext cx="517525" cy="525780"/>
                              </a:xfrm>
                              <a:prstGeom prst="downArrow">
                                <a:avLst>
                                  <a:gd name="adj1" fmla="val 50000"/>
                                  <a:gd name="adj2" fmla="val 48438"/>
                                </a:avLst>
                              </a:prstGeom>
                              <a:solidFill>
                                <a:srgbClr val="FFC000"/>
                              </a:solidFill>
                              <a:ln w="12700" cap="flat" cmpd="sng">
                                <a:solidFill>
                                  <a:srgbClr val="395E89"/>
                                </a:solidFill>
                                <a:prstDash val="solid"/>
                                <a:miter lim="800000"/>
                                <a:headEnd type="none" w="sm" len="sm"/>
                                <a:tailEnd type="none" w="sm" len="sm"/>
                              </a:ln>
                            </wps:spPr>
                            <wps:txbx>
                              <w:txbxContent>
                                <w:p w:rsidR="009D5CBD" w:rsidRDefault="009D5CBD" w:rsidP="009D5CBD">
                                  <w:pPr>
                                    <w:spacing w:after="0"/>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0E0659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945" o:spid="_x0000_s1027" type="#_x0000_t67" style="position:absolute;margin-left:159pt;margin-top:8.9pt;width:40.75pt;height:4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" adj="11302" fillcolor="#ffc000" strokecolor="#395e89" strokeweight="1pt">
                      <v:stroke startarrowwidth="narrow" startarrowlength="short" endarrowwidth="narrow" endarrowlength="short"/>
                      <v:textbox inset="2.53958mm,2.53958mm,2.53958mm,2.53958mm">
                        <w:txbxContent>
                          <w:p w:rsidR="009D5CBD" w:rsidRDefault="009D5CBD" w:rsidP="009D5CBD">
                            <w:pPr>
                              <w:spacing w:after="0"/>
                              <w:textDirection w:val="btLr"/>
                            </w:pPr>
                          </w:p>
                        </w:txbxContent>
                      </v:textbox>
                    </v:shape>
                  </w:pict>
                </mc:Fallback>
              </mc:AlternateContent>
            </w:r>
          </w:p>
        </w:tc>
      </w:tr>
      <w:tr w:rsidR="009D5CBD" w:rsidRPr="00E2569F" w:rsidTr="00145CF3">
        <w:tc>
          <w:tcPr>
            <w:tcW w:w="9634" w:type="dxa"/>
            <w:gridSpan w:val="2"/>
          </w:tcPr>
          <w:p w:rsidR="009D5CBD" w:rsidRPr="00E2569F" w:rsidRDefault="009D5CBD" w:rsidP="00145CF3">
            <w:pPr>
              <w:spacing w:before="0" w:after="0" w:line="288" w:lineRule="auto"/>
              <w:jc w:val="center"/>
              <w:rPr>
                <w:color w:val="auto"/>
                <w:w w:val="90"/>
                <w:sz w:val="26"/>
                <w:szCs w:val="26"/>
              </w:rPr>
            </w:pPr>
            <w:r w:rsidRPr="00E2569F">
              <w:rPr>
                <w:rFonts w:eastAsia="Cambria"/>
                <w:b/>
                <w:color w:val="auto"/>
                <w:w w:val="90"/>
                <w:sz w:val="26"/>
                <w:szCs w:val="26"/>
              </w:rPr>
              <w:t>ĐÁP ÁN: EU</w:t>
            </w:r>
          </w:p>
        </w:tc>
      </w:tr>
      <w:tr w:rsidR="009D5CBD" w:rsidRPr="00E2569F" w:rsidTr="00145CF3">
        <w:tc>
          <w:tcPr>
            <w:tcW w:w="4949" w:type="dxa"/>
          </w:tcPr>
          <w:p w:rsidR="009D5CBD" w:rsidRPr="00E2569F" w:rsidRDefault="009D5CBD" w:rsidP="00145CF3">
            <w:pPr>
              <w:spacing w:before="0" w:after="0" w:line="288" w:lineRule="auto"/>
              <w:rPr>
                <w:color w:val="auto"/>
                <w:w w:val="90"/>
                <w:sz w:val="26"/>
                <w:szCs w:val="26"/>
              </w:rPr>
            </w:pPr>
            <w:r w:rsidRPr="00E2569F">
              <w:rPr>
                <w:rFonts w:eastAsia="Cambria"/>
                <w:noProof/>
                <w:color w:val="auto"/>
                <w:w w:val="90"/>
                <w:sz w:val="26"/>
                <w:szCs w:val="26"/>
              </w:rPr>
              <w:drawing>
                <wp:inline distT="0" distB="0" distL="0" distR="0" wp14:anchorId="072CCFE3" wp14:editId="5D2FEBEA">
                  <wp:extent cx="2667000" cy="2069465"/>
                  <wp:effectExtent l="0" t="0" r="0" b="6985"/>
                  <wp:docPr id="38160" name="image283.jpg" descr="Káº¿t quáº£ hÃ¬nh áº£nh cho GAME LIÃN MINH"/>
                  <wp:cNvGraphicFramePr/>
                  <a:graphic xmlns:a="http://schemas.openxmlformats.org/drawingml/2006/main">
                    <a:graphicData uri="http://schemas.openxmlformats.org/drawingml/2006/picture">
                      <pic:pic xmlns:pic="http://schemas.openxmlformats.org/drawingml/2006/picture">
                        <pic:nvPicPr>
                          <pic:cNvPr id="0" name="image283.jpg" descr="Káº¿t quáº£ hÃ¬nh áº£nh cho GAME LIÃN MINH"/>
                          <pic:cNvPicPr preferRelativeResize="0"/>
                        </pic:nvPicPr>
                        <pic:blipFill>
                          <a:blip r:embed="rId8"/>
                          <a:srcRect/>
                          <a:stretch>
                            <a:fillRect/>
                          </a:stretch>
                        </pic:blipFill>
                        <pic:spPr>
                          <a:xfrm>
                            <a:off x="0" y="0"/>
                            <a:ext cx="2667085" cy="2069531"/>
                          </a:xfrm>
                          <a:prstGeom prst="rect">
                            <a:avLst/>
                          </a:prstGeom>
                          <a:ln/>
                        </pic:spPr>
                      </pic:pic>
                    </a:graphicData>
                  </a:graphic>
                </wp:inline>
              </w:drawing>
            </w:r>
          </w:p>
        </w:tc>
        <w:tc>
          <w:tcPr>
            <w:tcW w:w="4685" w:type="dxa"/>
          </w:tcPr>
          <w:p w:rsidR="009D5CBD" w:rsidRPr="00E2569F" w:rsidRDefault="009D5CBD" w:rsidP="00145CF3">
            <w:pPr>
              <w:spacing w:before="0" w:after="0" w:line="288" w:lineRule="auto"/>
              <w:rPr>
                <w:color w:val="auto"/>
                <w:w w:val="90"/>
                <w:sz w:val="26"/>
                <w:szCs w:val="26"/>
              </w:rPr>
            </w:pPr>
            <w:r w:rsidRPr="00E2569F">
              <w:rPr>
                <w:noProof/>
                <w:color w:val="auto"/>
                <w:w w:val="90"/>
                <w:sz w:val="26"/>
                <w:szCs w:val="26"/>
              </w:rPr>
              <w:drawing>
                <wp:inline distT="0" distB="0" distL="0" distR="0" wp14:anchorId="127A4F8B" wp14:editId="794A51AC">
                  <wp:extent cx="2190492" cy="1992702"/>
                  <wp:effectExtent l="0" t="0" r="63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0331" cy="2010750"/>
                          </a:xfrm>
                          <a:prstGeom prst="rect">
                            <a:avLst/>
                          </a:prstGeom>
                        </pic:spPr>
                      </pic:pic>
                    </a:graphicData>
                  </a:graphic>
                </wp:inline>
              </w:drawing>
            </w:r>
          </w:p>
        </w:tc>
      </w:tr>
      <w:tr w:rsidR="009D5CBD" w:rsidRPr="00E2569F" w:rsidTr="00145CF3">
        <w:tc>
          <w:tcPr>
            <w:tcW w:w="9634" w:type="dxa"/>
            <w:gridSpan w:val="2"/>
          </w:tcPr>
          <w:p w:rsidR="009D5CBD" w:rsidRPr="00E2569F" w:rsidRDefault="009D5CBD" w:rsidP="00145CF3">
            <w:pPr>
              <w:spacing w:before="0" w:after="0" w:line="288" w:lineRule="auto"/>
              <w:jc w:val="center"/>
              <w:rPr>
                <w:color w:val="auto"/>
                <w:w w:val="90"/>
                <w:sz w:val="26"/>
                <w:szCs w:val="26"/>
              </w:rPr>
            </w:pPr>
            <w:r w:rsidRPr="00E2569F">
              <w:rPr>
                <w:rFonts w:eastAsia="Cambria"/>
                <w:b/>
                <w:color w:val="auto"/>
                <w:w w:val="90"/>
                <w:sz w:val="26"/>
                <w:szCs w:val="26"/>
              </w:rPr>
              <w:t>ĐÁP ÁN: Liên minh Châu Âu</w:t>
            </w:r>
          </w:p>
        </w:tc>
      </w:tr>
    </w:tbl>
    <w:p w:rsidR="009D5CBD" w:rsidRPr="00E2569F" w:rsidRDefault="009D5CBD" w:rsidP="009D5CBD">
      <w:pPr>
        <w:spacing w:before="0" w:after="0" w:line="288" w:lineRule="auto"/>
        <w:rPr>
          <w:rFonts w:eastAsia="Cambria"/>
          <w:color w:val="auto"/>
          <w:w w:val="90"/>
          <w:sz w:val="26"/>
          <w:szCs w:val="26"/>
        </w:rPr>
      </w:pPr>
      <w:r w:rsidRPr="00E2569F">
        <w:rPr>
          <w:rFonts w:eastAsia="Cambria"/>
          <w:b/>
          <w:color w:val="auto"/>
          <w:w w:val="90"/>
          <w:sz w:val="26"/>
          <w:szCs w:val="26"/>
        </w:rPr>
        <w:t xml:space="preserve">- Bước 2: </w:t>
      </w:r>
      <w:r w:rsidRPr="00E2569F">
        <w:rPr>
          <w:rFonts w:eastAsia="Cambria"/>
          <w:color w:val="auto"/>
          <w:w w:val="90"/>
          <w:sz w:val="26"/>
          <w:szCs w:val="26"/>
        </w:rPr>
        <w:t>HS đoán từ khóa.</w:t>
      </w:r>
    </w:p>
    <w:p w:rsidR="009D5CBD" w:rsidRPr="00E2569F" w:rsidRDefault="009D5CBD" w:rsidP="009D5CBD">
      <w:pPr>
        <w:spacing w:before="0" w:after="0" w:line="288" w:lineRule="auto"/>
        <w:rPr>
          <w:rFonts w:eastAsia="Cambria"/>
          <w:i/>
          <w:color w:val="auto"/>
          <w:w w:val="90"/>
          <w:sz w:val="26"/>
          <w:szCs w:val="26"/>
        </w:rPr>
      </w:pPr>
      <w:r w:rsidRPr="00E2569F">
        <w:rPr>
          <w:rFonts w:eastAsia="Cambria"/>
          <w:b/>
          <w:color w:val="auto"/>
          <w:w w:val="90"/>
          <w:sz w:val="26"/>
          <w:szCs w:val="26"/>
        </w:rPr>
        <w:t xml:space="preserve">- Bước 3: </w:t>
      </w:r>
      <w:r w:rsidRPr="00E2569F">
        <w:rPr>
          <w:rFonts w:eastAsia="Cambria"/>
          <w:color w:val="auto"/>
          <w:w w:val="90"/>
          <w:sz w:val="26"/>
          <w:szCs w:val="26"/>
        </w:rPr>
        <w:t xml:space="preserve">GV chuẩn xác và khéo léo dẫn dắt vào bài: </w:t>
      </w:r>
      <w:r w:rsidRPr="00E2569F">
        <w:rPr>
          <w:rFonts w:eastAsia="Cambria"/>
          <w:i/>
          <w:color w:val="auto"/>
          <w:w w:val="90"/>
          <w:sz w:val="26"/>
          <w:szCs w:val="26"/>
        </w:rPr>
        <w:t>Liên minh châu Âu, viết tắt là EU, là liên minh kinh tế – chính trị bao gồm 27 quốc gia thành viên thuộc châu Âu. Để tìm hiểu rõ hơn về EU thì các em sẽ đi vào bài học hôm nay.</w:t>
      </w:r>
      <w:bookmarkStart w:id="2" w:name="_Hlk105862245"/>
    </w:p>
    <w:p w:rsidR="009D5CBD" w:rsidRPr="00E2569F" w:rsidRDefault="009D5CBD" w:rsidP="009D5CBD">
      <w:pPr>
        <w:spacing w:before="0" w:after="0" w:line="288" w:lineRule="auto"/>
        <w:rPr>
          <w:rFonts w:eastAsia="Cambria"/>
          <w:b/>
          <w:color w:val="auto"/>
          <w:w w:val="90"/>
          <w:sz w:val="26"/>
          <w:szCs w:val="26"/>
        </w:rPr>
      </w:pPr>
      <w:r w:rsidRPr="00E2569F">
        <w:rPr>
          <w:rFonts w:eastAsia="Times New Roman"/>
          <w:b/>
          <w:bCs/>
          <w:color w:val="auto"/>
          <w:w w:val="90"/>
          <w:sz w:val="26"/>
          <w:szCs w:val="26"/>
        </w:rPr>
        <w:t>2.Hoạt động hình thành kiến thức mới</w:t>
      </w:r>
    </w:p>
    <w:p w:rsidR="009D5CBD" w:rsidRPr="00E2569F" w:rsidRDefault="009D5CBD" w:rsidP="009D5CBD">
      <w:pPr>
        <w:pStyle w:val="Heading1"/>
        <w:spacing w:before="0" w:line="288" w:lineRule="auto"/>
        <w:jc w:val="both"/>
        <w:rPr>
          <w:color w:val="auto"/>
          <w:w w:val="90"/>
          <w:sz w:val="26"/>
          <w:szCs w:val="26"/>
        </w:rPr>
      </w:pPr>
      <w:r w:rsidRPr="00E2569F">
        <w:rPr>
          <w:color w:val="auto"/>
          <w:w w:val="90"/>
          <w:sz w:val="26"/>
          <w:szCs w:val="26"/>
        </w:rPr>
        <w:t>2.1 Tìm hiểu khái quát về Liên minh châu Âu (… phút)</w:t>
      </w:r>
    </w:p>
    <w:p w:rsidR="009D5CBD" w:rsidRPr="00E2569F" w:rsidRDefault="009D5CBD" w:rsidP="009D5CBD">
      <w:pPr>
        <w:pStyle w:val="Heading2"/>
        <w:spacing w:before="0" w:line="288" w:lineRule="auto"/>
        <w:ind w:firstLine="0"/>
        <w:rPr>
          <w:rFonts w:ascii="Times New Roman" w:eastAsia="Times New Roman" w:hAnsi="Times New Roman" w:cs="Times New Roman"/>
          <w:color w:val="auto"/>
          <w:w w:val="90"/>
          <w:sz w:val="26"/>
        </w:rPr>
      </w:pPr>
      <w:r w:rsidRPr="00E2569F">
        <w:rPr>
          <w:rFonts w:ascii="Times New Roman" w:eastAsia="Times New Roman" w:hAnsi="Times New Roman" w:cs="Times New Roman"/>
          <w:color w:val="auto"/>
          <w:w w:val="90"/>
          <w:sz w:val="26"/>
          <w:lang w:val="en-US"/>
        </w:rPr>
        <w:t>a</w:t>
      </w:r>
      <w:r w:rsidRPr="00E2569F">
        <w:rPr>
          <w:rFonts w:ascii="Times New Roman" w:eastAsia="Times New Roman" w:hAnsi="Times New Roman" w:cs="Times New Roman"/>
          <w:color w:val="auto"/>
          <w:w w:val="90"/>
          <w:sz w:val="26"/>
        </w:rPr>
        <w:t>. Mục tiêu</w:t>
      </w:r>
    </w:p>
    <w:p w:rsidR="009D5CBD" w:rsidRPr="00E2569F" w:rsidRDefault="009D5CBD" w:rsidP="009D5CBD">
      <w:pPr>
        <w:pStyle w:val="Heading2"/>
        <w:spacing w:before="0" w:line="288" w:lineRule="auto"/>
        <w:ind w:firstLine="0"/>
        <w:rPr>
          <w:rFonts w:ascii="Times New Roman" w:hAnsi="Times New Roman" w:cs="Times New Roman"/>
          <w:b w:val="0"/>
          <w:color w:val="auto"/>
          <w:w w:val="90"/>
          <w:sz w:val="26"/>
        </w:rPr>
      </w:pPr>
      <w:r w:rsidRPr="00E2569F">
        <w:rPr>
          <w:rFonts w:ascii="Times New Roman" w:hAnsi="Times New Roman" w:cs="Times New Roman"/>
          <w:b w:val="0"/>
          <w:color w:val="auto"/>
          <w:w w:val="90"/>
          <w:sz w:val="26"/>
        </w:rPr>
        <w:t>- Xác định được các nước trong khối liên minh châu Âu (EU).</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Xác định được các nước thánh viên của Liên minh châu Âu trên bản đổ.</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b. Nội dung</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Hoàn thiện nội sung phiếu học tập</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Đọc thông tin trong mục và quan sát hình 1, hãy kể tên các nước thành viên của EU.</w:t>
      </w:r>
    </w:p>
    <w:p w:rsidR="009D5CBD" w:rsidRPr="00E2569F" w:rsidRDefault="009D5CBD" w:rsidP="009D5CBD">
      <w:pPr>
        <w:spacing w:before="0" w:after="0" w:line="288" w:lineRule="auto"/>
        <w:rPr>
          <w:rFonts w:eastAsia="Calibri"/>
          <w:b/>
          <w:bCs/>
          <w:color w:val="auto"/>
          <w:w w:val="90"/>
          <w:sz w:val="26"/>
          <w:szCs w:val="26"/>
        </w:rPr>
      </w:pPr>
      <w:r w:rsidRPr="00E2569F">
        <w:rPr>
          <w:b/>
          <w:bCs/>
          <w:color w:val="auto"/>
          <w:w w:val="90"/>
          <w:sz w:val="26"/>
          <w:szCs w:val="26"/>
        </w:rPr>
        <w:t>c</w:t>
      </w:r>
      <w:r w:rsidRPr="00E2569F">
        <w:rPr>
          <w:b/>
          <w:bCs/>
          <w:color w:val="auto"/>
          <w:w w:val="90"/>
          <w:sz w:val="26"/>
          <w:szCs w:val="26"/>
          <w:shd w:val="clear" w:color="auto" w:fill="FFFFFF"/>
        </w:rPr>
        <w:t>. Sản Phẩm</w:t>
      </w:r>
    </w:p>
    <w:p w:rsidR="009D5CBD" w:rsidRPr="00E2569F" w:rsidRDefault="009D5CBD" w:rsidP="009D5CBD">
      <w:pPr>
        <w:spacing w:before="0" w:after="0" w:line="288" w:lineRule="auto"/>
        <w:rPr>
          <w:bCs/>
          <w:color w:val="auto"/>
          <w:w w:val="90"/>
          <w:sz w:val="26"/>
          <w:szCs w:val="26"/>
        </w:rPr>
      </w:pPr>
      <w:bookmarkStart w:id="3" w:name="_Hlk105862531"/>
      <w:bookmarkEnd w:id="2"/>
      <w:r w:rsidRPr="00E2569F">
        <w:rPr>
          <w:bCs/>
          <w:color w:val="auto"/>
          <w:w w:val="90"/>
          <w:sz w:val="26"/>
          <w:szCs w:val="26"/>
        </w:rPr>
        <w:t>- Câu trả lời của học sinh</w:t>
      </w:r>
    </w:p>
    <w:tbl>
      <w:tblPr>
        <w:tblStyle w:val="TableGrid"/>
        <w:tblW w:w="0" w:type="auto"/>
        <w:tblInd w:w="0" w:type="dxa"/>
        <w:tblLook w:val="04A0" w:firstRow="1" w:lastRow="0" w:firstColumn="1" w:lastColumn="0" w:noHBand="0" w:noVBand="1"/>
      </w:tblPr>
      <w:tblGrid>
        <w:gridCol w:w="4522"/>
        <w:gridCol w:w="4828"/>
      </w:tblGrid>
      <w:tr w:rsidR="009D5CBD" w:rsidRPr="00E2569F" w:rsidTr="00145CF3">
        <w:tc>
          <w:tcPr>
            <w:tcW w:w="9350" w:type="dxa"/>
            <w:gridSpan w:val="2"/>
            <w:shd w:val="clear" w:color="auto" w:fill="auto"/>
          </w:tcPr>
          <w:p w:rsidR="009D5CBD" w:rsidRPr="00E2569F" w:rsidRDefault="009D5CBD" w:rsidP="00145CF3">
            <w:pPr>
              <w:pStyle w:val="ListParagraph"/>
              <w:spacing w:line="288" w:lineRule="auto"/>
              <w:ind w:left="0"/>
              <w:jc w:val="center"/>
              <w:rPr>
                <w:rFonts w:ascii="Times New Roman" w:hAnsi="Times New Roman" w:cs="Times New Roman"/>
                <w:b/>
                <w:bCs/>
                <w:w w:val="90"/>
                <w:sz w:val="26"/>
                <w:szCs w:val="26"/>
              </w:rPr>
            </w:pPr>
            <w:r w:rsidRPr="00E2569F">
              <w:rPr>
                <w:rFonts w:ascii="Times New Roman" w:hAnsi="Times New Roman" w:cs="Times New Roman"/>
                <w:b/>
                <w:bCs/>
                <w:w w:val="90"/>
                <w:sz w:val="26"/>
                <w:szCs w:val="26"/>
              </w:rPr>
              <w:t>Liên minh châu Âu EU</w:t>
            </w:r>
          </w:p>
        </w:tc>
      </w:tr>
      <w:tr w:rsidR="009D5CBD" w:rsidRPr="00E2569F" w:rsidTr="00145CF3">
        <w:tc>
          <w:tcPr>
            <w:tcW w:w="4522" w:type="dxa"/>
            <w:shd w:val="clear" w:color="auto" w:fill="auto"/>
          </w:tcPr>
          <w:p w:rsidR="009D5CBD" w:rsidRPr="00E2569F" w:rsidRDefault="009D5CBD" w:rsidP="00145CF3">
            <w:pPr>
              <w:pStyle w:val="ListParagraph"/>
              <w:spacing w:line="288" w:lineRule="auto"/>
              <w:ind w:left="0"/>
              <w:jc w:val="center"/>
              <w:rPr>
                <w:rFonts w:ascii="Times New Roman" w:hAnsi="Times New Roman" w:cs="Times New Roman"/>
                <w:b/>
                <w:bCs/>
                <w:w w:val="90"/>
                <w:sz w:val="26"/>
                <w:szCs w:val="26"/>
              </w:rPr>
            </w:pPr>
            <w:r w:rsidRPr="00E2569F">
              <w:rPr>
                <w:rFonts w:ascii="Times New Roman" w:hAnsi="Times New Roman" w:cs="Times New Roman"/>
                <w:b/>
                <w:bCs/>
                <w:w w:val="90"/>
                <w:sz w:val="26"/>
                <w:szCs w:val="26"/>
              </w:rPr>
              <w:t>Câu hỏi</w:t>
            </w:r>
          </w:p>
        </w:tc>
        <w:tc>
          <w:tcPr>
            <w:tcW w:w="4828" w:type="dxa"/>
            <w:shd w:val="clear" w:color="auto" w:fill="auto"/>
          </w:tcPr>
          <w:p w:rsidR="009D5CBD" w:rsidRPr="00E2569F" w:rsidRDefault="009D5CBD" w:rsidP="00145CF3">
            <w:pPr>
              <w:pStyle w:val="ListParagraph"/>
              <w:spacing w:line="288" w:lineRule="auto"/>
              <w:ind w:left="0"/>
              <w:jc w:val="center"/>
              <w:rPr>
                <w:rFonts w:ascii="Times New Roman" w:hAnsi="Times New Roman" w:cs="Times New Roman"/>
                <w:b/>
                <w:bCs/>
                <w:w w:val="90"/>
                <w:sz w:val="26"/>
                <w:szCs w:val="26"/>
              </w:rPr>
            </w:pPr>
            <w:r w:rsidRPr="00E2569F">
              <w:rPr>
                <w:rFonts w:ascii="Times New Roman" w:hAnsi="Times New Roman" w:cs="Times New Roman"/>
                <w:b/>
                <w:bCs/>
                <w:w w:val="90"/>
                <w:sz w:val="26"/>
                <w:szCs w:val="26"/>
              </w:rPr>
              <w:t>Đáp án</w:t>
            </w:r>
          </w:p>
        </w:tc>
      </w:tr>
      <w:tr w:rsidR="009D5CBD" w:rsidRPr="00E2569F" w:rsidTr="00145CF3">
        <w:tc>
          <w:tcPr>
            <w:tcW w:w="4522"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Câu 1: Tổ chức tiền thân của Liên minh châu Âu?</w:t>
            </w:r>
          </w:p>
        </w:tc>
        <w:tc>
          <w:tcPr>
            <w:tcW w:w="4828"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Cộng đồng kinh tế châu Âu (1957)</w:t>
            </w:r>
          </w:p>
        </w:tc>
      </w:tr>
      <w:tr w:rsidR="009D5CBD" w:rsidRPr="00E2569F" w:rsidTr="00145CF3">
        <w:tc>
          <w:tcPr>
            <w:tcW w:w="4522"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lastRenderedPageBreak/>
              <w:t>Câu 2: Liên minh châu Âu được thành lập vào thời gian nào?</w:t>
            </w:r>
          </w:p>
        </w:tc>
        <w:tc>
          <w:tcPr>
            <w:tcW w:w="4828"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01/11/1993</w:t>
            </w:r>
          </w:p>
        </w:tc>
      </w:tr>
      <w:tr w:rsidR="009D5CBD" w:rsidRPr="00E2569F" w:rsidTr="00145CF3">
        <w:tc>
          <w:tcPr>
            <w:tcW w:w="4522"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Câu 3: Trụ sở chính của tổ chức ở đâu?</w:t>
            </w:r>
          </w:p>
        </w:tc>
        <w:tc>
          <w:tcPr>
            <w:tcW w:w="4828"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Bruc-xen (Bỉ)</w:t>
            </w:r>
          </w:p>
        </w:tc>
      </w:tr>
      <w:tr w:rsidR="009D5CBD" w:rsidRPr="00E2569F" w:rsidTr="00145CF3">
        <w:tc>
          <w:tcPr>
            <w:tcW w:w="4522"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Câu 4: Tại sao nói Liên minh châu Âu là mô hình liên minh kinh tế toàn diện?</w:t>
            </w:r>
          </w:p>
        </w:tc>
        <w:tc>
          <w:tcPr>
            <w:tcW w:w="4828"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Có chính sách kinh tế chung, sử dụng đồng tiền chung euro.</w:t>
            </w:r>
          </w:p>
        </w:tc>
      </w:tr>
      <w:tr w:rsidR="009D5CBD" w:rsidRPr="00E2569F" w:rsidTr="00145CF3">
        <w:tc>
          <w:tcPr>
            <w:tcW w:w="4522"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Câu 5: Hiện nay có bao nhiêu nước thành viên?</w:t>
            </w:r>
          </w:p>
        </w:tc>
        <w:tc>
          <w:tcPr>
            <w:tcW w:w="4828"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27 nước thành viên</w:t>
            </w:r>
          </w:p>
        </w:tc>
      </w:tr>
    </w:tbl>
    <w:p w:rsidR="009D5CBD" w:rsidRPr="00E2569F" w:rsidRDefault="009D5CBD" w:rsidP="009D5CBD">
      <w:pPr>
        <w:spacing w:before="0" w:after="0" w:line="288" w:lineRule="auto"/>
        <w:rPr>
          <w:color w:val="auto"/>
          <w:w w:val="90"/>
          <w:sz w:val="26"/>
          <w:szCs w:val="26"/>
        </w:rPr>
      </w:pPr>
      <w:bookmarkStart w:id="4" w:name="_Hlk105862556"/>
      <w:bookmarkEnd w:id="3"/>
      <w:r w:rsidRPr="00E2569F">
        <w:rPr>
          <w:b/>
          <w:bCs/>
          <w:color w:val="auto"/>
          <w:w w:val="90"/>
          <w:sz w:val="26"/>
          <w:szCs w:val="26"/>
        </w:rPr>
        <w:t>d. Tổ chức hoạt động</w:t>
      </w:r>
    </w:p>
    <w:p w:rsidR="009D5CBD" w:rsidRPr="00E2569F" w:rsidRDefault="009D5CBD" w:rsidP="009D5CBD">
      <w:pPr>
        <w:spacing w:before="0" w:after="0" w:line="288" w:lineRule="auto"/>
        <w:rPr>
          <w:b/>
          <w:color w:val="auto"/>
          <w:w w:val="90"/>
          <w:sz w:val="26"/>
          <w:szCs w:val="26"/>
        </w:rPr>
      </w:pPr>
      <w:r w:rsidRPr="00E2569F">
        <w:rPr>
          <w:b/>
          <w:color w:val="auto"/>
          <w:w w:val="90"/>
          <w:sz w:val="26"/>
          <w:szCs w:val="26"/>
        </w:rPr>
        <w:t>- Bước 1: GV giao nhiệm vụ học tập cho học sinh</w:t>
      </w:r>
    </w:p>
    <w:p w:rsidR="009D5CBD" w:rsidRPr="00E2569F" w:rsidRDefault="009D5CBD" w:rsidP="009D5CBD">
      <w:pPr>
        <w:spacing w:before="0" w:after="0" w:line="288" w:lineRule="auto"/>
        <w:rPr>
          <w:b/>
          <w:color w:val="auto"/>
          <w:w w:val="90"/>
          <w:sz w:val="26"/>
          <w:szCs w:val="26"/>
          <w:shd w:val="clear" w:color="auto" w:fill="FFFFFF"/>
        </w:rPr>
      </w:pPr>
      <w:r w:rsidRPr="00E2569F">
        <w:rPr>
          <w:b/>
          <w:color w:val="auto"/>
          <w:w w:val="90"/>
          <w:sz w:val="26"/>
          <w:szCs w:val="26"/>
        </w:rPr>
        <w:t>*Nhiệm vụ 1:</w:t>
      </w:r>
      <w:r w:rsidRPr="00E2569F">
        <w:rPr>
          <w:b/>
          <w:color w:val="auto"/>
          <w:w w:val="90"/>
          <w:sz w:val="26"/>
          <w:szCs w:val="26"/>
          <w:shd w:val="clear" w:color="auto" w:fill="FFFFFF"/>
        </w:rPr>
        <w:t xml:space="preserve"> THỬ TÀI HIỂU BIẾT</w:t>
      </w:r>
    </w:p>
    <w:tbl>
      <w:tblPr>
        <w:tblStyle w:val="TableGrid"/>
        <w:tblW w:w="0" w:type="auto"/>
        <w:tblInd w:w="0" w:type="dxa"/>
        <w:tblLook w:val="04A0" w:firstRow="1" w:lastRow="0" w:firstColumn="1" w:lastColumn="0" w:noHBand="0" w:noVBand="1"/>
      </w:tblPr>
      <w:tblGrid>
        <w:gridCol w:w="4675"/>
        <w:gridCol w:w="4675"/>
      </w:tblGrid>
      <w:tr w:rsidR="009D5CBD" w:rsidRPr="00E2569F" w:rsidTr="00145CF3">
        <w:tc>
          <w:tcPr>
            <w:tcW w:w="4675"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 Quan sát hình và cho biết tên gọi của đồng tiền này?</w:t>
            </w:r>
          </w:p>
          <w:p w:rsidR="009D5CBD" w:rsidRPr="00E2569F" w:rsidRDefault="009D5CBD" w:rsidP="00145CF3">
            <w:pPr>
              <w:spacing w:before="0" w:after="0" w:line="288" w:lineRule="auto"/>
              <w:rPr>
                <w:color w:val="auto"/>
                <w:w w:val="90"/>
                <w:sz w:val="26"/>
                <w:szCs w:val="26"/>
              </w:rPr>
            </w:pPr>
            <w:r w:rsidRPr="00E2569F">
              <w:rPr>
                <w:color w:val="auto"/>
                <w:w w:val="90"/>
                <w:sz w:val="26"/>
                <w:szCs w:val="26"/>
              </w:rPr>
              <w:t>- HS tiến hành hoạt động trong 1 phút.</w:t>
            </w:r>
          </w:p>
          <w:p w:rsidR="009D5CBD" w:rsidRPr="00E2569F" w:rsidRDefault="009D5CBD" w:rsidP="00145CF3">
            <w:pPr>
              <w:spacing w:before="0" w:after="0" w:line="288" w:lineRule="auto"/>
              <w:rPr>
                <w:b/>
                <w:color w:val="auto"/>
                <w:w w:val="90"/>
                <w:sz w:val="26"/>
                <w:szCs w:val="26"/>
                <w:shd w:val="clear" w:color="auto" w:fill="FFFFFF"/>
              </w:rPr>
            </w:pPr>
            <w:r w:rsidRPr="00E2569F">
              <w:rPr>
                <w:b/>
                <w:bCs/>
                <w:i/>
                <w:color w:val="auto"/>
                <w:w w:val="90"/>
                <w:sz w:val="26"/>
                <w:szCs w:val="26"/>
                <w:shd w:val="clear" w:color="auto" w:fill="FFFFFF"/>
              </w:rPr>
              <w:t xml:space="preserve">          Euro</w:t>
            </w:r>
            <w:r w:rsidRPr="00E2569F">
              <w:rPr>
                <w:bCs/>
                <w:i/>
                <w:color w:val="auto"/>
                <w:w w:val="90"/>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 </w:t>
            </w:r>
          </w:p>
        </w:tc>
        <w:tc>
          <w:tcPr>
            <w:tcW w:w="4675" w:type="dxa"/>
          </w:tcPr>
          <w:p w:rsidR="009D5CBD" w:rsidRPr="00E2569F" w:rsidRDefault="009D5CBD" w:rsidP="00145CF3">
            <w:pPr>
              <w:spacing w:before="0" w:after="0" w:line="288" w:lineRule="auto"/>
              <w:rPr>
                <w:b/>
                <w:color w:val="auto"/>
                <w:w w:val="90"/>
                <w:sz w:val="26"/>
                <w:szCs w:val="26"/>
                <w:shd w:val="clear" w:color="auto" w:fill="FFFFFF"/>
              </w:rPr>
            </w:pPr>
            <w:r w:rsidRPr="00E2569F">
              <w:rPr>
                <w:noProof/>
                <w:color w:val="auto"/>
                <w:w w:val="90"/>
                <w:sz w:val="26"/>
                <w:szCs w:val="26"/>
              </w:rPr>
              <w:drawing>
                <wp:inline distT="0" distB="0" distL="0" distR="0" wp14:anchorId="332C2CF2" wp14:editId="40C50453">
                  <wp:extent cx="2708910" cy="17238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925" cy="1755042"/>
                          </a:xfrm>
                          <a:prstGeom prst="rect">
                            <a:avLst/>
                          </a:prstGeom>
                          <a:noFill/>
                        </pic:spPr>
                      </pic:pic>
                    </a:graphicData>
                  </a:graphic>
                </wp:inline>
              </w:drawing>
            </w:r>
          </w:p>
        </w:tc>
      </w:tr>
    </w:tbl>
    <w:p w:rsidR="009D5CBD" w:rsidRPr="00E2569F" w:rsidRDefault="009D5CBD" w:rsidP="009D5CBD">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
          <w:w w:val="90"/>
          <w:sz w:val="26"/>
          <w:szCs w:val="26"/>
          <w:shd w:val="clear" w:color="auto" w:fill="FFFFFF"/>
        </w:rPr>
        <w:t>*Nhiệm vụ 2:</w:t>
      </w:r>
      <w:r w:rsidRPr="00E2569F">
        <w:rPr>
          <w:rFonts w:ascii="Times New Roman" w:hAnsi="Times New Roman" w:cs="Times New Roman"/>
          <w:bCs/>
          <w:w w:val="90"/>
          <w:sz w:val="26"/>
          <w:szCs w:val="26"/>
        </w:rPr>
        <w:t xml:space="preserve"> HS có thời gian 2 phút đọc thông tin mục 2, sau đó gấp sách vở và tham gia trò chơi “hỏi nhanh đáp gọn”</w:t>
      </w:r>
    </w:p>
    <w:tbl>
      <w:tblPr>
        <w:tblStyle w:val="TableGrid"/>
        <w:tblW w:w="0" w:type="auto"/>
        <w:tblInd w:w="0" w:type="dxa"/>
        <w:tblLook w:val="04A0" w:firstRow="1" w:lastRow="0" w:firstColumn="1" w:lastColumn="0" w:noHBand="0" w:noVBand="1"/>
      </w:tblPr>
      <w:tblGrid>
        <w:gridCol w:w="4815"/>
        <w:gridCol w:w="4535"/>
      </w:tblGrid>
      <w:tr w:rsidR="009D5CBD" w:rsidRPr="00E2569F" w:rsidTr="00145CF3">
        <w:tc>
          <w:tcPr>
            <w:tcW w:w="9350" w:type="dxa"/>
            <w:gridSpan w:val="2"/>
            <w:shd w:val="clear" w:color="auto" w:fill="auto"/>
          </w:tcPr>
          <w:p w:rsidR="009D5CBD" w:rsidRPr="00E2569F" w:rsidRDefault="009D5CBD" w:rsidP="00145CF3">
            <w:pPr>
              <w:pStyle w:val="ListParagraph"/>
              <w:spacing w:line="288" w:lineRule="auto"/>
              <w:ind w:left="0"/>
              <w:jc w:val="center"/>
              <w:rPr>
                <w:rFonts w:ascii="Times New Roman" w:hAnsi="Times New Roman" w:cs="Times New Roman"/>
                <w:b/>
                <w:bCs/>
                <w:w w:val="90"/>
                <w:sz w:val="26"/>
                <w:szCs w:val="26"/>
              </w:rPr>
            </w:pPr>
            <w:r w:rsidRPr="00E2569F">
              <w:rPr>
                <w:rFonts w:ascii="Times New Roman" w:hAnsi="Times New Roman" w:cs="Times New Roman"/>
                <w:b/>
                <w:w w:val="90"/>
                <w:sz w:val="26"/>
                <w:szCs w:val="26"/>
              </w:rPr>
              <w:t>Bộ câu hỏi trò chơi “hỏi nhanh đáp gọn”</w:t>
            </w:r>
          </w:p>
        </w:tc>
      </w:tr>
      <w:tr w:rsidR="009D5CBD" w:rsidRPr="00E2569F" w:rsidTr="00145CF3">
        <w:tc>
          <w:tcPr>
            <w:tcW w:w="4815" w:type="dxa"/>
            <w:shd w:val="clear" w:color="auto" w:fill="auto"/>
          </w:tcPr>
          <w:p w:rsidR="009D5CBD" w:rsidRPr="00E2569F" w:rsidRDefault="009D5CBD" w:rsidP="00145CF3">
            <w:pPr>
              <w:pStyle w:val="ListParagraph"/>
              <w:spacing w:line="288" w:lineRule="auto"/>
              <w:ind w:left="0"/>
              <w:jc w:val="center"/>
              <w:rPr>
                <w:rFonts w:ascii="Times New Roman" w:hAnsi="Times New Roman" w:cs="Times New Roman"/>
                <w:b/>
                <w:bCs/>
                <w:w w:val="90"/>
                <w:sz w:val="26"/>
                <w:szCs w:val="26"/>
              </w:rPr>
            </w:pPr>
            <w:r w:rsidRPr="00E2569F">
              <w:rPr>
                <w:rFonts w:ascii="Times New Roman" w:hAnsi="Times New Roman" w:cs="Times New Roman"/>
                <w:b/>
                <w:bCs/>
                <w:w w:val="90"/>
                <w:sz w:val="26"/>
                <w:szCs w:val="26"/>
              </w:rPr>
              <w:t>Câu hỏi</w:t>
            </w:r>
          </w:p>
        </w:tc>
        <w:tc>
          <w:tcPr>
            <w:tcW w:w="4535" w:type="dxa"/>
            <w:shd w:val="clear" w:color="auto" w:fill="auto"/>
          </w:tcPr>
          <w:p w:rsidR="009D5CBD" w:rsidRPr="00E2569F" w:rsidRDefault="009D5CBD" w:rsidP="00145CF3">
            <w:pPr>
              <w:pStyle w:val="ListParagraph"/>
              <w:spacing w:line="288" w:lineRule="auto"/>
              <w:ind w:left="0"/>
              <w:jc w:val="center"/>
              <w:rPr>
                <w:rFonts w:ascii="Times New Roman" w:hAnsi="Times New Roman" w:cs="Times New Roman"/>
                <w:b/>
                <w:bCs/>
                <w:w w:val="90"/>
                <w:sz w:val="26"/>
                <w:szCs w:val="26"/>
              </w:rPr>
            </w:pPr>
            <w:r w:rsidRPr="00E2569F">
              <w:rPr>
                <w:rFonts w:ascii="Times New Roman" w:hAnsi="Times New Roman" w:cs="Times New Roman"/>
                <w:b/>
                <w:bCs/>
                <w:w w:val="90"/>
                <w:sz w:val="26"/>
                <w:szCs w:val="26"/>
              </w:rPr>
              <w:t>Đáp án</w:t>
            </w:r>
          </w:p>
        </w:tc>
      </w:tr>
      <w:tr w:rsidR="009D5CBD" w:rsidRPr="00E2569F" w:rsidTr="00145CF3">
        <w:tc>
          <w:tcPr>
            <w:tcW w:w="4815"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Câu 1: Tổ chức tiền thân của Liên minh châu Âu?</w:t>
            </w:r>
          </w:p>
        </w:tc>
        <w:tc>
          <w:tcPr>
            <w:tcW w:w="4535"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Cộng đồng kinh tế châu Âu (1957)</w:t>
            </w:r>
          </w:p>
        </w:tc>
      </w:tr>
      <w:tr w:rsidR="009D5CBD" w:rsidRPr="00E2569F" w:rsidTr="00145CF3">
        <w:tc>
          <w:tcPr>
            <w:tcW w:w="4815"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Câu 2: Liên minh châu Âu được thành lập vào thời gian nào?</w:t>
            </w:r>
          </w:p>
        </w:tc>
        <w:tc>
          <w:tcPr>
            <w:tcW w:w="4535"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01/11/1993</w:t>
            </w:r>
          </w:p>
        </w:tc>
      </w:tr>
      <w:tr w:rsidR="009D5CBD" w:rsidRPr="00E2569F" w:rsidTr="00145CF3">
        <w:tc>
          <w:tcPr>
            <w:tcW w:w="4815"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Câu 3: Trụ sở chính của tổ chức ở đâu?</w:t>
            </w:r>
          </w:p>
        </w:tc>
        <w:tc>
          <w:tcPr>
            <w:tcW w:w="4535"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Bruc-xen (Bỉ)</w:t>
            </w:r>
          </w:p>
        </w:tc>
      </w:tr>
      <w:tr w:rsidR="009D5CBD" w:rsidRPr="00E2569F" w:rsidTr="00145CF3">
        <w:tc>
          <w:tcPr>
            <w:tcW w:w="4815"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Câu 4: Tại sao nói Liên minh châu Âu là mô hình liên minh kinh tế toàn diện?</w:t>
            </w:r>
          </w:p>
        </w:tc>
        <w:tc>
          <w:tcPr>
            <w:tcW w:w="4535"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Có chính sách kinh tế chung, sử dụng đồng tiền chung euro.</w:t>
            </w:r>
          </w:p>
        </w:tc>
      </w:tr>
      <w:tr w:rsidR="009D5CBD" w:rsidRPr="00E2569F" w:rsidTr="00145CF3">
        <w:tc>
          <w:tcPr>
            <w:tcW w:w="4815"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Câu 5: Hiện nay có bao nhiêu nước thành viên?</w:t>
            </w:r>
          </w:p>
        </w:tc>
        <w:tc>
          <w:tcPr>
            <w:tcW w:w="4535" w:type="dxa"/>
            <w:shd w:val="clear" w:color="auto" w:fill="auto"/>
          </w:tcPr>
          <w:p w:rsidR="009D5CBD" w:rsidRPr="00E2569F" w:rsidRDefault="009D5CBD" w:rsidP="00145CF3">
            <w:pPr>
              <w:pStyle w:val="ListParagraph"/>
              <w:spacing w:line="288" w:lineRule="auto"/>
              <w:ind w:left="0"/>
              <w:rPr>
                <w:rFonts w:ascii="Times New Roman" w:hAnsi="Times New Roman" w:cs="Times New Roman"/>
                <w:bCs/>
                <w:w w:val="90"/>
                <w:sz w:val="26"/>
                <w:szCs w:val="26"/>
              </w:rPr>
            </w:pPr>
            <w:r w:rsidRPr="00E2569F">
              <w:rPr>
                <w:rFonts w:ascii="Times New Roman" w:hAnsi="Times New Roman" w:cs="Times New Roman"/>
                <w:bCs/>
                <w:w w:val="90"/>
                <w:sz w:val="26"/>
                <w:szCs w:val="26"/>
              </w:rPr>
              <w:t>27 nước thành viên</w:t>
            </w:r>
          </w:p>
        </w:tc>
      </w:tr>
    </w:tbl>
    <w:p w:rsidR="009D5CBD" w:rsidRPr="00E2569F" w:rsidRDefault="009D5CBD" w:rsidP="009D5CBD">
      <w:pPr>
        <w:spacing w:before="0" w:after="0" w:line="288" w:lineRule="auto"/>
        <w:rPr>
          <w:bCs/>
          <w:color w:val="auto"/>
          <w:w w:val="90"/>
          <w:sz w:val="26"/>
          <w:szCs w:val="26"/>
        </w:rPr>
      </w:pPr>
      <w:r w:rsidRPr="00E2569F">
        <w:rPr>
          <w:b/>
          <w:color w:val="auto"/>
          <w:w w:val="90"/>
          <w:sz w:val="26"/>
          <w:szCs w:val="26"/>
        </w:rPr>
        <w:t>Bước 2:</w:t>
      </w:r>
      <w:r w:rsidRPr="00E2569F">
        <w:rPr>
          <w:bCs/>
          <w:color w:val="auto"/>
          <w:w w:val="90"/>
          <w:sz w:val="26"/>
          <w:szCs w:val="26"/>
        </w:rPr>
        <w:t xml:space="preserve"> Thực hiện nhiệm vụ nhóm. </w:t>
      </w:r>
    </w:p>
    <w:p w:rsidR="009D5CBD" w:rsidRPr="00E2569F" w:rsidRDefault="009D5CBD" w:rsidP="009D5CBD">
      <w:pPr>
        <w:spacing w:before="0" w:after="0" w:line="288" w:lineRule="auto"/>
        <w:rPr>
          <w:bCs/>
          <w:color w:val="auto"/>
          <w:w w:val="90"/>
          <w:sz w:val="26"/>
          <w:szCs w:val="26"/>
        </w:rPr>
      </w:pPr>
      <w:r w:rsidRPr="00E2569F">
        <w:rPr>
          <w:bCs/>
          <w:color w:val="auto"/>
          <w:w w:val="90"/>
          <w:sz w:val="26"/>
          <w:szCs w:val="26"/>
        </w:rPr>
        <w:t>- Các nhóm thảo luận, thống nhất nội dung báo cáo.</w:t>
      </w:r>
    </w:p>
    <w:p w:rsidR="009D5CBD" w:rsidRPr="00E2569F" w:rsidRDefault="009D5CBD" w:rsidP="009D5CBD">
      <w:pPr>
        <w:spacing w:before="0" w:after="0" w:line="288" w:lineRule="auto"/>
        <w:rPr>
          <w:bCs/>
          <w:color w:val="auto"/>
          <w:w w:val="90"/>
          <w:sz w:val="26"/>
          <w:szCs w:val="26"/>
        </w:rPr>
      </w:pPr>
      <w:r w:rsidRPr="00E2569F">
        <w:rPr>
          <w:b/>
          <w:color w:val="auto"/>
          <w:w w:val="90"/>
          <w:sz w:val="26"/>
          <w:szCs w:val="26"/>
        </w:rPr>
        <w:t>Bước 3:</w:t>
      </w:r>
      <w:r w:rsidRPr="00E2569F">
        <w:rPr>
          <w:bCs/>
          <w:color w:val="auto"/>
          <w:w w:val="90"/>
          <w:sz w:val="26"/>
          <w:szCs w:val="26"/>
        </w:rPr>
        <w:t xml:space="preserve"> Báo cáo kết quả</w:t>
      </w:r>
    </w:p>
    <w:p w:rsidR="009D5CBD" w:rsidRPr="00E2569F" w:rsidRDefault="009D5CBD" w:rsidP="009D5CBD">
      <w:pPr>
        <w:spacing w:before="0" w:after="0" w:line="288" w:lineRule="auto"/>
        <w:rPr>
          <w:bCs/>
          <w:color w:val="auto"/>
          <w:w w:val="90"/>
          <w:sz w:val="26"/>
          <w:szCs w:val="26"/>
        </w:rPr>
      </w:pPr>
      <w:r w:rsidRPr="00E2569F">
        <w:rPr>
          <w:bCs/>
          <w:color w:val="auto"/>
          <w:w w:val="90"/>
          <w:sz w:val="26"/>
          <w:szCs w:val="26"/>
        </w:rPr>
        <w:t>- HS trả lời câu hỏi.</w:t>
      </w:r>
    </w:p>
    <w:p w:rsidR="009D5CBD" w:rsidRPr="00E2569F" w:rsidRDefault="009D5CBD" w:rsidP="009D5CBD">
      <w:pPr>
        <w:spacing w:before="0" w:after="0" w:line="288" w:lineRule="auto"/>
        <w:rPr>
          <w:bCs/>
          <w:color w:val="auto"/>
          <w:w w:val="90"/>
          <w:sz w:val="26"/>
          <w:szCs w:val="26"/>
        </w:rPr>
      </w:pPr>
      <w:r w:rsidRPr="00E2569F">
        <w:rPr>
          <w:bCs/>
          <w:color w:val="auto"/>
          <w:w w:val="90"/>
          <w:sz w:val="26"/>
          <w:szCs w:val="26"/>
        </w:rPr>
        <w:t>- Các học sinh khác có ý kiến nhận xét, bổ sung.</w:t>
      </w:r>
      <w:r w:rsidRPr="00E2569F">
        <w:rPr>
          <w:b/>
          <w:bCs/>
          <w:color w:val="auto"/>
          <w:w w:val="90"/>
          <w:sz w:val="26"/>
          <w:szCs w:val="26"/>
        </w:rPr>
        <w:t xml:space="preserve">         </w:t>
      </w:r>
    </w:p>
    <w:p w:rsidR="009D5CBD" w:rsidRPr="00E2569F" w:rsidRDefault="009D5CBD" w:rsidP="009D5CBD">
      <w:pPr>
        <w:spacing w:before="0" w:after="0" w:line="288" w:lineRule="auto"/>
        <w:rPr>
          <w:bCs/>
          <w:color w:val="auto"/>
          <w:w w:val="90"/>
          <w:sz w:val="26"/>
          <w:szCs w:val="26"/>
        </w:rPr>
      </w:pPr>
      <w:r w:rsidRPr="00E2569F">
        <w:rPr>
          <w:b/>
          <w:color w:val="auto"/>
          <w:w w:val="90"/>
          <w:sz w:val="26"/>
          <w:szCs w:val="26"/>
        </w:rPr>
        <w:t>Bước 4:</w:t>
      </w:r>
      <w:r w:rsidRPr="00E2569F">
        <w:rPr>
          <w:bCs/>
          <w:color w:val="auto"/>
          <w:w w:val="90"/>
          <w:sz w:val="26"/>
          <w:szCs w:val="26"/>
        </w:rPr>
        <w:t xml:space="preserve"> Đánh giá và chốt kiến thức </w:t>
      </w:r>
    </w:p>
    <w:p w:rsidR="009D5CBD" w:rsidRPr="00E2569F" w:rsidRDefault="009D5CBD" w:rsidP="009D5CBD">
      <w:pPr>
        <w:pStyle w:val="ListParagraph"/>
        <w:spacing w:line="288" w:lineRule="auto"/>
        <w:ind w:left="0"/>
        <w:rPr>
          <w:rFonts w:ascii="Times New Roman" w:hAnsi="Times New Roman" w:cs="Times New Roman"/>
          <w:b/>
          <w:bCs/>
          <w:w w:val="90"/>
          <w:sz w:val="26"/>
          <w:szCs w:val="26"/>
        </w:rPr>
      </w:pPr>
      <w:r w:rsidRPr="00E2569F">
        <w:rPr>
          <w:rFonts w:ascii="Times New Roman" w:hAnsi="Times New Roman" w:cs="Times New Roman"/>
          <w:b/>
          <w:bCs/>
          <w:w w:val="90"/>
          <w:sz w:val="26"/>
          <w:szCs w:val="26"/>
        </w:rPr>
        <w:t>* Nhiệm vụ 3: Tìm hiểu về quá trình phát triển của Liên minh châu Âu EU.</w:t>
      </w:r>
    </w:p>
    <w:bookmarkEnd w:id="1"/>
    <w:bookmarkEnd w:id="4"/>
    <w:p w:rsidR="009D5CBD" w:rsidRPr="00E2569F" w:rsidRDefault="009D5CBD" w:rsidP="009D5CBD">
      <w:pPr>
        <w:spacing w:before="0" w:after="0" w:line="288" w:lineRule="auto"/>
        <w:rPr>
          <w:rFonts w:eastAsia="Cambria"/>
          <w:color w:val="auto"/>
          <w:w w:val="90"/>
          <w:sz w:val="26"/>
          <w:szCs w:val="26"/>
        </w:rPr>
      </w:pPr>
      <w:r w:rsidRPr="00E2569F">
        <w:rPr>
          <w:rFonts w:eastAsia="Cambria"/>
          <w:b/>
          <w:color w:val="auto"/>
          <w:w w:val="90"/>
          <w:sz w:val="26"/>
          <w:szCs w:val="26"/>
        </w:rPr>
        <w:t xml:space="preserve">-Bước 1. </w:t>
      </w:r>
      <w:r w:rsidRPr="00E2569F">
        <w:rPr>
          <w:rFonts w:eastAsia="Cambria"/>
          <w:color w:val="auto"/>
          <w:w w:val="90"/>
          <w:sz w:val="26"/>
          <w:szCs w:val="26"/>
        </w:rPr>
        <w:t>GV chia lớp thành 4 nhóm, phát cho mỗi nhóm 1 lược đồ trống các nước châu Âu. Yêu cầu các nhóm quan sát hình 1. Bản đồ các thành viên của liên minh châu Âu, năm 2020</w:t>
      </w:r>
    </w:p>
    <w:p w:rsidR="009D5CBD" w:rsidRPr="00E2569F" w:rsidRDefault="009D5CBD" w:rsidP="009D5CBD">
      <w:pPr>
        <w:spacing w:before="0" w:after="0" w:line="288" w:lineRule="auto"/>
        <w:rPr>
          <w:rFonts w:eastAsia="Cambria"/>
          <w:color w:val="auto"/>
          <w:w w:val="90"/>
          <w:sz w:val="26"/>
          <w:szCs w:val="26"/>
        </w:rPr>
      </w:pPr>
      <w:r w:rsidRPr="00E2569F">
        <w:rPr>
          <w:rFonts w:eastAsia="Cambria"/>
          <w:b/>
          <w:bCs/>
          <w:color w:val="auto"/>
          <w:w w:val="90"/>
          <w:sz w:val="26"/>
          <w:szCs w:val="26"/>
        </w:rPr>
        <w:lastRenderedPageBreak/>
        <w:t>+ Nhóm 1:</w:t>
      </w:r>
      <w:r w:rsidRPr="00E2569F">
        <w:rPr>
          <w:rFonts w:eastAsia="Cambria"/>
          <w:color w:val="auto"/>
          <w:w w:val="90"/>
          <w:sz w:val="26"/>
          <w:szCs w:val="26"/>
        </w:rPr>
        <w:t xml:space="preserve"> tô màu xanh các nước gia nhập EU năm 1957 (6 nước : Italia, Pháp, Bỉ, Luc-xem-bua, Đức, Hà Lan)</w:t>
      </w:r>
    </w:p>
    <w:p w:rsidR="009D5CBD" w:rsidRPr="00E2569F" w:rsidRDefault="009D5CBD" w:rsidP="009D5CBD">
      <w:pPr>
        <w:spacing w:before="0" w:after="0" w:line="288" w:lineRule="auto"/>
        <w:rPr>
          <w:rFonts w:eastAsia="Cambria"/>
          <w:color w:val="auto"/>
          <w:w w:val="90"/>
          <w:sz w:val="26"/>
          <w:szCs w:val="26"/>
        </w:rPr>
      </w:pPr>
      <w:r w:rsidRPr="00E2569F">
        <w:rPr>
          <w:rFonts w:eastAsia="Cambria"/>
          <w:b/>
          <w:bCs/>
          <w:color w:val="auto"/>
          <w:w w:val="90"/>
          <w:sz w:val="26"/>
          <w:szCs w:val="26"/>
        </w:rPr>
        <w:t>+ Nhóm 2:</w:t>
      </w:r>
      <w:r w:rsidRPr="00E2569F">
        <w:rPr>
          <w:rFonts w:eastAsia="Cambria"/>
          <w:color w:val="auto"/>
          <w:w w:val="90"/>
          <w:sz w:val="26"/>
          <w:szCs w:val="26"/>
        </w:rPr>
        <w:t xml:space="preserve"> tô màu hồng các nước gia nhập EU từ năm 1973 đến 1981 (4 nước: Năm 1973 thêm 3 nước : Anh, Ailen, Đan Mạch. Năm 1981 thêm 1 nước: Hy Lạp.) Nước Anh chính thức rời EU 31 tháng 1/2020.</w:t>
      </w:r>
    </w:p>
    <w:p w:rsidR="009D5CBD" w:rsidRPr="00E2569F" w:rsidRDefault="009D5CBD" w:rsidP="009D5CBD">
      <w:pPr>
        <w:spacing w:before="0" w:after="0" w:line="288" w:lineRule="auto"/>
        <w:rPr>
          <w:rFonts w:eastAsia="Cambria"/>
          <w:color w:val="auto"/>
          <w:w w:val="90"/>
          <w:sz w:val="26"/>
          <w:szCs w:val="26"/>
        </w:rPr>
      </w:pPr>
      <w:r w:rsidRPr="00E2569F">
        <w:rPr>
          <w:rFonts w:eastAsia="Cambria"/>
          <w:b/>
          <w:bCs/>
          <w:color w:val="auto"/>
          <w:w w:val="90"/>
          <w:sz w:val="26"/>
          <w:szCs w:val="26"/>
        </w:rPr>
        <w:t xml:space="preserve">+ Nhóm 3: </w:t>
      </w:r>
      <w:r w:rsidRPr="00E2569F">
        <w:rPr>
          <w:rFonts w:eastAsia="Cambria"/>
          <w:color w:val="auto"/>
          <w:w w:val="90"/>
          <w:sz w:val="26"/>
          <w:szCs w:val="26"/>
        </w:rPr>
        <w:t>tô màu nâu các nước gia nhập EU từ năm 1986 đến 1995 (5 nước: Năm 1986 thêm 2 nước : Tây Ban Nha, Bồ Đào Nha . Năm 1995 thêm 3 nước : Áo, Thụy Điển, Phần Lan)</w:t>
      </w:r>
    </w:p>
    <w:p w:rsidR="009D5CBD" w:rsidRPr="00E2569F" w:rsidRDefault="009D5CBD" w:rsidP="009D5CBD">
      <w:pPr>
        <w:spacing w:before="0" w:after="0" w:line="288" w:lineRule="auto"/>
        <w:rPr>
          <w:rFonts w:eastAsia="Cambria"/>
          <w:color w:val="auto"/>
          <w:w w:val="90"/>
          <w:sz w:val="26"/>
          <w:szCs w:val="26"/>
        </w:rPr>
      </w:pPr>
      <w:r w:rsidRPr="00E2569F">
        <w:rPr>
          <w:rFonts w:eastAsia="Cambria"/>
          <w:b/>
          <w:bCs/>
          <w:color w:val="auto"/>
          <w:w w:val="90"/>
          <w:sz w:val="26"/>
          <w:szCs w:val="26"/>
        </w:rPr>
        <w:t>+ Nhóm 4:</w:t>
      </w:r>
      <w:r w:rsidRPr="00E2569F">
        <w:rPr>
          <w:rFonts w:eastAsia="Cambria"/>
          <w:color w:val="auto"/>
          <w:w w:val="90"/>
          <w:sz w:val="26"/>
          <w:szCs w:val="26"/>
        </w:rPr>
        <w:t xml:space="preserve"> tô màu cam các nước gia nhập EU năm 2004 đến 2020 (kết nạp thêm 10 nước: Cộng hòa Séc, Estonia, Hungary, Latvia, Lithuania, Ba Lan, Slovakia và Slovenia, Síp và Malta)</w:t>
      </w:r>
    </w:p>
    <w:p w:rsidR="009D5CBD" w:rsidRPr="00E2569F" w:rsidRDefault="009D5CBD" w:rsidP="009D5CBD">
      <w:pPr>
        <w:spacing w:before="0" w:after="0" w:line="288" w:lineRule="auto"/>
        <w:jc w:val="center"/>
        <w:rPr>
          <w:rFonts w:eastAsia="Cambria"/>
          <w:color w:val="auto"/>
          <w:w w:val="90"/>
          <w:sz w:val="26"/>
          <w:szCs w:val="26"/>
        </w:rPr>
      </w:pPr>
      <w:r w:rsidRPr="00E2569F">
        <w:rPr>
          <w:rFonts w:eastAsia="Cambria"/>
          <w:noProof/>
          <w:color w:val="auto"/>
          <w:w w:val="90"/>
          <w:sz w:val="26"/>
          <w:szCs w:val="26"/>
        </w:rPr>
        <w:drawing>
          <wp:inline distT="0" distB="0" distL="0" distR="0" wp14:anchorId="6143B7C5" wp14:editId="7DEDF5AD">
            <wp:extent cx="4425351" cy="3441940"/>
            <wp:effectExtent l="0" t="0" r="0" b="6350"/>
            <wp:docPr id="38101" name="image17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3.jpg"/>
                    <pic:cNvPicPr preferRelativeResize="0"/>
                  </pic:nvPicPr>
                  <pic:blipFill>
                    <a:blip r:embed="rId11"/>
                    <a:srcRect/>
                    <a:stretch>
                      <a:fillRect/>
                    </a:stretch>
                  </pic:blipFill>
                  <pic:spPr>
                    <a:xfrm>
                      <a:off x="0" y="0"/>
                      <a:ext cx="4428760" cy="3444591"/>
                    </a:xfrm>
                    <a:prstGeom prst="rect">
                      <a:avLst/>
                    </a:prstGeom>
                    <a:ln/>
                  </pic:spPr>
                </pic:pic>
              </a:graphicData>
            </a:graphic>
          </wp:inline>
        </w:drawing>
      </w:r>
    </w:p>
    <w:p w:rsidR="009D5CBD" w:rsidRPr="00E2569F" w:rsidRDefault="009D5CBD" w:rsidP="009D5CBD">
      <w:pPr>
        <w:spacing w:before="0" w:after="0" w:line="288" w:lineRule="auto"/>
        <w:rPr>
          <w:rFonts w:eastAsia="Cambria"/>
          <w:color w:val="auto"/>
          <w:w w:val="90"/>
          <w:sz w:val="26"/>
          <w:szCs w:val="26"/>
        </w:rPr>
      </w:pPr>
      <w:r w:rsidRPr="00E2569F">
        <w:rPr>
          <w:rFonts w:eastAsia="Cambria"/>
          <w:b/>
          <w:color w:val="auto"/>
          <w:w w:val="90"/>
          <w:sz w:val="26"/>
          <w:szCs w:val="26"/>
        </w:rPr>
        <w:t xml:space="preserve">- Bước 2: </w:t>
      </w:r>
      <w:r w:rsidRPr="00E2569F">
        <w:rPr>
          <w:rFonts w:eastAsia="Cambria"/>
          <w:color w:val="auto"/>
          <w:w w:val="90"/>
          <w:sz w:val="26"/>
          <w:szCs w:val="26"/>
        </w:rPr>
        <w:t xml:space="preserve">HS thực hiện nhiệm vụ, GV quan sát nhắc nhở và ổn định lớp. </w:t>
      </w:r>
    </w:p>
    <w:p w:rsidR="009D5CBD" w:rsidRPr="00E2569F" w:rsidRDefault="009D5CBD" w:rsidP="009D5CBD">
      <w:pPr>
        <w:spacing w:before="0" w:after="0" w:line="288" w:lineRule="auto"/>
        <w:rPr>
          <w:rFonts w:eastAsia="Cambria"/>
          <w:i/>
          <w:color w:val="auto"/>
          <w:w w:val="90"/>
          <w:sz w:val="26"/>
          <w:szCs w:val="26"/>
        </w:rPr>
      </w:pPr>
      <w:r w:rsidRPr="00E2569F">
        <w:rPr>
          <w:rFonts w:eastAsia="Cambria"/>
          <w:b/>
          <w:color w:val="auto"/>
          <w:w w:val="90"/>
          <w:sz w:val="26"/>
          <w:szCs w:val="26"/>
        </w:rPr>
        <w:t>- Bước 3</w:t>
      </w:r>
      <w:r w:rsidRPr="00E2569F">
        <w:rPr>
          <w:rFonts w:eastAsia="Cambria"/>
          <w:color w:val="auto"/>
          <w:w w:val="90"/>
          <w:sz w:val="26"/>
          <w:szCs w:val="26"/>
        </w:rPr>
        <w:t xml:space="preserve">: Hết thời gian, các nhóm dán sản phẩm lên bảng. GV gọi các nhóm lên nhận xét quá trình mở rộng của liên minh châu Âu qua từng giai đoạn. </w:t>
      </w:r>
    </w:p>
    <w:p w:rsidR="009D5CBD" w:rsidRPr="00E2569F" w:rsidRDefault="009D5CBD" w:rsidP="009D5CBD">
      <w:pPr>
        <w:spacing w:before="0" w:after="0" w:line="288" w:lineRule="auto"/>
        <w:rPr>
          <w:rFonts w:eastAsia="Cambria"/>
          <w:i/>
          <w:color w:val="auto"/>
          <w:w w:val="90"/>
          <w:sz w:val="26"/>
          <w:szCs w:val="26"/>
        </w:rPr>
      </w:pPr>
      <w:r w:rsidRPr="00E2569F">
        <w:rPr>
          <w:rFonts w:eastAsia="Cambria"/>
          <w:b/>
          <w:color w:val="auto"/>
          <w:w w:val="90"/>
          <w:sz w:val="26"/>
          <w:szCs w:val="26"/>
        </w:rPr>
        <w:t>- Bước 4:</w:t>
      </w:r>
      <w:r w:rsidRPr="00E2569F">
        <w:rPr>
          <w:rFonts w:eastAsia="Cambria"/>
          <w:color w:val="auto"/>
          <w:w w:val="90"/>
          <w:sz w:val="26"/>
          <w:szCs w:val="26"/>
        </w:rPr>
        <w:t xml:space="preserve"> HS trả lời. GV nhận xét và mở rộng: </w:t>
      </w:r>
      <w:r w:rsidRPr="00E2569F">
        <w:rPr>
          <w:rFonts w:eastAsia="Cambria"/>
          <w:i/>
          <w:color w:val="auto"/>
          <w:w w:val="90"/>
          <w:sz w:val="26"/>
          <w:szCs w:val="26"/>
        </w:rPr>
        <w:t>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và nước Anh có vị Thủ tướng mới, nhưng phải đến 31/1/2020 thì nước Anh chính thức rời EU.</w:t>
      </w:r>
    </w:p>
    <w:tbl>
      <w:tblPr>
        <w:tblStyle w:val="TableGrid"/>
        <w:tblW w:w="9634" w:type="dxa"/>
        <w:tblInd w:w="0" w:type="dxa"/>
        <w:tblLook w:val="04A0" w:firstRow="1" w:lastRow="0" w:firstColumn="1" w:lastColumn="0" w:noHBand="0" w:noVBand="1"/>
      </w:tblPr>
      <w:tblGrid>
        <w:gridCol w:w="9634"/>
      </w:tblGrid>
      <w:tr w:rsidR="009D5CBD" w:rsidRPr="00E2569F" w:rsidTr="00145CF3">
        <w:tc>
          <w:tcPr>
            <w:tcW w:w="9634" w:type="dxa"/>
          </w:tcPr>
          <w:p w:rsidR="009D5CBD" w:rsidRPr="00E2569F" w:rsidRDefault="009D5CBD" w:rsidP="00145CF3">
            <w:pPr>
              <w:spacing w:before="0" w:after="0" w:line="288" w:lineRule="auto"/>
              <w:rPr>
                <w:rFonts w:eastAsia="Cambria"/>
                <w:color w:val="auto"/>
                <w:w w:val="90"/>
                <w:sz w:val="26"/>
                <w:szCs w:val="26"/>
              </w:rPr>
            </w:pPr>
            <w:r w:rsidRPr="00E2569F">
              <w:rPr>
                <w:rFonts w:eastAsia="Cambria"/>
                <w:b/>
                <w:color w:val="auto"/>
                <w:w w:val="90"/>
                <w:sz w:val="26"/>
                <w:szCs w:val="26"/>
              </w:rPr>
              <w:t>Nội dung phần 1: Khái quát về Liên minh châu Âu (EU)</w:t>
            </w:r>
          </w:p>
        </w:tc>
      </w:tr>
      <w:tr w:rsidR="009D5CBD" w:rsidRPr="00E2569F" w:rsidTr="00145CF3">
        <w:tc>
          <w:tcPr>
            <w:tcW w:w="9634" w:type="dxa"/>
          </w:tcPr>
          <w:p w:rsidR="009D5CBD" w:rsidRPr="00E2569F" w:rsidRDefault="009D5CBD" w:rsidP="00145CF3">
            <w:pPr>
              <w:spacing w:before="0" w:after="0" w:line="288" w:lineRule="auto"/>
              <w:rPr>
                <w:rFonts w:eastAsia="Cambria"/>
                <w:color w:val="auto"/>
                <w:w w:val="90"/>
                <w:sz w:val="26"/>
                <w:szCs w:val="26"/>
              </w:rPr>
            </w:pPr>
            <w:r w:rsidRPr="00E2569F">
              <w:rPr>
                <w:rFonts w:eastAsia="Cambria"/>
                <w:color w:val="auto"/>
                <w:w w:val="90"/>
                <w:sz w:val="26"/>
                <w:szCs w:val="26"/>
              </w:rPr>
              <w:t>-Thành lập: 1/11/1993</w:t>
            </w:r>
          </w:p>
          <w:p w:rsidR="009D5CBD" w:rsidRPr="00E2569F" w:rsidRDefault="009D5CBD" w:rsidP="00145CF3">
            <w:pPr>
              <w:spacing w:before="0" w:after="0" w:line="288" w:lineRule="auto"/>
              <w:rPr>
                <w:rFonts w:eastAsia="Cambria"/>
                <w:color w:val="auto"/>
                <w:w w:val="90"/>
                <w:sz w:val="26"/>
                <w:szCs w:val="26"/>
              </w:rPr>
            </w:pPr>
            <w:r w:rsidRPr="00E2569F">
              <w:rPr>
                <w:rFonts w:eastAsia="Cambria"/>
                <w:color w:val="auto"/>
                <w:w w:val="90"/>
                <w:sz w:val="26"/>
                <w:szCs w:val="26"/>
              </w:rPr>
              <w:t>- Số dân: 447,7 triệu dân (2020)</w:t>
            </w:r>
          </w:p>
          <w:p w:rsidR="009D5CBD" w:rsidRPr="00E2569F" w:rsidRDefault="009D5CBD" w:rsidP="00145CF3">
            <w:pPr>
              <w:spacing w:before="0" w:after="0" w:line="288" w:lineRule="auto"/>
              <w:rPr>
                <w:rFonts w:eastAsia="Cambria"/>
                <w:color w:val="auto"/>
                <w:w w:val="90"/>
                <w:sz w:val="26"/>
                <w:szCs w:val="26"/>
              </w:rPr>
            </w:pPr>
            <w:r w:rsidRPr="00E2569F">
              <w:rPr>
                <w:rFonts w:eastAsia="Cambria"/>
                <w:color w:val="auto"/>
                <w:w w:val="90"/>
                <w:sz w:val="26"/>
                <w:szCs w:val="26"/>
              </w:rPr>
              <w:t>- Số quốc gia thành viên: 27 (2020)</w:t>
            </w:r>
          </w:p>
        </w:tc>
      </w:tr>
    </w:tbl>
    <w:p w:rsidR="009D5CBD" w:rsidRPr="00E2569F" w:rsidRDefault="009D5CBD" w:rsidP="009D5CBD">
      <w:pPr>
        <w:pStyle w:val="Heading1"/>
        <w:spacing w:before="0" w:line="288" w:lineRule="auto"/>
        <w:jc w:val="both"/>
        <w:rPr>
          <w:color w:val="auto"/>
          <w:w w:val="90"/>
          <w:sz w:val="26"/>
          <w:szCs w:val="26"/>
        </w:rPr>
      </w:pPr>
      <w:r w:rsidRPr="00E2569F">
        <w:rPr>
          <w:color w:val="auto"/>
          <w:w w:val="90"/>
          <w:sz w:val="26"/>
          <w:szCs w:val="26"/>
        </w:rPr>
        <w:t>2.2. Tìm hiểu về sự phát triển của liên minh châu Âu (…phút)</w:t>
      </w:r>
    </w:p>
    <w:p w:rsidR="009D5CBD" w:rsidRPr="00E2569F" w:rsidRDefault="009D5CBD" w:rsidP="009D5CBD">
      <w:pPr>
        <w:pStyle w:val="Heading2"/>
        <w:spacing w:before="0" w:line="288" w:lineRule="auto"/>
        <w:ind w:firstLine="0"/>
        <w:rPr>
          <w:rFonts w:ascii="Times New Roman" w:eastAsia="Times New Roman" w:hAnsi="Times New Roman" w:cs="Times New Roman"/>
          <w:color w:val="auto"/>
          <w:w w:val="90"/>
          <w:sz w:val="26"/>
        </w:rPr>
      </w:pPr>
      <w:r w:rsidRPr="00E2569F">
        <w:rPr>
          <w:rFonts w:ascii="Times New Roman" w:eastAsia="Times New Roman" w:hAnsi="Times New Roman" w:cs="Times New Roman"/>
          <w:color w:val="auto"/>
          <w:w w:val="90"/>
          <w:sz w:val="26"/>
          <w:lang w:val="en-US"/>
        </w:rPr>
        <w:t>a</w:t>
      </w:r>
      <w:r w:rsidRPr="00E2569F">
        <w:rPr>
          <w:rFonts w:ascii="Times New Roman" w:eastAsia="Times New Roman" w:hAnsi="Times New Roman" w:cs="Times New Roman"/>
          <w:color w:val="auto"/>
          <w:w w:val="90"/>
          <w:sz w:val="26"/>
        </w:rPr>
        <w:t>. Mục tiêu</w:t>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Nhận xét, đánh giá được Liên minh châu Âu là một trung tâm kinh tế lớn trên thế giới.</w:t>
      </w:r>
    </w:p>
    <w:p w:rsidR="009D5CBD" w:rsidRPr="00E2569F" w:rsidRDefault="009D5CBD" w:rsidP="009D5CBD">
      <w:pPr>
        <w:spacing w:before="0" w:after="0" w:line="288" w:lineRule="auto"/>
        <w:rPr>
          <w:b/>
          <w:bCs/>
          <w:color w:val="auto"/>
          <w:w w:val="90"/>
          <w:sz w:val="26"/>
          <w:szCs w:val="26"/>
        </w:rPr>
      </w:pPr>
      <w:r w:rsidRPr="00E2569F">
        <w:rPr>
          <w:b/>
          <w:bCs/>
          <w:color w:val="auto"/>
          <w:w w:val="90"/>
          <w:sz w:val="26"/>
          <w:szCs w:val="26"/>
        </w:rPr>
        <w:lastRenderedPageBreak/>
        <w:t>b. Nội dung</w:t>
      </w:r>
    </w:p>
    <w:p w:rsidR="009D5CBD" w:rsidRPr="00E2569F" w:rsidRDefault="009D5CBD" w:rsidP="009D5CBD">
      <w:pPr>
        <w:spacing w:before="0" w:after="0" w:line="288" w:lineRule="auto"/>
        <w:rPr>
          <w:b/>
          <w:bCs/>
          <w:color w:val="auto"/>
          <w:w w:val="90"/>
          <w:sz w:val="26"/>
          <w:szCs w:val="26"/>
        </w:rPr>
      </w:pPr>
      <w:r w:rsidRPr="00E2569F">
        <w:rPr>
          <w:b/>
          <w:bCs/>
          <w:color w:val="auto"/>
          <w:w w:val="90"/>
          <w:sz w:val="26"/>
          <w:szCs w:val="26"/>
          <w:shd w:val="clear" w:color="auto" w:fill="FFFFFF"/>
        </w:rPr>
        <w:t xml:space="preserve">- </w:t>
      </w:r>
      <w:r w:rsidRPr="00E2569F">
        <w:rPr>
          <w:color w:val="auto"/>
          <w:w w:val="90"/>
          <w:sz w:val="26"/>
          <w:szCs w:val="26"/>
          <w:shd w:val="clear" w:color="auto" w:fill="FFFFFF"/>
        </w:rPr>
        <w:t>Nêu dẫn chứng để thấy EU là một trong bốn trung tâm kinh tế lớn trên thế giới</w:t>
      </w:r>
      <w:r w:rsidRPr="00E2569F">
        <w:rPr>
          <w:b/>
          <w:bCs/>
          <w:color w:val="auto"/>
          <w:w w:val="90"/>
          <w:sz w:val="26"/>
          <w:szCs w:val="26"/>
        </w:rPr>
        <w:t>c. Sản phẩm</w:t>
      </w:r>
    </w:p>
    <w:p w:rsidR="009D5CBD" w:rsidRPr="00E2569F" w:rsidRDefault="009D5CBD" w:rsidP="009D5CBD">
      <w:pPr>
        <w:spacing w:before="0" w:after="0" w:line="288" w:lineRule="auto"/>
        <w:rPr>
          <w:bCs/>
          <w:color w:val="auto"/>
          <w:w w:val="90"/>
          <w:sz w:val="26"/>
          <w:szCs w:val="26"/>
        </w:rPr>
      </w:pPr>
      <w:r w:rsidRPr="00E2569F">
        <w:rPr>
          <w:bCs/>
          <w:color w:val="auto"/>
          <w:w w:val="90"/>
          <w:sz w:val="26"/>
          <w:szCs w:val="26"/>
        </w:rPr>
        <w:t>- Câu trả lời của học sinh</w:t>
      </w:r>
    </w:p>
    <w:p w:rsidR="009D5CBD" w:rsidRPr="00E2569F" w:rsidRDefault="009D5CBD" w:rsidP="009D5CBD">
      <w:pPr>
        <w:spacing w:before="0" w:after="0" w:line="288" w:lineRule="auto"/>
        <w:rPr>
          <w:b/>
          <w:bCs/>
          <w:color w:val="auto"/>
          <w:w w:val="90"/>
          <w:sz w:val="26"/>
          <w:szCs w:val="26"/>
        </w:rPr>
      </w:pPr>
      <w:r w:rsidRPr="00E2569F">
        <w:rPr>
          <w:b/>
          <w:bCs/>
          <w:color w:val="auto"/>
          <w:w w:val="90"/>
          <w:sz w:val="26"/>
          <w:szCs w:val="26"/>
        </w:rPr>
        <w:t>d. Hoạt động</w:t>
      </w:r>
    </w:p>
    <w:p w:rsidR="009D5CBD" w:rsidRPr="00E2569F" w:rsidRDefault="009D5CBD" w:rsidP="009D5CBD">
      <w:pPr>
        <w:spacing w:before="0" w:after="0" w:line="288" w:lineRule="auto"/>
        <w:rPr>
          <w:bCs/>
          <w:color w:val="auto"/>
          <w:w w:val="90"/>
          <w:sz w:val="26"/>
          <w:szCs w:val="26"/>
        </w:rPr>
      </w:pPr>
      <w:r w:rsidRPr="00E2569F">
        <w:rPr>
          <w:b/>
          <w:color w:val="auto"/>
          <w:w w:val="90"/>
          <w:sz w:val="26"/>
          <w:szCs w:val="26"/>
        </w:rPr>
        <w:t>Bước 1</w:t>
      </w:r>
      <w:r w:rsidRPr="00E2569F">
        <w:rPr>
          <w:bCs/>
          <w:color w:val="auto"/>
          <w:w w:val="90"/>
          <w:sz w:val="26"/>
          <w:szCs w:val="26"/>
        </w:rPr>
        <w:t xml:space="preserve">: GV giao nhiệm vụ cho HS: </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Dựa vào thông tin và bảng số liệu trong mục 2, nêu dẫn chứng để thấy EU là một trong bốn trung tâm kinh tế lớn trên thế giới.</w:t>
      </w:r>
    </w:p>
    <w:p w:rsidR="009D5CBD" w:rsidRPr="00E2569F" w:rsidRDefault="009D5CBD" w:rsidP="009D5CBD">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GDP và GDP/ người của các trung tâm kinh tế lớn trên thế giới năm 2020</w:t>
      </w:r>
    </w:p>
    <w:tbl>
      <w:tblPr>
        <w:tblStyle w:val="TableGrid"/>
        <w:tblW w:w="10027" w:type="dxa"/>
        <w:tblInd w:w="0" w:type="dxa"/>
        <w:tblLook w:val="04A0" w:firstRow="1" w:lastRow="0" w:firstColumn="1" w:lastColumn="0" w:noHBand="0" w:noVBand="1"/>
      </w:tblPr>
      <w:tblGrid>
        <w:gridCol w:w="2547"/>
        <w:gridCol w:w="1870"/>
        <w:gridCol w:w="1870"/>
        <w:gridCol w:w="1870"/>
        <w:gridCol w:w="1870"/>
      </w:tblGrid>
      <w:tr w:rsidR="009D5CBD" w:rsidRPr="00E2569F" w:rsidTr="00145CF3">
        <w:tc>
          <w:tcPr>
            <w:tcW w:w="2547"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Chỉ số</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EU</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Hoa Kỳ</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Nhật Bản</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Trung Quốc</w:t>
            </w:r>
          </w:p>
        </w:tc>
      </w:tr>
      <w:tr w:rsidR="009D5CBD" w:rsidRPr="00E2569F" w:rsidTr="00145CF3">
        <w:tc>
          <w:tcPr>
            <w:tcW w:w="2547"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GDP (tỉ USD)</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15 276</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20 937</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4 975</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14 723</w:t>
            </w:r>
          </w:p>
        </w:tc>
      </w:tr>
      <w:tr w:rsidR="009D5CBD" w:rsidRPr="00E2569F" w:rsidTr="00145CF3">
        <w:tc>
          <w:tcPr>
            <w:tcW w:w="2547"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GDP/người (USD/năm)</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34 115</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63 544</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39 539</w:t>
            </w:r>
          </w:p>
        </w:tc>
        <w:tc>
          <w:tcPr>
            <w:tcW w:w="1870" w:type="dxa"/>
          </w:tcPr>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10 500</w:t>
            </w:r>
          </w:p>
        </w:tc>
      </w:tr>
    </w:tbl>
    <w:p w:rsidR="009D5CBD" w:rsidRPr="00E2569F" w:rsidRDefault="009D5CBD" w:rsidP="009D5CBD">
      <w:pPr>
        <w:spacing w:before="0" w:after="0" w:line="288" w:lineRule="auto"/>
        <w:rPr>
          <w:bCs/>
          <w:color w:val="auto"/>
          <w:w w:val="90"/>
          <w:sz w:val="26"/>
          <w:szCs w:val="26"/>
        </w:rPr>
      </w:pPr>
      <w:r w:rsidRPr="00E2569F">
        <w:rPr>
          <w:b/>
          <w:color w:val="auto"/>
          <w:w w:val="90"/>
          <w:sz w:val="26"/>
          <w:szCs w:val="26"/>
        </w:rPr>
        <w:t>Bước 2:</w:t>
      </w:r>
      <w:r w:rsidRPr="00E2569F">
        <w:rPr>
          <w:bCs/>
          <w:color w:val="auto"/>
          <w:w w:val="90"/>
          <w:sz w:val="26"/>
          <w:szCs w:val="26"/>
        </w:rPr>
        <w:t xml:space="preserve"> Thực hiện nhiệm vụ: Thảo luận cặp đôi/thời gian 2-3 phút.</w:t>
      </w:r>
    </w:p>
    <w:p w:rsidR="009D5CBD" w:rsidRPr="00E2569F" w:rsidRDefault="009D5CBD" w:rsidP="009D5CBD">
      <w:pPr>
        <w:spacing w:before="0" w:after="0" w:line="288" w:lineRule="auto"/>
        <w:rPr>
          <w:color w:val="auto"/>
          <w:w w:val="90"/>
          <w:sz w:val="26"/>
          <w:szCs w:val="26"/>
        </w:rPr>
      </w:pPr>
      <w:r w:rsidRPr="00E2569F">
        <w:rPr>
          <w:color w:val="auto"/>
          <w:w w:val="90"/>
          <w:sz w:val="26"/>
          <w:szCs w:val="26"/>
        </w:rPr>
        <w:t>- GV hướng dẫn, hỗ trợ HS.</w:t>
      </w:r>
    </w:p>
    <w:p w:rsidR="009D5CBD" w:rsidRPr="00E2569F" w:rsidRDefault="009D5CBD" w:rsidP="009D5CBD">
      <w:pPr>
        <w:spacing w:before="0" w:after="0" w:line="288" w:lineRule="auto"/>
        <w:rPr>
          <w:color w:val="auto"/>
          <w:w w:val="90"/>
          <w:sz w:val="26"/>
          <w:szCs w:val="26"/>
        </w:rPr>
      </w:pPr>
      <w:r w:rsidRPr="00E2569F">
        <w:rPr>
          <w:b/>
          <w:color w:val="auto"/>
          <w:w w:val="90"/>
          <w:sz w:val="26"/>
          <w:szCs w:val="26"/>
        </w:rPr>
        <w:t>Bước 3:</w:t>
      </w:r>
      <w:r w:rsidRPr="00E2569F">
        <w:rPr>
          <w:bCs/>
          <w:color w:val="auto"/>
          <w:w w:val="90"/>
          <w:sz w:val="26"/>
          <w:szCs w:val="26"/>
        </w:rPr>
        <w:t xml:space="preserve"> Trao đổi thảo luận và báo cáo kết quả</w:t>
      </w:r>
    </w:p>
    <w:p w:rsidR="009D5CBD" w:rsidRPr="00E2569F" w:rsidRDefault="009D5CBD" w:rsidP="009D5CBD">
      <w:pPr>
        <w:spacing w:before="0" w:after="0" w:line="288" w:lineRule="auto"/>
        <w:rPr>
          <w:bCs/>
          <w:color w:val="auto"/>
          <w:w w:val="90"/>
          <w:sz w:val="26"/>
          <w:szCs w:val="26"/>
        </w:rPr>
      </w:pPr>
      <w:r w:rsidRPr="00E2569F">
        <w:rPr>
          <w:bCs/>
          <w:color w:val="auto"/>
          <w:w w:val="90"/>
          <w:sz w:val="26"/>
          <w:szCs w:val="26"/>
        </w:rPr>
        <w:t>- Gọi HS báo cáo, các HS khác nhận xét, bổ sung</w:t>
      </w:r>
    </w:p>
    <w:p w:rsidR="009D5CBD" w:rsidRPr="00E2569F" w:rsidRDefault="009D5CBD" w:rsidP="009D5CBD">
      <w:pPr>
        <w:spacing w:before="0" w:after="0" w:line="288" w:lineRule="auto"/>
        <w:rPr>
          <w:bCs/>
          <w:color w:val="auto"/>
          <w:w w:val="90"/>
          <w:sz w:val="26"/>
          <w:szCs w:val="26"/>
        </w:rPr>
      </w:pPr>
      <w:r w:rsidRPr="00E2569F">
        <w:rPr>
          <w:b/>
          <w:color w:val="auto"/>
          <w:w w:val="90"/>
          <w:sz w:val="26"/>
          <w:szCs w:val="26"/>
        </w:rPr>
        <w:t>Bước 4:</w:t>
      </w:r>
      <w:r w:rsidRPr="00E2569F">
        <w:rPr>
          <w:bCs/>
          <w:color w:val="auto"/>
          <w:w w:val="90"/>
          <w:sz w:val="26"/>
          <w:szCs w:val="26"/>
        </w:rPr>
        <w:t xml:space="preserve"> Đánh giá và chốt kiến thức </w:t>
      </w:r>
    </w:p>
    <w:tbl>
      <w:tblPr>
        <w:tblStyle w:val="TableGrid"/>
        <w:tblW w:w="9776" w:type="dxa"/>
        <w:tblInd w:w="0" w:type="dxa"/>
        <w:tblLook w:val="04A0" w:firstRow="1" w:lastRow="0" w:firstColumn="1" w:lastColumn="0" w:noHBand="0" w:noVBand="1"/>
      </w:tblPr>
      <w:tblGrid>
        <w:gridCol w:w="9776"/>
      </w:tblGrid>
      <w:tr w:rsidR="009D5CBD" w:rsidRPr="00E2569F" w:rsidTr="00145CF3">
        <w:tc>
          <w:tcPr>
            <w:tcW w:w="9776" w:type="dxa"/>
          </w:tcPr>
          <w:p w:rsidR="009D5CBD" w:rsidRPr="00E2569F" w:rsidRDefault="009D5CBD" w:rsidP="00145CF3">
            <w:pPr>
              <w:spacing w:before="0" w:after="0" w:line="288" w:lineRule="auto"/>
              <w:rPr>
                <w:color w:val="auto"/>
                <w:w w:val="90"/>
                <w:sz w:val="26"/>
                <w:szCs w:val="26"/>
                <w:shd w:val="clear" w:color="auto" w:fill="FFFFFF"/>
              </w:rPr>
            </w:pPr>
            <w:r w:rsidRPr="00E2569F">
              <w:rPr>
                <w:rFonts w:eastAsia="Cambria"/>
                <w:b/>
                <w:color w:val="auto"/>
                <w:w w:val="90"/>
                <w:sz w:val="26"/>
                <w:szCs w:val="26"/>
              </w:rPr>
              <w:t>Nội dung phần 2: Liên minh Châu Âu-một trung tâm kinh tế lớn trên thế giới</w:t>
            </w:r>
          </w:p>
        </w:tc>
      </w:tr>
      <w:tr w:rsidR="009D5CBD" w:rsidRPr="00E2569F" w:rsidTr="00145CF3">
        <w:tc>
          <w:tcPr>
            <w:tcW w:w="9776" w:type="dxa"/>
          </w:tcPr>
          <w:p w:rsidR="009D5CBD" w:rsidRPr="00E2569F" w:rsidRDefault="009D5CBD" w:rsidP="00145CF3">
            <w:pPr>
              <w:spacing w:before="0" w:after="0" w:line="288" w:lineRule="auto"/>
              <w:rPr>
                <w:color w:val="auto"/>
                <w:w w:val="90"/>
                <w:sz w:val="26"/>
                <w:szCs w:val="26"/>
              </w:rPr>
            </w:pPr>
            <w:r w:rsidRPr="00E2569F">
              <w:rPr>
                <w:color w:val="auto"/>
                <w:w w:val="90"/>
                <w:sz w:val="26"/>
                <w:szCs w:val="26"/>
              </w:rPr>
              <w:t>*EU là một trong bốn trung tâm kinh tế lớn nhất thế giới:</w:t>
            </w:r>
          </w:p>
          <w:p w:rsidR="009D5CBD" w:rsidRPr="00E2569F" w:rsidRDefault="009D5CBD" w:rsidP="00145CF3">
            <w:pPr>
              <w:spacing w:before="0" w:after="0" w:line="288" w:lineRule="auto"/>
              <w:rPr>
                <w:color w:val="auto"/>
                <w:w w:val="90"/>
                <w:sz w:val="26"/>
                <w:szCs w:val="26"/>
              </w:rPr>
            </w:pPr>
            <w:r w:rsidRPr="00E2569F">
              <w:rPr>
                <w:color w:val="auto"/>
                <w:w w:val="90"/>
                <w:sz w:val="26"/>
                <w:szCs w:val="26"/>
              </w:rPr>
              <w:t>- EU có 3/7 nước công nghiệp hàng đầu thế giới (nhóm G7).</w:t>
            </w:r>
          </w:p>
          <w:p w:rsidR="009D5CBD" w:rsidRPr="00E2569F" w:rsidRDefault="009D5CBD" w:rsidP="00145CF3">
            <w:pPr>
              <w:spacing w:before="0" w:after="0" w:line="288" w:lineRule="auto"/>
              <w:rPr>
                <w:color w:val="auto"/>
                <w:w w:val="90"/>
                <w:sz w:val="26"/>
                <w:szCs w:val="26"/>
              </w:rPr>
            </w:pPr>
            <w:r w:rsidRPr="00E2569F">
              <w:rPr>
                <w:color w:val="auto"/>
                <w:w w:val="90"/>
                <w:sz w:val="26"/>
                <w:szCs w:val="26"/>
              </w:rPr>
              <w:t>- Là nhà trao đổi hàng hóa dịch vụ lớn nhất thế giới, chiếm hơn 31% trị giá xuất khẩu hàng hóa dịch vụ thế giới (2020).</w:t>
            </w:r>
          </w:p>
          <w:p w:rsidR="009D5CBD" w:rsidRPr="00E2569F" w:rsidRDefault="009D5CBD" w:rsidP="00145CF3">
            <w:pPr>
              <w:spacing w:before="0" w:after="0" w:line="288" w:lineRule="auto"/>
              <w:rPr>
                <w:color w:val="auto"/>
                <w:w w:val="90"/>
                <w:sz w:val="26"/>
                <w:szCs w:val="26"/>
              </w:rPr>
            </w:pPr>
            <w:r w:rsidRPr="00E2569F">
              <w:rPr>
                <w:color w:val="auto"/>
                <w:w w:val="90"/>
                <w:sz w:val="26"/>
                <w:szCs w:val="26"/>
              </w:rPr>
              <w:t>- Là đối tác thương mại hàng đầu của 80 quốc gia.</w:t>
            </w:r>
          </w:p>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rPr>
              <w:t>- Là trung tâm tài chính lớn của thế giới. Các ngân hàng lớn, nổi tiếng tác động lớn đến hệ thống tài chính tiền tệ của thế giới.</w:t>
            </w:r>
          </w:p>
        </w:tc>
      </w:tr>
    </w:tbl>
    <w:p w:rsidR="009D5CBD" w:rsidRPr="00E2569F" w:rsidRDefault="009D5CBD" w:rsidP="009D5CBD">
      <w:pPr>
        <w:pStyle w:val="Heading3"/>
        <w:spacing w:before="0" w:line="288" w:lineRule="auto"/>
        <w:rPr>
          <w:rFonts w:ascii="Times New Roman" w:eastAsia="Times New Roman" w:hAnsi="Times New Roman" w:cs="Times New Roman"/>
          <w:b/>
          <w:bCs/>
          <w:color w:val="auto"/>
          <w:w w:val="90"/>
          <w:sz w:val="26"/>
          <w:szCs w:val="26"/>
        </w:rPr>
      </w:pPr>
      <w:r w:rsidRPr="00E2569F">
        <w:rPr>
          <w:rFonts w:ascii="Times New Roman" w:eastAsia="Times New Roman" w:hAnsi="Times New Roman" w:cs="Times New Roman"/>
          <w:b/>
          <w:bCs/>
          <w:color w:val="auto"/>
          <w:w w:val="90"/>
          <w:sz w:val="26"/>
          <w:szCs w:val="26"/>
        </w:rPr>
        <w:t>3. Hoạt động luyện tập (5 phút)</w:t>
      </w:r>
    </w:p>
    <w:p w:rsidR="009D5CBD" w:rsidRPr="00E2569F" w:rsidRDefault="009D5CBD" w:rsidP="009D5CBD">
      <w:pPr>
        <w:pStyle w:val="Heading2"/>
        <w:spacing w:before="0" w:line="288" w:lineRule="auto"/>
        <w:ind w:firstLine="0"/>
        <w:rPr>
          <w:rFonts w:ascii="Times New Roman" w:eastAsia="Times New Roman" w:hAnsi="Times New Roman" w:cs="Times New Roman"/>
          <w:color w:val="auto"/>
          <w:w w:val="90"/>
          <w:sz w:val="26"/>
        </w:rPr>
      </w:pPr>
      <w:r w:rsidRPr="00E2569F">
        <w:rPr>
          <w:rFonts w:ascii="Times New Roman" w:eastAsia="Times New Roman" w:hAnsi="Times New Roman" w:cs="Times New Roman"/>
          <w:color w:val="auto"/>
          <w:w w:val="90"/>
          <w:sz w:val="26"/>
          <w:lang w:val="en-US"/>
        </w:rPr>
        <w:t>a</w:t>
      </w:r>
      <w:r w:rsidRPr="00E2569F">
        <w:rPr>
          <w:rFonts w:ascii="Times New Roman" w:eastAsia="Times New Roman" w:hAnsi="Times New Roman" w:cs="Times New Roman"/>
          <w:color w:val="auto"/>
          <w:w w:val="90"/>
          <w:sz w:val="26"/>
        </w:rPr>
        <w:t>. Mục tiêu</w:t>
      </w:r>
    </w:p>
    <w:p w:rsidR="009D5CBD" w:rsidRPr="00E2569F" w:rsidRDefault="009D5CBD" w:rsidP="009D5CBD">
      <w:pPr>
        <w:spacing w:before="0" w:after="0" w:line="288" w:lineRule="auto"/>
        <w:rPr>
          <w:b/>
          <w:color w:val="auto"/>
          <w:w w:val="90"/>
          <w:sz w:val="26"/>
          <w:szCs w:val="26"/>
        </w:rPr>
      </w:pPr>
      <w:r w:rsidRPr="00E2569F">
        <w:rPr>
          <w:color w:val="auto"/>
          <w:w w:val="90"/>
          <w:sz w:val="26"/>
          <w:szCs w:val="26"/>
        </w:rPr>
        <w:t>- V</w:t>
      </w:r>
      <w:r w:rsidRPr="00E2569F">
        <w:rPr>
          <w:color w:val="auto"/>
          <w:w w:val="90"/>
          <w:sz w:val="26"/>
          <w:szCs w:val="26"/>
          <w:shd w:val="clear" w:color="auto" w:fill="FFFFFF"/>
        </w:rPr>
        <w:t>ẽ được biểu đồ hình tròn thể hiện GDP của EU trong tổng GDP của thế giới.</w:t>
      </w:r>
      <w:r w:rsidRPr="00E2569F">
        <w:rPr>
          <w:color w:val="auto"/>
          <w:w w:val="90"/>
          <w:sz w:val="26"/>
          <w:szCs w:val="26"/>
        </w:rPr>
        <w:br/>
      </w:r>
      <w:r w:rsidRPr="00E2569F">
        <w:rPr>
          <w:b/>
          <w:color w:val="auto"/>
          <w:w w:val="90"/>
          <w:sz w:val="26"/>
          <w:szCs w:val="26"/>
        </w:rPr>
        <w:t>c. Sản phẩm</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HS xử lí được số liệu và vẽ được biểu đồ tròn thể hiện tỉ lệ GDP của EU trong tổng GDP của thố giới.</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Năm 2020, GDP của thế giới là 84 705,4 tỉ USD; của EU là 15 192,6 tỉ USD. Ta có cơ cấu GDP của EU là: (15 192,6/84 705,4) X 100% = 17,9%.</w:t>
      </w:r>
    </w:p>
    <w:p w:rsidR="009D5CBD" w:rsidRPr="00E2569F" w:rsidRDefault="009D5CBD" w:rsidP="009D5CBD">
      <w:pPr>
        <w:spacing w:before="0" w:after="0" w:line="288" w:lineRule="auto"/>
        <w:jc w:val="center"/>
        <w:rPr>
          <w:bCs/>
          <w:color w:val="auto"/>
          <w:w w:val="90"/>
          <w:sz w:val="26"/>
          <w:szCs w:val="26"/>
        </w:rPr>
      </w:pPr>
      <w:r w:rsidRPr="00E2569F">
        <w:rPr>
          <w:bCs/>
          <w:noProof/>
          <w:color w:val="auto"/>
          <w:w w:val="90"/>
          <w:sz w:val="26"/>
          <w:szCs w:val="26"/>
        </w:rPr>
        <w:drawing>
          <wp:inline distT="0" distB="0" distL="0" distR="0" wp14:anchorId="2CF6EA61" wp14:editId="178A60E2">
            <wp:extent cx="5363985" cy="1647190"/>
            <wp:effectExtent l="0" t="0" r="8255" b="0"/>
            <wp:docPr id="1026" name="Picture 2" descr="A picture containing text, clipart&#10;&#10;Description automatically generated">
              <a:extLst xmlns:a="http://schemas.openxmlformats.org/drawingml/2006/main">
                <a:ext uri="{FF2B5EF4-FFF2-40B4-BE49-F238E27FC236}">
                  <a16:creationId xmlns:a16="http://schemas.microsoft.com/office/drawing/2014/main" id="{FB1D08DD-13BB-4FD6-BF9E-5E9C119E8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icture containing text, clipart&#10;&#10;Description automatically generated">
                      <a:extLst>
                        <a:ext uri="{FF2B5EF4-FFF2-40B4-BE49-F238E27FC236}">
                          <a16:creationId xmlns:a16="http://schemas.microsoft.com/office/drawing/2014/main" id="{FB1D08DD-13BB-4FD6-BF9E-5E9C119E8370}"/>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80882" cy="1652379"/>
                    </a:xfrm>
                    <a:prstGeom prst="rect">
                      <a:avLst/>
                    </a:prstGeom>
                    <a:noFill/>
                  </pic:spPr>
                </pic:pic>
              </a:graphicData>
            </a:graphic>
          </wp:inline>
        </w:drawing>
      </w:r>
    </w:p>
    <w:p w:rsidR="009D5CBD" w:rsidRPr="00E2569F" w:rsidRDefault="009D5CBD" w:rsidP="009D5CBD">
      <w:pPr>
        <w:pStyle w:val="Heading2"/>
        <w:spacing w:before="0" w:line="288" w:lineRule="auto"/>
        <w:ind w:firstLine="0"/>
        <w:rPr>
          <w:rFonts w:ascii="Times New Roman" w:eastAsia="Times New Roman" w:hAnsi="Times New Roman" w:cs="Times New Roman"/>
          <w:color w:val="auto"/>
          <w:w w:val="90"/>
          <w:sz w:val="26"/>
        </w:rPr>
      </w:pPr>
      <w:r w:rsidRPr="00E2569F">
        <w:rPr>
          <w:rFonts w:ascii="Times New Roman" w:eastAsia="Times New Roman" w:hAnsi="Times New Roman" w:cs="Times New Roman"/>
          <w:color w:val="auto"/>
          <w:w w:val="90"/>
          <w:sz w:val="26"/>
          <w:lang w:val="en-US"/>
        </w:rPr>
        <w:lastRenderedPageBreak/>
        <w:t>d</w:t>
      </w:r>
      <w:r w:rsidRPr="00E2569F">
        <w:rPr>
          <w:rFonts w:ascii="Times New Roman" w:eastAsia="Times New Roman" w:hAnsi="Times New Roman" w:cs="Times New Roman"/>
          <w:color w:val="auto"/>
          <w:w w:val="90"/>
          <w:sz w:val="26"/>
        </w:rPr>
        <w:t xml:space="preserve">. </w:t>
      </w:r>
      <w:r w:rsidRPr="00E2569F">
        <w:rPr>
          <w:rFonts w:ascii="Times New Roman" w:eastAsia="Times New Roman" w:hAnsi="Times New Roman" w:cs="Times New Roman"/>
          <w:color w:val="auto"/>
          <w:w w:val="90"/>
          <w:sz w:val="26"/>
          <w:lang w:val="en-US"/>
        </w:rPr>
        <w:t>Hoạt</w:t>
      </w:r>
      <w:r w:rsidRPr="00E2569F">
        <w:rPr>
          <w:rFonts w:ascii="Times New Roman" w:eastAsia="Times New Roman" w:hAnsi="Times New Roman" w:cs="Times New Roman"/>
          <w:color w:val="auto"/>
          <w:w w:val="90"/>
          <w:sz w:val="26"/>
        </w:rPr>
        <w:t xml:space="preserve"> động</w:t>
      </w:r>
    </w:p>
    <w:p w:rsidR="009D5CBD" w:rsidRPr="00E2569F" w:rsidRDefault="009D5CBD" w:rsidP="009D5CBD">
      <w:pPr>
        <w:spacing w:before="0" w:after="0" w:line="288" w:lineRule="auto"/>
        <w:rPr>
          <w:color w:val="auto"/>
          <w:w w:val="90"/>
          <w:sz w:val="26"/>
          <w:szCs w:val="26"/>
          <w:shd w:val="clear" w:color="auto" w:fill="FFFFFF"/>
        </w:rPr>
      </w:pPr>
      <w:r w:rsidRPr="00E2569F">
        <w:rPr>
          <w:b/>
          <w:bCs/>
          <w:color w:val="auto"/>
          <w:w w:val="90"/>
          <w:sz w:val="26"/>
          <w:szCs w:val="26"/>
        </w:rPr>
        <w:t>Bước 1:</w:t>
      </w:r>
      <w:r w:rsidRPr="00E2569F">
        <w:rPr>
          <w:color w:val="auto"/>
          <w:w w:val="90"/>
          <w:sz w:val="26"/>
          <w:szCs w:val="26"/>
        </w:rPr>
        <w:t xml:space="preserve"> - GV giao nhiệm vụ cho HS: </w:t>
      </w:r>
      <w:r w:rsidRPr="00E2569F">
        <w:rPr>
          <w:color w:val="auto"/>
          <w:w w:val="90"/>
          <w:sz w:val="26"/>
          <w:szCs w:val="26"/>
          <w:shd w:val="clear" w:color="auto" w:fill="FFFFFF"/>
        </w:rPr>
        <w:t xml:space="preserve">Cho biết GDP của thế giới năm 2020 là 84 705,4 tỉ USD, hãy vẽ biểu đồ hình tròn thể hiện GDP của EU trong tổng GDP của thế giới. </w:t>
      </w:r>
    </w:p>
    <w:p w:rsidR="009D5CBD" w:rsidRPr="00E2569F" w:rsidRDefault="009D5CBD" w:rsidP="009D5CBD">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GDP và GDP/ người của các trung tâm kinh tế lớn trên thế giới năm 2020</w:t>
      </w:r>
    </w:p>
    <w:tbl>
      <w:tblPr>
        <w:tblStyle w:val="TableGrid"/>
        <w:tblW w:w="0" w:type="auto"/>
        <w:tblInd w:w="0" w:type="dxa"/>
        <w:tblLook w:val="04A0" w:firstRow="1" w:lastRow="0" w:firstColumn="1" w:lastColumn="0" w:noHBand="0" w:noVBand="1"/>
      </w:tblPr>
      <w:tblGrid>
        <w:gridCol w:w="1838"/>
        <w:gridCol w:w="1278"/>
        <w:gridCol w:w="1558"/>
        <w:gridCol w:w="1558"/>
        <w:gridCol w:w="1701"/>
        <w:gridCol w:w="1417"/>
      </w:tblGrid>
      <w:tr w:rsidR="009D5CBD" w:rsidRPr="00E2569F" w:rsidTr="00145CF3">
        <w:tc>
          <w:tcPr>
            <w:tcW w:w="1838" w:type="dxa"/>
          </w:tcPr>
          <w:p w:rsidR="009D5CBD" w:rsidRPr="00E2569F" w:rsidRDefault="009D5CBD" w:rsidP="00145CF3">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Chỉ số</w:t>
            </w:r>
          </w:p>
        </w:tc>
        <w:tc>
          <w:tcPr>
            <w:tcW w:w="1278"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EU</w:t>
            </w:r>
          </w:p>
        </w:tc>
        <w:tc>
          <w:tcPr>
            <w:tcW w:w="1558"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Hoa Kỳ</w:t>
            </w:r>
          </w:p>
        </w:tc>
        <w:tc>
          <w:tcPr>
            <w:tcW w:w="1558"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Nhật Bản</w:t>
            </w:r>
          </w:p>
        </w:tc>
        <w:tc>
          <w:tcPr>
            <w:tcW w:w="1701"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Trung Quốc</w:t>
            </w:r>
          </w:p>
        </w:tc>
        <w:tc>
          <w:tcPr>
            <w:tcW w:w="1417"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Thế giới</w:t>
            </w:r>
          </w:p>
        </w:tc>
      </w:tr>
      <w:tr w:rsidR="009D5CBD" w:rsidRPr="00E2569F" w:rsidTr="00145CF3">
        <w:tc>
          <w:tcPr>
            <w:tcW w:w="1838" w:type="dxa"/>
          </w:tcPr>
          <w:p w:rsidR="009D5CBD" w:rsidRPr="00E2569F" w:rsidRDefault="009D5CBD" w:rsidP="00145CF3">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GDP (tỉ USD)</w:t>
            </w:r>
          </w:p>
        </w:tc>
        <w:tc>
          <w:tcPr>
            <w:tcW w:w="1278"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15 276</w:t>
            </w:r>
          </w:p>
        </w:tc>
        <w:tc>
          <w:tcPr>
            <w:tcW w:w="1558"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20 937</w:t>
            </w:r>
          </w:p>
        </w:tc>
        <w:tc>
          <w:tcPr>
            <w:tcW w:w="1558"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4 975</w:t>
            </w:r>
          </w:p>
        </w:tc>
        <w:tc>
          <w:tcPr>
            <w:tcW w:w="1701"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14 723</w:t>
            </w:r>
          </w:p>
        </w:tc>
        <w:tc>
          <w:tcPr>
            <w:tcW w:w="1417"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color w:val="auto"/>
                <w:w w:val="90"/>
                <w:sz w:val="26"/>
                <w:szCs w:val="26"/>
                <w:shd w:val="clear" w:color="auto" w:fill="FFFFFF"/>
              </w:rPr>
              <w:t>84 705,4</w:t>
            </w:r>
          </w:p>
        </w:tc>
      </w:tr>
    </w:tbl>
    <w:p w:rsidR="009D5CBD" w:rsidRPr="00E2569F" w:rsidRDefault="009D5CBD" w:rsidP="009D5CBD">
      <w:pPr>
        <w:spacing w:before="0" w:after="0" w:line="288" w:lineRule="auto"/>
        <w:rPr>
          <w:color w:val="auto"/>
          <w:w w:val="90"/>
          <w:sz w:val="26"/>
          <w:szCs w:val="26"/>
          <w:shd w:val="clear" w:color="auto" w:fill="FFFFFF"/>
        </w:rPr>
      </w:pPr>
      <w:bookmarkStart w:id="5" w:name="_Hlk73280249"/>
      <w:r w:rsidRPr="00E2569F">
        <w:rPr>
          <w:b/>
          <w:bCs/>
          <w:color w:val="auto"/>
          <w:w w:val="90"/>
          <w:sz w:val="26"/>
          <w:szCs w:val="26"/>
          <w:shd w:val="clear" w:color="auto" w:fill="FFFFFF"/>
        </w:rPr>
        <w:t>Bước 2:</w:t>
      </w:r>
      <w:r w:rsidRPr="00E2569F">
        <w:rPr>
          <w:color w:val="auto"/>
          <w:w w:val="90"/>
          <w:sz w:val="26"/>
          <w:szCs w:val="26"/>
          <w:shd w:val="clear" w:color="auto" w:fill="FFFFFF"/>
        </w:rPr>
        <w:t xml:space="preserve"> Thực hiện nhiệm vụ </w:t>
      </w:r>
      <w:bookmarkEnd w:id="5"/>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GV hướng dẫn HS cách xử lí số liệu và cách vẽ, chia tỉ lệ biểu đồ tròn.</w:t>
      </w:r>
    </w:p>
    <w:p w:rsidR="009D5CBD" w:rsidRPr="00E2569F" w:rsidRDefault="009D5CBD" w:rsidP="009D5CBD">
      <w:pPr>
        <w:spacing w:before="0" w:after="0" w:line="288" w:lineRule="auto"/>
        <w:rPr>
          <w:color w:val="auto"/>
          <w:w w:val="90"/>
          <w:sz w:val="26"/>
          <w:szCs w:val="26"/>
        </w:rPr>
      </w:pPr>
      <w:r w:rsidRPr="00E2569F">
        <w:rPr>
          <w:b/>
          <w:bCs/>
          <w:color w:val="auto"/>
          <w:w w:val="90"/>
          <w:sz w:val="26"/>
          <w:szCs w:val="26"/>
          <w:shd w:val="clear" w:color="auto" w:fill="FFFFFF"/>
        </w:rPr>
        <w:t>Bước 3</w:t>
      </w:r>
      <w:r w:rsidRPr="00E2569F">
        <w:rPr>
          <w:color w:val="auto"/>
          <w:w w:val="90"/>
          <w:sz w:val="26"/>
          <w:szCs w:val="26"/>
          <w:shd w:val="clear" w:color="auto" w:fill="FFFFFF"/>
        </w:rPr>
        <w:t>: Báo cáo kết quả làm việc</w:t>
      </w:r>
      <w:r w:rsidRPr="00E2569F">
        <w:rPr>
          <w:color w:val="auto"/>
          <w:w w:val="90"/>
          <w:sz w:val="26"/>
          <w:szCs w:val="26"/>
        </w:rPr>
        <w:t xml:space="preserve"> </w:t>
      </w:r>
    </w:p>
    <w:p w:rsidR="009D5CBD" w:rsidRPr="00E2569F" w:rsidRDefault="009D5CBD" w:rsidP="009D5CBD">
      <w:pPr>
        <w:spacing w:before="0" w:after="0" w:line="288" w:lineRule="auto"/>
        <w:rPr>
          <w:color w:val="auto"/>
          <w:w w:val="90"/>
          <w:sz w:val="26"/>
          <w:szCs w:val="26"/>
        </w:rPr>
      </w:pPr>
      <w:r w:rsidRPr="00E2569F">
        <w:rPr>
          <w:color w:val="auto"/>
          <w:w w:val="90"/>
          <w:sz w:val="26"/>
          <w:szCs w:val="26"/>
          <w:shd w:val="clear" w:color="auto" w:fill="FFFFFF"/>
        </w:rPr>
        <w:t xml:space="preserve">- Gọi 1 học sinh thực hành trên bảng.các HS khác quan sát, nhận xét, bổ sung. </w:t>
      </w:r>
    </w:p>
    <w:p w:rsidR="009D5CBD" w:rsidRPr="00E2569F" w:rsidRDefault="009D5CBD" w:rsidP="009D5CBD">
      <w:pPr>
        <w:spacing w:before="0" w:after="0" w:line="288" w:lineRule="auto"/>
        <w:rPr>
          <w:color w:val="auto"/>
          <w:w w:val="90"/>
          <w:sz w:val="26"/>
          <w:szCs w:val="26"/>
          <w:shd w:val="clear" w:color="auto" w:fill="FFFFFF"/>
        </w:rPr>
      </w:pPr>
      <w:r w:rsidRPr="00E2569F">
        <w:rPr>
          <w:b/>
          <w:bCs/>
          <w:color w:val="auto"/>
          <w:w w:val="90"/>
          <w:sz w:val="26"/>
          <w:szCs w:val="26"/>
          <w:shd w:val="clear" w:color="auto" w:fill="FFFFFF"/>
        </w:rPr>
        <w:t>Bước 4:</w:t>
      </w:r>
      <w:r w:rsidRPr="00E2569F">
        <w:rPr>
          <w:color w:val="auto"/>
          <w:w w:val="90"/>
          <w:sz w:val="26"/>
          <w:szCs w:val="26"/>
          <w:shd w:val="clear" w:color="auto" w:fill="FFFFFF"/>
        </w:rPr>
        <w:t xml:space="preserve"> GV nhận xét, đánh giá và chuẩn kiến thức.</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 xml:space="preserve">4. Hoạt đông vận dụng, mở rộng </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a. Mục tiêu</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Vận dụng kiến thức đã học để giải quyết vấn đề trong thực tiễn.</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b. Nội dung</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-Tìm kiếm thông tin để mở rộng kiến thức về mối quan hệ thương mại giữa Việt Nam và EU.</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Rèn luyện năng lực tìm kiếm thông tin, giải quyết vấn đề.</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c. Sản Phẩm</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HS thu thập, tổng hợp thông tin và ghi lại thành mộí bản báo cáo để chia sẻ với cả lớp và GV.</w:t>
      </w:r>
    </w:p>
    <w:p w:rsidR="009D5CBD" w:rsidRPr="00E2569F" w:rsidRDefault="009D5CBD" w:rsidP="009D5CBD">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d. Cách thức tổ chức</w:t>
      </w:r>
    </w:p>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4421"/>
      </w:tblGrid>
      <w:tr w:rsidR="009D5CBD" w:rsidRPr="00E2569F" w:rsidTr="00145CF3">
        <w:trPr>
          <w:trHeight w:val="584"/>
        </w:trPr>
        <w:tc>
          <w:tcPr>
            <w:tcW w:w="6379" w:type="dxa"/>
          </w:tcPr>
          <w:p w:rsidR="009D5CBD" w:rsidRPr="00E2569F" w:rsidRDefault="009D5CBD" w:rsidP="00145CF3">
            <w:pPr>
              <w:spacing w:before="0" w:after="0" w:line="288" w:lineRule="auto"/>
              <w:rPr>
                <w:color w:val="auto"/>
                <w:w w:val="90"/>
                <w:sz w:val="26"/>
                <w:szCs w:val="26"/>
                <w:shd w:val="clear" w:color="auto" w:fill="FFFFFF"/>
              </w:rPr>
            </w:pPr>
            <w:r w:rsidRPr="00E2569F">
              <w:rPr>
                <w:b/>
                <w:color w:val="auto"/>
                <w:w w:val="90"/>
                <w:sz w:val="26"/>
                <w:szCs w:val="26"/>
                <w:shd w:val="clear" w:color="auto" w:fill="FFFFFF"/>
              </w:rPr>
              <w:t>Bước 1:</w:t>
            </w:r>
            <w:r w:rsidRPr="00E2569F">
              <w:rPr>
                <w:color w:val="auto"/>
                <w:w w:val="90"/>
                <w:sz w:val="26"/>
                <w:szCs w:val="26"/>
                <w:shd w:val="clear" w:color="auto" w:fill="FFFFFF"/>
              </w:rPr>
              <w:t xml:space="preserve"> Giao nhiệm vụ (Chuẩn bị trước tiết học)</w:t>
            </w:r>
          </w:p>
          <w:p w:rsidR="009D5CBD" w:rsidRPr="00E2569F" w:rsidRDefault="009D5CBD"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Tìm kiếm thông tin về mối quan hệ hợp tác giữa Việt Nam – EU?</w:t>
            </w:r>
          </w:p>
          <w:p w:rsidR="009D5CBD" w:rsidRPr="00E2569F" w:rsidRDefault="009D5CBD" w:rsidP="00145CF3">
            <w:pPr>
              <w:spacing w:before="0" w:after="0" w:line="288" w:lineRule="auto"/>
              <w:rPr>
                <w:color w:val="auto"/>
                <w:w w:val="90"/>
                <w:sz w:val="26"/>
                <w:szCs w:val="26"/>
                <w:shd w:val="clear" w:color="auto" w:fill="FFFFFF"/>
              </w:rPr>
            </w:pPr>
            <w:r w:rsidRPr="00E2569F">
              <w:rPr>
                <w:b/>
                <w:bCs/>
                <w:color w:val="auto"/>
                <w:w w:val="90"/>
                <w:sz w:val="26"/>
                <w:szCs w:val="26"/>
                <w:shd w:val="clear" w:color="auto" w:fill="FFFFFF"/>
              </w:rPr>
              <w:t>Bước 2</w:t>
            </w:r>
            <w:r w:rsidRPr="00E2569F">
              <w:rPr>
                <w:color w:val="auto"/>
                <w:w w:val="90"/>
                <w:sz w:val="26"/>
                <w:szCs w:val="26"/>
                <w:shd w:val="clear" w:color="auto" w:fill="FFFFFF"/>
              </w:rPr>
              <w:t xml:space="preserve">: Thực hiện nhiệm vụ </w:t>
            </w:r>
          </w:p>
          <w:p w:rsidR="009D5CBD" w:rsidRPr="00E2569F" w:rsidRDefault="009D5CBD" w:rsidP="00145CF3">
            <w:pPr>
              <w:spacing w:before="0" w:after="0" w:line="288" w:lineRule="auto"/>
              <w:rPr>
                <w:color w:val="auto"/>
                <w:w w:val="90"/>
                <w:sz w:val="26"/>
                <w:szCs w:val="26"/>
                <w:shd w:val="clear" w:color="auto" w:fill="FFFFFF"/>
              </w:rPr>
            </w:pPr>
            <w:r w:rsidRPr="00E2569F">
              <w:rPr>
                <w:b/>
                <w:bCs/>
                <w:color w:val="auto"/>
                <w:w w:val="90"/>
                <w:sz w:val="26"/>
                <w:szCs w:val="26"/>
                <w:shd w:val="clear" w:color="auto" w:fill="FFFFFF"/>
              </w:rPr>
              <w:t>Bước 3</w:t>
            </w:r>
            <w:r w:rsidRPr="00E2569F">
              <w:rPr>
                <w:color w:val="auto"/>
                <w:w w:val="90"/>
                <w:sz w:val="26"/>
                <w:szCs w:val="26"/>
                <w:shd w:val="clear" w:color="auto" w:fill="FFFFFF"/>
              </w:rPr>
              <w:t>: Báo cáo kết quả làm việc.</w:t>
            </w:r>
          </w:p>
          <w:p w:rsidR="009D5CBD" w:rsidRPr="00E2569F" w:rsidRDefault="009D5CBD" w:rsidP="00145CF3">
            <w:pPr>
              <w:spacing w:before="0" w:after="0" w:line="288" w:lineRule="auto"/>
              <w:rPr>
                <w:color w:val="auto"/>
                <w:w w:val="90"/>
                <w:sz w:val="26"/>
                <w:szCs w:val="26"/>
                <w:shd w:val="clear" w:color="auto" w:fill="FFFFFF"/>
              </w:rPr>
            </w:pPr>
            <w:r w:rsidRPr="00E2569F">
              <w:rPr>
                <w:b/>
                <w:bCs/>
                <w:color w:val="auto"/>
                <w:w w:val="90"/>
                <w:sz w:val="26"/>
                <w:szCs w:val="26"/>
                <w:shd w:val="clear" w:color="auto" w:fill="FFFFFF"/>
              </w:rPr>
              <w:t>Bước 4:</w:t>
            </w:r>
            <w:r w:rsidRPr="00E2569F">
              <w:rPr>
                <w:color w:val="auto"/>
                <w:w w:val="90"/>
                <w:sz w:val="26"/>
                <w:szCs w:val="26"/>
                <w:shd w:val="clear" w:color="auto" w:fill="FFFFFF"/>
              </w:rPr>
              <w:t xml:space="preserve"> Gv quan sát, nhận xét đánh giá hoạt động học của hs. </w:t>
            </w:r>
          </w:p>
        </w:tc>
        <w:tc>
          <w:tcPr>
            <w:tcW w:w="3402" w:type="dxa"/>
          </w:tcPr>
          <w:p w:rsidR="009D5CBD" w:rsidRPr="00E2569F" w:rsidRDefault="009D5CBD" w:rsidP="00145CF3">
            <w:pPr>
              <w:spacing w:before="0" w:after="0" w:line="288" w:lineRule="auto"/>
              <w:jc w:val="center"/>
              <w:rPr>
                <w:color w:val="auto"/>
                <w:w w:val="90"/>
                <w:sz w:val="26"/>
                <w:szCs w:val="26"/>
                <w:shd w:val="clear" w:color="auto" w:fill="FFFFFF"/>
              </w:rPr>
            </w:pPr>
            <w:r w:rsidRPr="00E2569F">
              <w:rPr>
                <w:noProof/>
                <w:color w:val="auto"/>
                <w:w w:val="90"/>
                <w:sz w:val="26"/>
                <w:szCs w:val="26"/>
                <w:shd w:val="clear" w:color="auto" w:fill="FFFFFF"/>
              </w:rPr>
              <w:drawing>
                <wp:inline distT="0" distB="0" distL="0" distR="0" wp14:anchorId="32B3892E" wp14:editId="2CA283B4">
                  <wp:extent cx="2670617" cy="1841343"/>
                  <wp:effectExtent l="0" t="0" r="0" b="6985"/>
                  <wp:docPr id="28" name="Picture 2" descr="Đầu tư của EU vào Việt Nam như thế nào?">
                    <a:extLst xmlns:a="http://schemas.openxmlformats.org/drawingml/2006/main">
                      <a:ext uri="{FF2B5EF4-FFF2-40B4-BE49-F238E27FC236}">
                        <a16:creationId xmlns:a16="http://schemas.microsoft.com/office/drawing/2014/main" id="{391AA486-7E57-4AB3-8A83-7468A2651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Đầu tư của EU vào Việt Nam như thế nào?">
                            <a:extLst>
                              <a:ext uri="{FF2B5EF4-FFF2-40B4-BE49-F238E27FC236}">
                                <a16:creationId xmlns:a16="http://schemas.microsoft.com/office/drawing/2014/main" id="{391AA486-7E57-4AB3-8A83-7468A2651B67}"/>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9150" cy="1874806"/>
                          </a:xfrm>
                          <a:prstGeom prst="rect">
                            <a:avLst/>
                          </a:prstGeom>
                          <a:noFill/>
                        </pic:spPr>
                      </pic:pic>
                    </a:graphicData>
                  </a:graphic>
                </wp:inline>
              </w:drawing>
            </w:r>
          </w:p>
        </w:tc>
      </w:tr>
    </w:tbl>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lastRenderedPageBreak/>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rsidR="009D5CBD" w:rsidRPr="00E2569F" w:rsidRDefault="009D5CBD" w:rsidP="009D5CBD">
      <w:pPr>
        <w:spacing w:before="0" w:after="0" w:line="288" w:lineRule="auto"/>
        <w:rPr>
          <w:color w:val="auto"/>
          <w:w w:val="90"/>
          <w:sz w:val="26"/>
          <w:szCs w:val="26"/>
          <w:shd w:val="clear" w:color="auto" w:fill="FFFFFF"/>
        </w:rPr>
      </w:pPr>
      <w:r w:rsidRPr="00E2569F">
        <w:rPr>
          <w:color w:val="auto"/>
          <w:w w:val="90"/>
          <w:sz w:val="26"/>
          <w:szCs w:val="26"/>
          <w:shd w:val="clear" w:color="auto" w:fill="FFFFFF"/>
        </w:rPr>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p w:rsidR="009D5CBD" w:rsidRPr="00E2569F" w:rsidRDefault="009D5CBD" w:rsidP="009D5CBD">
      <w:pPr>
        <w:tabs>
          <w:tab w:val="left" w:pos="284"/>
          <w:tab w:val="left" w:pos="709"/>
        </w:tabs>
        <w:spacing w:before="0" w:after="0" w:line="288" w:lineRule="auto"/>
        <w:rPr>
          <w:b/>
          <w:color w:val="auto"/>
          <w:w w:val="90"/>
          <w:sz w:val="26"/>
          <w:szCs w:val="26"/>
        </w:rPr>
      </w:pPr>
      <w:r w:rsidRPr="00E2569F">
        <w:rPr>
          <w:b/>
          <w:color w:val="auto"/>
          <w:w w:val="90"/>
          <w:sz w:val="26"/>
          <w:szCs w:val="26"/>
        </w:rPr>
        <w:t>V. Tư liệu tham khảo</w:t>
      </w:r>
    </w:p>
    <w:p w:rsidR="009D5CBD" w:rsidRPr="00E2569F" w:rsidRDefault="009D5CBD" w:rsidP="009D5CBD">
      <w:pPr>
        <w:spacing w:before="0" w:after="0" w:line="288" w:lineRule="auto"/>
        <w:rPr>
          <w:color w:val="auto"/>
          <w:w w:val="90"/>
          <w:sz w:val="26"/>
          <w:szCs w:val="26"/>
          <w:shd w:val="clear" w:color="auto" w:fill="FFFFFF"/>
        </w:rPr>
      </w:pPr>
    </w:p>
    <w:p w:rsidR="009D5CBD" w:rsidRPr="00E2569F" w:rsidRDefault="009D5CBD" w:rsidP="009D5CBD">
      <w:pPr>
        <w:spacing w:before="0" w:after="0" w:line="288" w:lineRule="auto"/>
        <w:rPr>
          <w:rFonts w:eastAsia="Cambria"/>
          <w:color w:val="auto"/>
          <w:w w:val="90"/>
          <w:sz w:val="26"/>
          <w:szCs w:val="26"/>
        </w:rPr>
      </w:pPr>
      <w:r w:rsidRPr="00E2569F">
        <w:rPr>
          <w:rFonts w:eastAsia="Cambria"/>
          <w:noProof/>
          <w:color w:val="auto"/>
          <w:w w:val="90"/>
          <w:sz w:val="26"/>
          <w:szCs w:val="26"/>
        </w:rPr>
        <w:drawing>
          <wp:inline distT="0" distB="0" distL="0" distR="0" wp14:anchorId="71A349A2" wp14:editId="204CC35D">
            <wp:extent cx="4692770" cy="263968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7010" cy="2647693"/>
                    </a:xfrm>
                    <a:prstGeom prst="rect">
                      <a:avLst/>
                    </a:prstGeom>
                  </pic:spPr>
                </pic:pic>
              </a:graphicData>
            </a:graphic>
          </wp:inline>
        </w:drawing>
      </w:r>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1/</w:t>
      </w:r>
      <w:hyperlink r:id="rId15">
        <w:r w:rsidRPr="00E2569F">
          <w:rPr>
            <w:rFonts w:eastAsia="Cambria"/>
            <w:color w:val="auto"/>
            <w:w w:val="90"/>
            <w:sz w:val="26"/>
            <w:szCs w:val="26"/>
            <w:u w:val="single"/>
          </w:rPr>
          <w:t>http://www.chinhphu.vn/portal/page/portal/chinhphu/NuocCHXHCNVietNam/quanhevoicactochucquocte?categoryId=100002827&amp;articleId=10050422</w:t>
        </w:r>
      </w:hyperlink>
      <w:r w:rsidRPr="00E2569F">
        <w:rPr>
          <w:rFonts w:eastAsia="Cambria"/>
          <w:color w:val="auto"/>
          <w:w w:val="90"/>
          <w:sz w:val="26"/>
          <w:szCs w:val="26"/>
          <w:u w:val="single"/>
        </w:rPr>
        <w:t>/</w:t>
      </w:r>
      <w:hyperlink r:id="rId16" w:history="1">
        <w:r w:rsidRPr="00E2569F">
          <w:rPr>
            <w:rStyle w:val="Hyperlink"/>
            <w:rFonts w:eastAsia="Cambria"/>
            <w:color w:val="auto"/>
            <w:w w:val="90"/>
            <w:sz w:val="26"/>
            <w:szCs w:val="26"/>
          </w:rPr>
          <w:t>http://www.mofahcm.gov.vn/vi/mofa/cn_vakv/euro/nr040823164750/ns170830101817</w:t>
        </w:r>
      </w:hyperlink>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 xml:space="preserve">3/ </w:t>
      </w:r>
      <w:hyperlink r:id="rId17">
        <w:r w:rsidRPr="00E2569F">
          <w:rPr>
            <w:rFonts w:eastAsia="Cambria"/>
            <w:color w:val="auto"/>
            <w:w w:val="90"/>
            <w:sz w:val="26"/>
            <w:szCs w:val="26"/>
            <w:u w:val="single"/>
          </w:rPr>
          <w:t>http://thoibaotaichinhvietnam.vn/pages/quoc-te/2018-11-26/27-nuoc-thanh-vien-lien-minh-chau-au-thong-qua-thoa-thuan-brexit-64735.aspx</w:t>
        </w:r>
      </w:hyperlink>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4/</w:t>
      </w:r>
      <w:hyperlink r:id="rId18">
        <w:r w:rsidRPr="00E2569F">
          <w:rPr>
            <w:rFonts w:eastAsia="Cambria"/>
            <w:color w:val="auto"/>
            <w:w w:val="90"/>
            <w:sz w:val="26"/>
            <w:szCs w:val="26"/>
            <w:u w:val="single"/>
          </w:rPr>
          <w:t>https://vov.vn/the-gioi/quan-sat/nhin-lai-nhung-bien-dong-va-bat-dong-cua-chau-au-nam-2018-857167.vov</w:t>
        </w:r>
      </w:hyperlink>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5/</w:t>
      </w:r>
      <w:hyperlink r:id="rId19" w:history="1">
        <w:r w:rsidRPr="00E2569F">
          <w:rPr>
            <w:rStyle w:val="Hyperlink"/>
            <w:rFonts w:eastAsia="Cambria"/>
            <w:color w:val="auto"/>
            <w:w w:val="90"/>
            <w:sz w:val="26"/>
            <w:szCs w:val="26"/>
          </w:rPr>
          <w:t>https://thuvienphapluat.vn/tintuc/vn/thoi-su-phap-luat/quoc-te/21903/anh-va-lien-minh-chau-au-van-chua-dat-duoc-thoa-thuan-ve-brexit</w:t>
        </w:r>
      </w:hyperlink>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lastRenderedPageBreak/>
        <w:t>6/</w:t>
      </w:r>
      <w:hyperlink r:id="rId20">
        <w:r w:rsidRPr="00E2569F">
          <w:rPr>
            <w:rFonts w:eastAsia="Cambria"/>
            <w:color w:val="auto"/>
            <w:w w:val="90"/>
            <w:sz w:val="26"/>
            <w:szCs w:val="26"/>
            <w:u w:val="single"/>
          </w:rPr>
          <w:t>https://vietnam.ahk.de/vn/tin-tuc/ban-tin/ban-tin-details/hiep-dinh-thuong-mai-tu-do-giua-viet-nam-va-chau-au-evfta-lien-minh-chau-au-cong-bo-noi-dung-chi/</w:t>
        </w:r>
      </w:hyperlink>
    </w:p>
    <w:p w:rsidR="009D5CBD" w:rsidRPr="00E2569F" w:rsidRDefault="009D5CBD" w:rsidP="009D5CBD">
      <w:pPr>
        <w:spacing w:before="0" w:after="0" w:line="288" w:lineRule="auto"/>
        <w:rPr>
          <w:rFonts w:eastAsia="Cambria"/>
          <w:color w:val="auto"/>
          <w:w w:val="90"/>
          <w:sz w:val="26"/>
          <w:szCs w:val="26"/>
        </w:rPr>
      </w:pPr>
      <w:r w:rsidRPr="00E2569F">
        <w:rPr>
          <w:rFonts w:eastAsia="Cambria"/>
          <w:color w:val="auto"/>
          <w:w w:val="90"/>
          <w:sz w:val="26"/>
          <w:szCs w:val="26"/>
        </w:rPr>
        <w:t>7/</w:t>
      </w:r>
      <w:hyperlink r:id="rId21">
        <w:r w:rsidRPr="00E2569F">
          <w:rPr>
            <w:rFonts w:eastAsia="Cambria"/>
            <w:color w:val="auto"/>
            <w:w w:val="90"/>
            <w:sz w:val="26"/>
            <w:szCs w:val="26"/>
            <w:u w:val="single"/>
          </w:rPr>
          <w:t>https://soha.vn/duong-ham-qua-eo-bien-manche-ky-quan-cua-the-gioi-hien-dai-20181007102657036.htm</w:t>
        </w:r>
      </w:hyperlink>
    </w:p>
    <w:p w:rsidR="009D5CBD" w:rsidRPr="00E2569F" w:rsidRDefault="009D5CBD" w:rsidP="009D5CBD">
      <w:pPr>
        <w:spacing w:before="0" w:after="0" w:line="288" w:lineRule="auto"/>
        <w:rPr>
          <w:rFonts w:eastAsia="Cambria"/>
          <w:color w:val="auto"/>
          <w:w w:val="90"/>
          <w:sz w:val="26"/>
          <w:szCs w:val="26"/>
          <w:u w:val="single"/>
        </w:rPr>
      </w:pPr>
      <w:r w:rsidRPr="00E2569F">
        <w:rPr>
          <w:rFonts w:eastAsia="Cambria"/>
          <w:color w:val="auto"/>
          <w:w w:val="90"/>
          <w:sz w:val="26"/>
          <w:szCs w:val="26"/>
        </w:rPr>
        <w:t xml:space="preserve">8/ </w:t>
      </w:r>
      <w:hyperlink r:id="rId22">
        <w:r w:rsidRPr="00E2569F">
          <w:rPr>
            <w:rFonts w:eastAsia="Cambria"/>
            <w:color w:val="auto"/>
            <w:w w:val="90"/>
            <w:sz w:val="26"/>
            <w:szCs w:val="26"/>
            <w:u w:val="single"/>
          </w:rPr>
          <w:t>https://www.tienphong.vn/cong-nghe/qua-trinh-xay-dung-duong-ham-duoi-bien-dai-nhat-the-gioi-1412046.tpo</w:t>
        </w:r>
      </w:hyperlink>
    </w:p>
    <w:p w:rsidR="00BF31F2" w:rsidRPr="005C3560" w:rsidRDefault="00BF31F2" w:rsidP="009D5CBD">
      <w:pPr>
        <w:spacing w:before="0" w:after="0" w:line="288" w:lineRule="auto"/>
        <w:rPr>
          <w:w w:val="90"/>
        </w:rPr>
      </w:pPr>
    </w:p>
    <w:sectPr w:rsidR="00BF31F2" w:rsidRPr="005C3560" w:rsidSect="005C3560">
      <w:headerReference w:type="default" r:id="rId23"/>
      <w:footerReference w:type="default" r:id="rId24"/>
      <w:pgSz w:w="11909" w:h="16834" w:code="9"/>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B23" w:rsidRDefault="00AC5B23" w:rsidP="005C3560">
      <w:pPr>
        <w:spacing w:before="0" w:after="0"/>
      </w:pPr>
      <w:r>
        <w:separator/>
      </w:r>
    </w:p>
  </w:endnote>
  <w:endnote w:type="continuationSeparator" w:id="0">
    <w:p w:rsidR="00AC5B23" w:rsidRDefault="00AC5B23" w:rsidP="005C35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00000000" w:usb1="00000000" w:usb2="00000000" w:usb3="00000000" w:csb0="00010001" w:csb1="00000000"/>
  </w:font>
  <w:font w:name="#9Slide03 Arima Madurai ExtraBo">
    <w:panose1 w:val="00000900000000000000"/>
    <w:charset w:val="00"/>
    <w:family w:val="auto"/>
    <w:pitch w:val="variable"/>
    <w:sig w:usb0="201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60" w:rsidRPr="005C3560" w:rsidRDefault="005C3560" w:rsidP="005C3560">
    <w:pPr>
      <w:pStyle w:val="Footer"/>
      <w:pBdr>
        <w:top w:val="thinThickSmallGap" w:sz="24" w:space="0" w:color="622423"/>
      </w:pBdr>
      <w:tabs>
        <w:tab w:val="right" w:pos="9072"/>
      </w:tabs>
      <w:jc w:val="center"/>
      <w:rPr>
        <w:b/>
        <w:i/>
        <w:sz w:val="26"/>
        <w:szCs w:val="26"/>
      </w:rPr>
    </w:pPr>
    <w:r w:rsidRPr="008740E5">
      <w:rPr>
        <w:b/>
        <w:i/>
        <w:sz w:val="26"/>
        <w:szCs w:val="26"/>
      </w:rPr>
      <w:t xml:space="preserve">Giáo viên: Vương Thị Hạnh </w:t>
    </w:r>
    <w:r w:rsidRPr="008740E5">
      <w:rPr>
        <w:sz w:val="26"/>
        <w:szCs w:val="26"/>
      </w:rPr>
      <w:t xml:space="preserve">                    </w:t>
    </w:r>
    <w:r w:rsidRPr="008740E5">
      <w:rPr>
        <w:b/>
        <w:i/>
        <w:sz w:val="26"/>
        <w:szCs w:val="26"/>
      </w:rPr>
      <w:fldChar w:fldCharType="begin"/>
    </w:r>
    <w:r w:rsidRPr="008740E5">
      <w:rPr>
        <w:b/>
        <w:i/>
        <w:sz w:val="26"/>
        <w:szCs w:val="26"/>
      </w:rPr>
      <w:instrText xml:space="preserve"> PAGE   \* MERGEFORMAT </w:instrText>
    </w:r>
    <w:r w:rsidRPr="008740E5">
      <w:rPr>
        <w:b/>
        <w:i/>
        <w:sz w:val="26"/>
        <w:szCs w:val="26"/>
      </w:rPr>
      <w:fldChar w:fldCharType="separate"/>
    </w:r>
    <w:r w:rsidR="00F170F6">
      <w:rPr>
        <w:b/>
        <w:i/>
        <w:noProof/>
        <w:sz w:val="26"/>
        <w:szCs w:val="26"/>
      </w:rPr>
      <w:t>1</w:t>
    </w:r>
    <w:r w:rsidRPr="008740E5">
      <w:rPr>
        <w:b/>
        <w:i/>
        <w:noProof/>
        <w:sz w:val="26"/>
        <w:szCs w:val="26"/>
      </w:rPr>
      <w:fldChar w:fldCharType="end"/>
    </w:r>
    <w:r w:rsidRPr="008740E5">
      <w:rPr>
        <w:b/>
        <w:i/>
        <w:sz w:val="26"/>
        <w:szCs w:val="26"/>
      </w:rPr>
      <w:t xml:space="preserve"> </w:t>
    </w:r>
    <w:r w:rsidRPr="008740E5">
      <w:rPr>
        <w:b/>
        <w:i/>
        <w:sz w:val="26"/>
        <w:szCs w:val="26"/>
        <w:lang w:val="vi-VN"/>
      </w:rPr>
      <w:t xml:space="preserve">    </w:t>
    </w:r>
    <w:r w:rsidRPr="008740E5">
      <w:rPr>
        <w:b/>
        <w:i/>
        <w:noProof/>
        <w:sz w:val="26"/>
        <w:szCs w:val="26"/>
      </w:rPr>
      <w:t xml:space="preserve">                   Năm họ</w:t>
    </w:r>
    <w:r>
      <w:rPr>
        <w:b/>
        <w:i/>
        <w:noProof/>
        <w:sz w:val="26"/>
        <w:szCs w:val="26"/>
      </w:rPr>
      <w:t>c : 2024 - 2025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B23" w:rsidRDefault="00AC5B23" w:rsidP="005C3560">
      <w:pPr>
        <w:spacing w:before="0" w:after="0"/>
      </w:pPr>
      <w:r>
        <w:separator/>
      </w:r>
    </w:p>
  </w:footnote>
  <w:footnote w:type="continuationSeparator" w:id="0">
    <w:p w:rsidR="00AC5B23" w:rsidRDefault="00AC5B23" w:rsidP="005C35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60" w:rsidRPr="005C3560" w:rsidRDefault="005C3560" w:rsidP="005C3560">
    <w:pPr>
      <w:pStyle w:val="Header"/>
      <w:pBdr>
        <w:bottom w:val="thickThinSmallGap" w:sz="24" w:space="0" w:color="622423"/>
      </w:pBdr>
      <w:jc w:val="center"/>
      <w:rPr>
        <w:b/>
        <w:i/>
        <w:sz w:val="26"/>
        <w:szCs w:val="26"/>
      </w:rPr>
    </w:pPr>
    <w:r w:rsidRPr="008740E5">
      <w:rPr>
        <w:b/>
        <w:i/>
        <w:sz w:val="26"/>
        <w:szCs w:val="26"/>
      </w:rPr>
      <w:t xml:space="preserve">Trường THCS Tân Hòa                                       </w:t>
    </w:r>
    <w:r>
      <w:rPr>
        <w:b/>
        <w:i/>
        <w:sz w:val="26"/>
        <w:szCs w:val="26"/>
      </w:rPr>
      <w:t>KHBD</w:t>
    </w:r>
    <w:r w:rsidRPr="008740E5">
      <w:rPr>
        <w:b/>
        <w:i/>
        <w:sz w:val="26"/>
        <w:szCs w:val="26"/>
      </w:rPr>
      <w:t>:</w:t>
    </w:r>
    <w:r w:rsidRPr="008740E5">
      <w:rPr>
        <w:sz w:val="26"/>
        <w:szCs w:val="26"/>
      </w:rPr>
      <w:t xml:space="preserve">  </w:t>
    </w:r>
    <w:r>
      <w:rPr>
        <w:b/>
        <w:i/>
        <w:sz w:val="26"/>
        <w:szCs w:val="26"/>
      </w:rPr>
      <w:t>Lịch sử-địa lí 7 (Địa lí)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D33A5"/>
    <w:multiLevelType w:val="hybridMultilevel"/>
    <w:tmpl w:val="136456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DAB6C6A"/>
    <w:multiLevelType w:val="hybridMultilevel"/>
    <w:tmpl w:val="E4866FFA"/>
    <w:lvl w:ilvl="0" w:tplc="156042D2">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560"/>
    <w:rsid w:val="002055A9"/>
    <w:rsid w:val="00386B0C"/>
    <w:rsid w:val="00425D24"/>
    <w:rsid w:val="005C3560"/>
    <w:rsid w:val="00734A6D"/>
    <w:rsid w:val="007A3505"/>
    <w:rsid w:val="00934439"/>
    <w:rsid w:val="009D5CBD"/>
    <w:rsid w:val="00AC5B23"/>
    <w:rsid w:val="00BF31F2"/>
    <w:rsid w:val="00CB005F"/>
    <w:rsid w:val="00F17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930AD"/>
  <w15:chartTrackingRefBased/>
  <w15:docId w15:val="{C543216F-22B9-4C43-81D0-4B7D1B8D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3560"/>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uiPriority w:val="9"/>
    <w:qFormat/>
    <w:rsid w:val="00934439"/>
    <w:pPr>
      <w:keepNext/>
      <w:keepLines/>
      <w:spacing w:before="240" w:after="0"/>
      <w:outlineLvl w:val="0"/>
    </w:pPr>
    <w:rPr>
      <w:rFonts w:eastAsia="SimSun"/>
      <w:b/>
      <w:color w:val="00B050"/>
      <w:szCs w:val="32"/>
    </w:rPr>
  </w:style>
  <w:style w:type="paragraph" w:styleId="Heading2">
    <w:name w:val="heading 2"/>
    <w:basedOn w:val="Normal"/>
    <w:next w:val="Normal"/>
    <w:link w:val="Heading2Char"/>
    <w:uiPriority w:val="9"/>
    <w:semiHidden/>
    <w:unhideWhenUsed/>
    <w:qFormat/>
    <w:rsid w:val="00934439"/>
    <w:pPr>
      <w:keepNext/>
      <w:keepLines/>
      <w:spacing w:before="40" w:after="0" w:line="256"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iPriority w:val="9"/>
    <w:semiHidden/>
    <w:unhideWhenUsed/>
    <w:qFormat/>
    <w:rsid w:val="009D5C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560"/>
    <w:pPr>
      <w:tabs>
        <w:tab w:val="center" w:pos="4680"/>
        <w:tab w:val="right" w:pos="9360"/>
      </w:tabs>
      <w:spacing w:after="0"/>
    </w:pPr>
  </w:style>
  <w:style w:type="character" w:customStyle="1" w:styleId="HeaderChar">
    <w:name w:val="Header Char"/>
    <w:basedOn w:val="DefaultParagraphFont"/>
    <w:link w:val="Header"/>
    <w:uiPriority w:val="99"/>
    <w:rsid w:val="005C3560"/>
  </w:style>
  <w:style w:type="paragraph" w:styleId="Footer">
    <w:name w:val="footer"/>
    <w:basedOn w:val="Normal"/>
    <w:link w:val="FooterChar"/>
    <w:uiPriority w:val="99"/>
    <w:unhideWhenUsed/>
    <w:rsid w:val="005C3560"/>
    <w:pPr>
      <w:tabs>
        <w:tab w:val="center" w:pos="4680"/>
        <w:tab w:val="right" w:pos="9360"/>
      </w:tabs>
      <w:spacing w:after="0"/>
    </w:pPr>
  </w:style>
  <w:style w:type="character" w:customStyle="1" w:styleId="FooterChar">
    <w:name w:val="Footer Char"/>
    <w:basedOn w:val="DefaultParagraphFont"/>
    <w:link w:val="Footer"/>
    <w:uiPriority w:val="99"/>
    <w:rsid w:val="005C3560"/>
  </w:style>
  <w:style w:type="paragraph" w:styleId="NormalWeb">
    <w:name w:val="Normal (Web)"/>
    <w:basedOn w:val="Normal"/>
    <w:uiPriority w:val="99"/>
    <w:unhideWhenUsed/>
    <w:qFormat/>
    <w:rsid w:val="005C3560"/>
    <w:pPr>
      <w:spacing w:before="100" w:beforeAutospacing="1" w:after="100" w:afterAutospacing="1"/>
    </w:pPr>
    <w:rPr>
      <w:rFonts w:eastAsia="Times New Roman"/>
      <w:color w:val="auto"/>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5C3560"/>
    <w:rPr>
      <w:rFonts w:ascii="Angsana New" w:hAnsi="Angsana New" w:cs="Angsana New"/>
      <w:sz w:val="24"/>
      <w:szCs w:val="30"/>
      <w:lang w:val="vi-VN" w:eastAsia="vi-VN" w:bidi="th-TH"/>
    </w:rPr>
  </w:style>
  <w:style w:type="paragraph" w:styleId="ListParagraph">
    <w:name w:val="List Paragraph"/>
    <w:aliases w:val="Numbered List,bullet,List Paragraph1,Cita extensa,HPL01,Colorful List - Accent 13"/>
    <w:basedOn w:val="Normal"/>
    <w:link w:val="ListParagraphChar"/>
    <w:uiPriority w:val="34"/>
    <w:qFormat/>
    <w:rsid w:val="005C3560"/>
    <w:pPr>
      <w:spacing w:before="0" w:after="0"/>
      <w:ind w:left="720"/>
      <w:contextualSpacing/>
    </w:pPr>
    <w:rPr>
      <w:rFonts w:ascii="Angsana New" w:hAnsi="Angsana New" w:cs="Angsana New"/>
      <w:color w:val="auto"/>
      <w:sz w:val="24"/>
      <w:szCs w:val="30"/>
      <w:lang w:val="vi-VN" w:eastAsia="vi-VN" w:bidi="th-TH"/>
    </w:rPr>
  </w:style>
  <w:style w:type="table" w:styleId="TableGrid">
    <w:name w:val="Table Grid"/>
    <w:aliases w:val="Bảng TK"/>
    <w:basedOn w:val="TableNormal"/>
    <w:uiPriority w:val="39"/>
    <w:qFormat/>
    <w:rsid w:val="005C3560"/>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3560"/>
    <w:rPr>
      <w:color w:val="0000FF"/>
      <w:u w:val="single"/>
    </w:rPr>
  </w:style>
  <w:style w:type="character" w:customStyle="1" w:styleId="Heading1Char">
    <w:name w:val="Heading 1 Char"/>
    <w:basedOn w:val="DefaultParagraphFont"/>
    <w:link w:val="Heading1"/>
    <w:uiPriority w:val="9"/>
    <w:rsid w:val="00934439"/>
    <w:rPr>
      <w:rFonts w:ascii="Times New Roman" w:eastAsia="SimSun" w:hAnsi="Times New Roman" w:cs="Times New Roman"/>
      <w:b/>
      <w:color w:val="00B050"/>
      <w:sz w:val="28"/>
      <w:szCs w:val="32"/>
    </w:rPr>
  </w:style>
  <w:style w:type="character" w:customStyle="1" w:styleId="Heading2Char">
    <w:name w:val="Heading 2 Char"/>
    <w:basedOn w:val="DefaultParagraphFont"/>
    <w:link w:val="Heading2"/>
    <w:uiPriority w:val="9"/>
    <w:semiHidden/>
    <w:rsid w:val="00934439"/>
    <w:rPr>
      <w:rFonts w:asciiTheme="majorHAnsi" w:eastAsiaTheme="majorEastAsia" w:hAnsiTheme="majorHAnsi" w:cstheme="majorBidi"/>
      <w:b/>
      <w:color w:val="0070C0"/>
      <w:sz w:val="28"/>
      <w:szCs w:val="26"/>
      <w:lang w:val="vi-VN"/>
    </w:rPr>
  </w:style>
  <w:style w:type="character" w:customStyle="1" w:styleId="Heading3Char">
    <w:name w:val="Heading 3 Char"/>
    <w:basedOn w:val="DefaultParagraphFont"/>
    <w:link w:val="Heading3"/>
    <w:uiPriority w:val="9"/>
    <w:semiHidden/>
    <w:rsid w:val="009D5CB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vov.vn/the-gioi/quan-sat/nhin-lai-nhung-bien-dong-va-bat-dong-cua-chau-au-nam-2018-857167.vov"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oha.vn/duong-ham-qua-eo-bien-manche-ky-quan-cua-the-gioi-hien-dai-20181007102657036.htm"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thoibaotaichinhvietnam.vn/pages/quoc-te/2018-11-26/27-nuoc-thanh-vien-lien-minh-chau-au-thong-qua-thoa-thuan-brexit-64735.asp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ofahcm.gov.vn/vi/mofa/cn_vakv/euro/nr040823164750/ns170830101817" TargetMode="External"/><Relationship Id="rId20" Type="http://schemas.openxmlformats.org/officeDocument/2006/relationships/hyperlink" Target="https://vietnam.ahk.de/vn/tin-tuc/ban-tin/ban-tin-details/hiep-dinh-thuong-mai-tu-do-giua-viet-nam-va-chau-au-evfta-lien-minh-chau-au-cong-bo-noi-dung-ch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hinhphu.vn/portal/page/portal/chinhphu/NuocCHXHCNVietNam/quanhevoicactochucquocte?categoryId=100002827&amp;articleId=10050422"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thuvienphapluat.vn/tintuc/vn/thoi-su-phap-luat/quoc-te/21903/anh-va-lien-minh-chau-au-van-chua-dat-duoc-thoa-thuan-ve-brexi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tienphong.vn/cong-nghe/qua-trinh-xay-dung-duong-ham-duoi-bien-dai-nhat-the-gioi-1412046.t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1947</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2024-09-25T12:51:00Z</dcterms:created>
  <dcterms:modified xsi:type="dcterms:W3CDTF">2024-10-12T02:17:00Z</dcterms:modified>
</cp:coreProperties>
</file>