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E5" w:rsidRPr="00DB29ED" w:rsidRDefault="00EB5CE5" w:rsidP="00DB29ED">
      <w:pPr>
        <w:spacing w:after="0"/>
        <w:rPr>
          <w:rFonts w:cs="Times New Roman"/>
          <w:b/>
          <w:sz w:val="32"/>
          <w:szCs w:val="32"/>
        </w:rPr>
      </w:pPr>
      <w:r w:rsidRPr="00DB29ED">
        <w:rPr>
          <w:rFonts w:cs="Times New Roman"/>
          <w:b/>
          <w:sz w:val="32"/>
          <w:szCs w:val="32"/>
        </w:rPr>
        <w:t>Tiết 27 Bài 7: hóa trị và công thức môn khtn 7</w:t>
      </w:r>
    </w:p>
    <w:p w:rsidR="00EB5CE5" w:rsidRPr="00DB29ED" w:rsidRDefault="00EB5CE5" w:rsidP="00DB29ED">
      <w:pPr>
        <w:spacing w:after="0"/>
        <w:rPr>
          <w:rFonts w:cs="Times New Roman"/>
          <w:b/>
          <w:szCs w:val="28"/>
        </w:rPr>
      </w:pPr>
      <w:r w:rsidRPr="00DB29ED">
        <w:rPr>
          <w:rFonts w:cs="Times New Roman"/>
          <w:b/>
          <w:szCs w:val="28"/>
        </w:rPr>
        <w:t xml:space="preserve">Khó khăn khi dạy phần 5: Xác định công thức hóa học </w:t>
      </w:r>
    </w:p>
    <w:p w:rsidR="00EB5CE5" w:rsidRPr="00DB29ED" w:rsidRDefault="00EB5CE5" w:rsidP="00DB29ED">
      <w:pPr>
        <w:pStyle w:val="ListParagraph"/>
        <w:spacing w:after="0"/>
        <w:rPr>
          <w:rFonts w:cs="Times New Roman"/>
          <w:szCs w:val="28"/>
        </w:rPr>
      </w:pPr>
      <w:r w:rsidRPr="00DB29ED">
        <w:rPr>
          <w:rFonts w:cs="Times New Roman"/>
          <w:szCs w:val="28"/>
        </w:rPr>
        <w:t>*</w:t>
      </w:r>
      <w:r w:rsidR="00740E85" w:rsidRPr="00DB29ED">
        <w:rPr>
          <w:rFonts w:cs="Times New Roman"/>
          <w:szCs w:val="28"/>
        </w:rPr>
        <w:t xml:space="preserve"> Xác định công thức hóa học d</w:t>
      </w:r>
      <w:r w:rsidRPr="00DB29ED">
        <w:rPr>
          <w:rFonts w:cs="Times New Roman"/>
          <w:szCs w:val="28"/>
        </w:rPr>
        <w:t>ựa vào phần trăm nguyên tố và khối lượng nguyên tử</w:t>
      </w:r>
    </w:p>
    <w:p w:rsidR="00740E85" w:rsidRPr="00DB29ED" w:rsidRDefault="00740E85" w:rsidP="00DB29ED">
      <w:pPr>
        <w:pStyle w:val="ListParagraph"/>
        <w:spacing w:after="0"/>
        <w:rPr>
          <w:rFonts w:cs="Times New Roman"/>
          <w:szCs w:val="28"/>
        </w:rPr>
      </w:pPr>
      <w:r w:rsidRPr="00DB29ED">
        <w:rPr>
          <w:rFonts w:cs="Times New Roman"/>
          <w:szCs w:val="28"/>
        </w:rPr>
        <w:t>* Xác định công thức hóa học dựa vào quy tắc hóa trị</w:t>
      </w:r>
    </w:p>
    <w:p w:rsidR="00740E85" w:rsidRPr="00DB29ED" w:rsidRDefault="00740E85" w:rsidP="00DB29ED">
      <w:pPr>
        <w:pStyle w:val="ListParagraph"/>
        <w:spacing w:after="0"/>
        <w:rPr>
          <w:rFonts w:cs="Times New Roman"/>
          <w:szCs w:val="28"/>
        </w:rPr>
      </w:pPr>
      <w:r w:rsidRPr="00DB29ED">
        <w:rPr>
          <w:rFonts w:cs="Times New Roman"/>
          <w:szCs w:val="28"/>
        </w:rPr>
        <w:t>- Đây là tiết khó với HS vì HS phải vận dụng kiến thức toán học, hóa học để tìm ra được công thức hóa học của một hợp chất bất kì.</w:t>
      </w:r>
    </w:p>
    <w:p w:rsidR="00740E85" w:rsidRPr="00DB29ED" w:rsidRDefault="00740E85" w:rsidP="00DB29ED">
      <w:pPr>
        <w:pStyle w:val="ListParagraph"/>
        <w:spacing w:after="0"/>
        <w:rPr>
          <w:rFonts w:cs="Times New Roman"/>
          <w:szCs w:val="28"/>
        </w:rPr>
      </w:pPr>
      <w:r w:rsidRPr="00DB29ED">
        <w:rPr>
          <w:rFonts w:cs="Times New Roman"/>
          <w:szCs w:val="28"/>
        </w:rPr>
        <w:t>- Có rất nhiều dạng đề khác nhau trong việc xác định công thức hóa học của hợp chất.</w:t>
      </w:r>
    </w:p>
    <w:p w:rsidR="00740E85" w:rsidRPr="00DB29ED" w:rsidRDefault="00740E85" w:rsidP="00DB29ED">
      <w:pPr>
        <w:pStyle w:val="ListParagraph"/>
        <w:spacing w:after="0"/>
        <w:rPr>
          <w:rFonts w:cs="Times New Roman"/>
          <w:szCs w:val="28"/>
        </w:rPr>
      </w:pPr>
      <w:r w:rsidRPr="00DB29ED">
        <w:rPr>
          <w:rFonts w:cs="Times New Roman"/>
          <w:szCs w:val="28"/>
        </w:rPr>
        <w:t>- HS phải có kiến thức toán học phần đại số tốt, tư duy logic tốt mới có thể làm được phần bài tập dạng này.</w:t>
      </w:r>
    </w:p>
    <w:p w:rsidR="00740E85" w:rsidRPr="00DB29ED" w:rsidRDefault="00740E85" w:rsidP="00DB29ED">
      <w:pPr>
        <w:spacing w:after="0"/>
        <w:rPr>
          <w:rFonts w:cs="Times New Roman"/>
          <w:b/>
          <w:szCs w:val="28"/>
        </w:rPr>
      </w:pPr>
      <w:r w:rsidRPr="00DB29ED">
        <w:rPr>
          <w:rFonts w:cs="Times New Roman"/>
          <w:b/>
          <w:szCs w:val="28"/>
        </w:rPr>
        <w:t>Giải pháp:</w:t>
      </w:r>
    </w:p>
    <w:p w:rsidR="00740E85" w:rsidRPr="00DB29ED" w:rsidRDefault="00740E85" w:rsidP="00DB29ED">
      <w:pPr>
        <w:pStyle w:val="ListParagraph"/>
        <w:spacing w:after="0"/>
        <w:rPr>
          <w:rFonts w:cs="Times New Roman"/>
          <w:szCs w:val="28"/>
        </w:rPr>
      </w:pPr>
      <w:r w:rsidRPr="00DB29ED">
        <w:rPr>
          <w:rFonts w:cs="Times New Roman"/>
          <w:szCs w:val="28"/>
        </w:rPr>
        <w:t>* Xác định công thức hóa học dựa vào phần trăm nguyên tố và khối lượng nguyên tử</w:t>
      </w:r>
    </w:p>
    <w:p w:rsidR="00740E85" w:rsidRPr="00DB29ED" w:rsidRDefault="00740E85" w:rsidP="00DB29ED">
      <w:pPr>
        <w:pStyle w:val="ListParagraph"/>
        <w:spacing w:after="0"/>
        <w:rPr>
          <w:rFonts w:cs="Times New Roman"/>
          <w:szCs w:val="28"/>
        </w:rPr>
      </w:pPr>
      <w:r w:rsidRPr="00DB29ED">
        <w:rPr>
          <w:rFonts w:cs="Times New Roman"/>
          <w:szCs w:val="28"/>
        </w:rPr>
        <w:t>- GV lấy 1 ví dụ cụ thể và hướng dẫn HS làm theo từng bước.</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rStyle w:val="Strong"/>
          <w:sz w:val="28"/>
          <w:szCs w:val="28"/>
        </w:rPr>
        <w:t>Ví dụ 1: </w:t>
      </w:r>
      <w:r w:rsidRPr="00DB29ED">
        <w:rPr>
          <w:sz w:val="28"/>
          <w:szCs w:val="28"/>
        </w:rPr>
        <w:t>Hợp chất X được tạo thành bởi iron và oxygen có khối lượng phân tử là 160 amu. Biết phần trăm khối lượng của iron trong X là 70%. Xác định công thức hóa học của X.</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rStyle w:val="Strong"/>
          <w:sz w:val="28"/>
          <w:szCs w:val="28"/>
        </w:rPr>
        <w:t>Hướng dẫn giải</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Đặt công thức hóa học của X là Fe</w:t>
      </w:r>
      <w:r w:rsidRPr="00DB29ED">
        <w:rPr>
          <w:sz w:val="28"/>
          <w:szCs w:val="28"/>
          <w:vertAlign w:val="subscript"/>
        </w:rPr>
        <w:t>x</w:t>
      </w:r>
      <w:r w:rsidRPr="00DB29ED">
        <w:rPr>
          <w:sz w:val="28"/>
          <w:szCs w:val="28"/>
        </w:rPr>
        <w:t>O</w:t>
      </w:r>
      <w:r w:rsidRPr="00DB29ED">
        <w:rPr>
          <w:sz w:val="28"/>
          <w:szCs w:val="28"/>
          <w:vertAlign w:val="subscript"/>
        </w:rPr>
        <w:t>y</w:t>
      </w:r>
      <w:r w:rsidRPr="00DB29ED">
        <w:rPr>
          <w:sz w:val="28"/>
          <w:szCs w:val="28"/>
        </w:rPr>
        <w:t>.</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Khối lượng nguyên tố Fe trong một phân tử X là</w:t>
      </w:r>
      <w:r w:rsidR="00E96040">
        <w:rPr>
          <w:sz w:val="28"/>
          <w:szCs w:val="28"/>
        </w:rPr>
        <w:t xml:space="preserve"> </w:t>
      </w:r>
      <w:r w:rsidR="00B73368">
        <w:rPr>
          <w:rStyle w:val="mjx-char"/>
          <w:sz w:val="28"/>
          <w:szCs w:val="28"/>
          <w:bdr w:val="none" w:sz="0" w:space="0" w:color="auto" w:frame="1"/>
        </w:rPr>
        <w:t>70.160/ 100 = 112</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Khối lượng của nguyên tố S trong một phân tử X là</w:t>
      </w:r>
      <w:r w:rsidR="00B73368">
        <w:rPr>
          <w:sz w:val="28"/>
          <w:szCs w:val="28"/>
        </w:rPr>
        <w:t xml:space="preserve"> </w:t>
      </w:r>
      <w:r w:rsidRPr="00DB29ED">
        <w:rPr>
          <w:sz w:val="28"/>
          <w:szCs w:val="28"/>
        </w:rPr>
        <w:t>160 – 112 = 48 (amu).</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Ta có: 56 amu × x = 112 amu → x = 2.</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16 amu × y = 48 amu → y = 3.</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Vậy công thức hóa học của X là Fe</w:t>
      </w:r>
      <w:r w:rsidRPr="00DB29ED">
        <w:rPr>
          <w:sz w:val="28"/>
          <w:szCs w:val="28"/>
          <w:vertAlign w:val="subscript"/>
        </w:rPr>
        <w:t>2</w:t>
      </w:r>
      <w:r w:rsidRPr="00DB29ED">
        <w:rPr>
          <w:sz w:val="28"/>
          <w:szCs w:val="28"/>
        </w:rPr>
        <w:t>O</w:t>
      </w:r>
      <w:r w:rsidRPr="00DB29ED">
        <w:rPr>
          <w:sz w:val="28"/>
          <w:szCs w:val="28"/>
          <w:vertAlign w:val="subscript"/>
        </w:rPr>
        <w:t>3</w:t>
      </w:r>
      <w:r w:rsidRPr="00DB29ED">
        <w:rPr>
          <w:sz w:val="28"/>
          <w:szCs w:val="28"/>
        </w:rPr>
        <w:t>.</w:t>
      </w:r>
    </w:p>
    <w:p w:rsidR="00D8391D" w:rsidRPr="00DB29ED" w:rsidRDefault="00D8391D" w:rsidP="00DB29ED">
      <w:pPr>
        <w:pStyle w:val="ListParagraph"/>
        <w:spacing w:after="0"/>
        <w:rPr>
          <w:rFonts w:cs="Times New Roman"/>
          <w:szCs w:val="28"/>
        </w:rPr>
      </w:pPr>
      <w:r w:rsidRPr="00DB29ED">
        <w:rPr>
          <w:rFonts w:cs="Times New Roman"/>
          <w:szCs w:val="28"/>
        </w:rPr>
        <w:t>- Thống nhất cách giải tổng quát</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Khi biết phần trăm khối lượng của hai nguyên tố A, B tạo nên hợp chất và khối lượng phân tử của chất đó, xác định công thức hoá học theo các bước sau:</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rStyle w:val="Strong"/>
          <w:sz w:val="28"/>
          <w:szCs w:val="28"/>
        </w:rPr>
        <w:t>Bước 1:</w:t>
      </w:r>
      <w:r w:rsidRPr="00DB29ED">
        <w:rPr>
          <w:sz w:val="28"/>
          <w:szCs w:val="28"/>
        </w:rPr>
        <w:t> Đặt công thức hoá học của hợp chất là A</w:t>
      </w:r>
      <w:r w:rsidRPr="00DB29ED">
        <w:rPr>
          <w:sz w:val="28"/>
          <w:szCs w:val="28"/>
          <w:vertAlign w:val="subscript"/>
        </w:rPr>
        <w:t>x</w:t>
      </w:r>
      <w:r w:rsidRPr="00DB29ED">
        <w:rPr>
          <w:sz w:val="28"/>
          <w:szCs w:val="28"/>
        </w:rPr>
        <w:t>B</w:t>
      </w:r>
      <w:r w:rsidRPr="00DB29ED">
        <w:rPr>
          <w:sz w:val="28"/>
          <w:szCs w:val="28"/>
          <w:vertAlign w:val="subscript"/>
        </w:rPr>
        <w:t>y</w:t>
      </w:r>
      <w:r w:rsidRPr="00DB29ED">
        <w:rPr>
          <w:sz w:val="28"/>
          <w:szCs w:val="28"/>
        </w:rPr>
        <w:t>.</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rStyle w:val="Strong"/>
          <w:sz w:val="28"/>
          <w:szCs w:val="28"/>
        </w:rPr>
        <w:t>Bước 2:</w:t>
      </w:r>
      <w:r w:rsidRPr="00DB29ED">
        <w:rPr>
          <w:sz w:val="28"/>
          <w:szCs w:val="28"/>
        </w:rPr>
        <w:t> Tính khối lượng của A, B trong một phân tử chất, tính khối lượng phân tử của hợp chất.</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rStyle w:val="Strong"/>
          <w:sz w:val="28"/>
          <w:szCs w:val="28"/>
        </w:rPr>
        <w:t>Bước 3: </w:t>
      </w:r>
      <w:r w:rsidRPr="00DB29ED">
        <w:rPr>
          <w:sz w:val="28"/>
          <w:szCs w:val="28"/>
        </w:rPr>
        <w:t>Tìm x, y thông qua biểu thức tính phần trăm khối lượng.</w:t>
      </w:r>
    </w:p>
    <w:p w:rsidR="00D8391D" w:rsidRPr="00DB29ED" w:rsidRDefault="00D8391D" w:rsidP="00DB29ED">
      <w:pPr>
        <w:pStyle w:val="NormalWeb"/>
        <w:spacing w:before="0" w:beforeAutospacing="0" w:after="0" w:afterAutospacing="0" w:line="360" w:lineRule="atLeast"/>
        <w:ind w:left="48" w:right="48"/>
        <w:rPr>
          <w:sz w:val="28"/>
          <w:szCs w:val="28"/>
        </w:rPr>
      </w:pPr>
      <w:r w:rsidRPr="00DB29ED">
        <w:rPr>
          <w:sz w:val="28"/>
          <w:szCs w:val="28"/>
        </w:rPr>
        <w:t>Chú ý: Thông thường có thể gộp bước 2 với bước 3 làm một.</w:t>
      </w:r>
    </w:p>
    <w:p w:rsidR="00B73368" w:rsidRDefault="00740E85" w:rsidP="00B73368">
      <w:pPr>
        <w:spacing w:after="0"/>
        <w:rPr>
          <w:rFonts w:cs="Times New Roman"/>
          <w:b/>
          <w:szCs w:val="28"/>
        </w:rPr>
      </w:pPr>
      <w:r w:rsidRPr="00B73368">
        <w:rPr>
          <w:rFonts w:cs="Times New Roman"/>
          <w:b/>
          <w:szCs w:val="28"/>
        </w:rPr>
        <w:t xml:space="preserve">- </w:t>
      </w:r>
      <w:r w:rsidR="00D8391D" w:rsidRPr="00B73368">
        <w:rPr>
          <w:rFonts w:cs="Times New Roman"/>
          <w:b/>
          <w:szCs w:val="28"/>
        </w:rPr>
        <w:t>Cung cấp 1 số đề từ dễ tới khó và hướng dẫn HS giải</w:t>
      </w:r>
    </w:p>
    <w:p w:rsidR="00D8391D" w:rsidRPr="00B73368" w:rsidRDefault="00B73368" w:rsidP="00B73368">
      <w:pPr>
        <w:spacing w:after="0"/>
        <w:rPr>
          <w:rFonts w:cs="Times New Roman"/>
          <w:szCs w:val="28"/>
        </w:rPr>
      </w:pPr>
      <w:r>
        <w:rPr>
          <w:rStyle w:val="Strong"/>
          <w:rFonts w:cs="Times New Roman"/>
          <w:szCs w:val="28"/>
          <w:shd w:val="clear" w:color="auto" w:fill="FFFFFF"/>
        </w:rPr>
        <w:t>Câu 1</w:t>
      </w:r>
      <w:r w:rsidR="00D8391D" w:rsidRPr="00B73368">
        <w:rPr>
          <w:rStyle w:val="Strong"/>
          <w:rFonts w:cs="Times New Roman"/>
          <w:szCs w:val="28"/>
          <w:shd w:val="clear" w:color="auto" w:fill="FFFFFF"/>
        </w:rPr>
        <w:t>: </w:t>
      </w:r>
      <w:r w:rsidR="00D8391D" w:rsidRPr="00B73368">
        <w:rPr>
          <w:rFonts w:cs="Times New Roman"/>
          <w:szCs w:val="28"/>
          <w:shd w:val="clear" w:color="auto" w:fill="FFFFFF"/>
        </w:rPr>
        <w:t>Khối lượng phân tử của lactic acid là 90 amu. Trong đó, thành phần phần trăm khối lượng C là 40%, H là 6,67% và O là 53,33%. Xác định công thức phân tử của lactic acid?</w:t>
      </w:r>
    </w:p>
    <w:p w:rsidR="00D8391D" w:rsidRPr="00B73368" w:rsidRDefault="00B73368" w:rsidP="00B73368">
      <w:pPr>
        <w:spacing w:after="0"/>
        <w:rPr>
          <w:rFonts w:cs="Times New Roman"/>
          <w:szCs w:val="28"/>
          <w:shd w:val="clear" w:color="auto" w:fill="FFFFFF"/>
        </w:rPr>
      </w:pPr>
      <w:r w:rsidRPr="00B73368">
        <w:rPr>
          <w:rStyle w:val="Strong"/>
          <w:rFonts w:cs="Times New Roman"/>
          <w:szCs w:val="28"/>
          <w:shd w:val="clear" w:color="auto" w:fill="FFFFFF"/>
        </w:rPr>
        <w:lastRenderedPageBreak/>
        <w:t>Câu 2</w:t>
      </w:r>
      <w:r w:rsidR="00D8391D" w:rsidRPr="00B73368">
        <w:rPr>
          <w:rStyle w:val="Strong"/>
          <w:rFonts w:cs="Times New Roman"/>
          <w:szCs w:val="28"/>
          <w:shd w:val="clear" w:color="auto" w:fill="FFFFFF"/>
        </w:rPr>
        <w:t>: </w:t>
      </w:r>
      <w:r w:rsidR="00D8391D" w:rsidRPr="00B73368">
        <w:rPr>
          <w:rFonts w:cs="Times New Roman"/>
          <w:szCs w:val="28"/>
          <w:shd w:val="clear" w:color="auto" w:fill="FFFFFF"/>
        </w:rPr>
        <w:t>Một hợp chất X có phần trăm khối lượng các nguyên tố lần lượt là %K = 39%; %H = 1%; %C = 12%; %O = 48%. Biết khối lượng phân tử của X là 100 amu. Xác định công thức hoá học của X?</w:t>
      </w:r>
    </w:p>
    <w:p w:rsidR="00740E85" w:rsidRPr="00DB29ED" w:rsidRDefault="00740E85" w:rsidP="00DB29ED">
      <w:pPr>
        <w:pStyle w:val="ListParagraph"/>
        <w:spacing w:after="0"/>
        <w:rPr>
          <w:rFonts w:cs="Times New Roman"/>
          <w:b/>
          <w:szCs w:val="28"/>
        </w:rPr>
      </w:pPr>
      <w:r w:rsidRPr="00DB29ED">
        <w:rPr>
          <w:rFonts w:cs="Times New Roman"/>
          <w:b/>
          <w:szCs w:val="28"/>
        </w:rPr>
        <w:t>* Xác định công thức hóa học dựa vào quy tắc hóa trị</w:t>
      </w:r>
    </w:p>
    <w:p w:rsidR="00D8391D" w:rsidRPr="00DB29ED" w:rsidRDefault="00D8391D" w:rsidP="00DB29ED">
      <w:pPr>
        <w:pStyle w:val="ListParagraph"/>
        <w:spacing w:after="0"/>
        <w:rPr>
          <w:rFonts w:cs="Times New Roman"/>
          <w:b/>
          <w:szCs w:val="28"/>
        </w:rPr>
      </w:pPr>
      <w:r w:rsidRPr="00DB29ED">
        <w:rPr>
          <w:rFonts w:cs="Times New Roman"/>
          <w:b/>
          <w:szCs w:val="28"/>
        </w:rPr>
        <w:t>- GV lấy 1 ví dụ cụ thể và hướng dẫn HS làm theo từng bước.</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b/>
          <w:bCs/>
          <w:szCs w:val="28"/>
        </w:rPr>
        <w:t>Ví dụ</w:t>
      </w:r>
      <w:r w:rsidRPr="00DB29ED">
        <w:rPr>
          <w:rFonts w:eastAsia="Times New Roman" w:cs="Times New Roman"/>
          <w:szCs w:val="28"/>
        </w:rPr>
        <w:t>: Lập công thức hóa học của hợp chất tạo bởi Na có hóa trị I và (SO</w:t>
      </w:r>
      <w:r w:rsidRPr="00DB29ED">
        <w:rPr>
          <w:rFonts w:eastAsia="Times New Roman" w:cs="Times New Roman"/>
          <w:szCs w:val="28"/>
          <w:vertAlign w:val="subscript"/>
        </w:rPr>
        <w:t>4</w:t>
      </w:r>
      <w:r w:rsidRPr="00DB29ED">
        <w:rPr>
          <w:rFonts w:eastAsia="Times New Roman" w:cs="Times New Roman"/>
          <w:szCs w:val="28"/>
        </w:rPr>
        <w:t>) có hóa trị II.</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b/>
          <w:bCs/>
          <w:szCs w:val="28"/>
        </w:rPr>
        <w:t>Hướng dẫn giải</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Gọi công thức tổng quát là Na</w:t>
      </w:r>
      <w:r w:rsidRPr="00DB29ED">
        <w:rPr>
          <w:rFonts w:eastAsia="Times New Roman" w:cs="Times New Roman"/>
          <w:szCs w:val="28"/>
          <w:vertAlign w:val="subscript"/>
        </w:rPr>
        <w:t>x</w:t>
      </w:r>
      <w:r w:rsidRPr="00DB29ED">
        <w:rPr>
          <w:rFonts w:eastAsia="Times New Roman" w:cs="Times New Roman"/>
          <w:szCs w:val="28"/>
        </w:rPr>
        <w:t>(SO</w:t>
      </w:r>
      <w:r w:rsidRPr="00DB29ED">
        <w:rPr>
          <w:rFonts w:eastAsia="Times New Roman" w:cs="Times New Roman"/>
          <w:szCs w:val="28"/>
          <w:vertAlign w:val="subscript"/>
        </w:rPr>
        <w:t>4</w:t>
      </w:r>
      <w:r w:rsidRPr="00DB29ED">
        <w:rPr>
          <w:rFonts w:eastAsia="Times New Roman" w:cs="Times New Roman"/>
          <w:szCs w:val="28"/>
        </w:rPr>
        <w:t>)</w:t>
      </w:r>
      <w:r w:rsidRPr="00DB29ED">
        <w:rPr>
          <w:rFonts w:eastAsia="Times New Roman" w:cs="Times New Roman"/>
          <w:szCs w:val="28"/>
          <w:vertAlign w:val="subscript"/>
        </w:rPr>
        <w:t>y</w:t>
      </w:r>
    </w:p>
    <w:p w:rsidR="00DB29ED" w:rsidRPr="00DB29ED" w:rsidRDefault="00DB29ED" w:rsidP="00DB29ED">
      <w:pPr>
        <w:shd w:val="clear" w:color="auto" w:fill="FFFFFF"/>
        <w:spacing w:after="0" w:afterAutospacing="1" w:line="432" w:lineRule="atLeast"/>
        <w:rPr>
          <w:rFonts w:eastAsia="Times New Roman" w:cs="Times New Roman"/>
          <w:szCs w:val="28"/>
        </w:rPr>
      </w:pPr>
      <w:r w:rsidRPr="00DB29ED">
        <w:rPr>
          <w:rFonts w:eastAsia="Times New Roman" w:cs="Times New Roman"/>
          <w:szCs w:val="28"/>
        </w:rPr>
        <w:t>Theo quy tắc hóa trị ta có: x.I = y.II suy ra </w:t>
      </w:r>
      <w:r w:rsidRPr="00DB29ED">
        <w:rPr>
          <w:rFonts w:eastAsia="Times New Roman" w:cs="Times New Roman"/>
          <w:szCs w:val="28"/>
          <w:bdr w:val="none" w:sz="0" w:space="0" w:color="auto" w:frame="1"/>
        </w:rPr>
        <w:t>x</w:t>
      </w:r>
      <w:r w:rsidR="00B73368">
        <w:rPr>
          <w:rFonts w:eastAsia="Times New Roman" w:cs="Times New Roman"/>
          <w:szCs w:val="28"/>
          <w:bdr w:val="none" w:sz="0" w:space="0" w:color="auto" w:frame="1"/>
        </w:rPr>
        <w:t>/</w:t>
      </w:r>
      <w:r w:rsidRPr="00DB29ED">
        <w:rPr>
          <w:rFonts w:eastAsia="Times New Roman" w:cs="Times New Roman"/>
          <w:szCs w:val="28"/>
          <w:bdr w:val="none" w:sz="0" w:space="0" w:color="auto" w:frame="1"/>
        </w:rPr>
        <w:t>y=2</w:t>
      </w:r>
      <w:r w:rsidR="00B73368">
        <w:rPr>
          <w:rFonts w:eastAsia="Times New Roman" w:cs="Times New Roman"/>
          <w:szCs w:val="28"/>
          <w:bdr w:val="none" w:sz="0" w:space="0" w:color="auto" w:frame="1"/>
        </w:rPr>
        <w:t>/</w:t>
      </w:r>
      <w:r w:rsidRPr="00DB29ED">
        <w:rPr>
          <w:rFonts w:eastAsia="Times New Roman" w:cs="Times New Roman"/>
          <w:szCs w:val="28"/>
          <w:bdr w:val="none" w:sz="0" w:space="0" w:color="auto" w:frame="1"/>
        </w:rPr>
        <w:t>1</w:t>
      </w:r>
      <w:r w:rsidRPr="00DB29ED">
        <w:rPr>
          <w:rFonts w:eastAsia="Times New Roman" w:cs="Times New Roman"/>
          <w:noProof/>
          <w:szCs w:val="28"/>
        </w:rPr>
        <mc:AlternateContent>
          <mc:Choice Requires="wps">
            <w:drawing>
              <wp:inline distT="0" distB="0" distL="0" distR="0" wp14:anchorId="14798BC7" wp14:editId="15F4199A">
                <wp:extent cx="76200" cy="312420"/>
                <wp:effectExtent l="0" t="0" r="0" b="0"/>
                <wp:docPr id="1" name="Rectangle 1" descr="C:\Users\NQ3\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8B893" id="Rectangle 1" o:spid="_x0000_s1026" style="width: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ho6wIAAAAGAAAOAAAAZHJzL2Uyb0RvYy54bWysVE1v2zAMvQ/YfxB0d2ynzoeNOkWWj2FA&#10;13VrewswKLYcC5MlTVLqdMP++yg5SZP2MmzzQZBEmXx8fOTl1a7h6JFqw6TIcdyLMKKikCUTmxw/&#10;3C+DMUbGElESLgXN8RM1+Gry9s1lqzLal7XkJdUInAiTtSrHtbUqC0NT1LQhpicVFWCspG6IhaPe&#10;hKUmLXhveNiPomHYSl0qLQtqDNzOOyOeeP9VRQv7qaoMtYjnGLBZv2q/rt0aTi5JttFE1azYwyB/&#10;gaIhTEDQo6s5sQRtNXvlqmGFlkZWtlfIJpRVxQrqc4Bs4uhFNnc1UdTnAuQYdaTJ/D+3xc3jrUas&#10;hNphJEgDJfoCpBGx4RTBVUlNAXTNstWDgSqvbj5frKZKufxW17IgfHVPG7VqjKxtwwvOVLyK4pXb&#10;fGUN2dAoGveU2DiiW2UyiHenbrWjyihw8M0gIWc1xKNToyByB+RwpbVsa0pKyDh2LsIzH+5gwBta&#10;tx9lCdDJ1kpfhl2lGxcDCEY7X+2nY7XpzqICLkdDEBBGBVgu4n7S92IISXb4V2lj31PZILfJsQZw&#10;3jd5vDbWYSHZ4YkLJeSSce71xMXZBTzsbiAy/OpsDoOXx880ShfjxTgJkv5wESTRfB5Ml7MkGC7j&#10;0WB+MZ/N5vEvFzdOspqVJRUuzEGqcfJnUtg3TSeyo1iN5Kx07hwkozfrGdfokUCrLP3nGQfL87Pw&#10;HIYnAXJ5kRKwGb3rp8FyOB4FyTIZBOkoGgdRnL5Lh1GSJvPleUrXTNB/Twm1OU4H/YGv0gnoF7lF&#10;/nudG8kaZmEYcdbkeHx8RDInwIUofWktYbzbn1Dh4D9TAeU+FNrL1Sm0E/9alk+gVi1BTqA8GJuw&#10;qaX+gVELIyjH5vuWaIoR/yBA8WmcJG5m+UMyGIFCkT61rE8tRBTgKscWo247s92c2yrNNjVEij0x&#10;Qk6hSyrmJew6qEO17y0YMz6T/Uh0fX569q+eB/fkNwAAAP//AwBQSwMEFAAGAAgAAAAhANw0lwfb&#10;AAAAAwEAAA8AAABkcnMvZG93bnJldi54bWxMj0FLw0AQhe9C/8MyghdpNwaRGrMppSAWEUpT2/M0&#10;OybB7Gya3Sbx37v1Yi8PHm9475t0MZpG9NS52rKCh1kEgriwuuZSwefudToH4TyyxsYyKfghB4ts&#10;cpNiou3AW+pzX4pQwi5BBZX3bSKlKyoy6Ga2JQ7Zl+0M+mC7UuoOh1BuGhlH0ZM0WHNYqLClVUXF&#10;d342CoZi0x92H29yc39YWz6tT6t8/67U3e24fAHhafT/x3DBD+iQBaajPbN2olEQHvF/esni4I4K&#10;Hp9jkFkqr9mzXwAAAP//AwBQSwECLQAUAAYACAAAACEAtoM4kv4AAADhAQAAEwAAAAAAAAAAAAAA&#10;AAAAAAAAW0NvbnRlbnRfVHlwZXNdLnhtbFBLAQItABQABgAIAAAAIQA4/SH/1gAAAJQBAAALAAAA&#10;AAAAAAAAAAAAAC8BAABfcmVscy8ucmVsc1BLAQItABQABgAIAAAAIQCz3Fho6wIAAAAGAAAOAAAA&#10;AAAAAAAAAAAAAC4CAABkcnMvZTJvRG9jLnhtbFBLAQItABQABgAIAAAAIQDcNJcH2wAAAAMBAAAP&#10;AAAAAAAAAAAAAAAAAEUFAABkcnMvZG93bnJldi54bWxQSwUGAAAAAAQABADzAAAATQYAAAAA&#10;" filled="f" stroked="f">
                <o:lock v:ext="edit" aspectratio="t"/>
                <w10:anchorlock/>
              </v:rect>
            </w:pict>
          </mc:Fallback>
        </mc:AlternateConten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Suy ra x = 2, y = 1</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Vậy công thức hóa học cần lập là Na</w:t>
      </w:r>
      <w:r w:rsidRPr="00DB29ED">
        <w:rPr>
          <w:rFonts w:eastAsia="Times New Roman" w:cs="Times New Roman"/>
          <w:szCs w:val="28"/>
          <w:vertAlign w:val="subscript"/>
        </w:rPr>
        <w:t>2</w:t>
      </w:r>
      <w:r w:rsidRPr="00DB29ED">
        <w:rPr>
          <w:rFonts w:eastAsia="Times New Roman" w:cs="Times New Roman"/>
          <w:szCs w:val="28"/>
        </w:rPr>
        <w:t>SO</w:t>
      </w:r>
      <w:r w:rsidRPr="00DB29ED">
        <w:rPr>
          <w:rFonts w:eastAsia="Times New Roman" w:cs="Times New Roman"/>
          <w:szCs w:val="28"/>
          <w:vertAlign w:val="subscript"/>
        </w:rPr>
        <w:t>4</w:t>
      </w:r>
      <w:r w:rsidRPr="00DB29ED">
        <w:rPr>
          <w:rFonts w:eastAsia="Times New Roman" w:cs="Times New Roman"/>
          <w:szCs w:val="28"/>
        </w:rPr>
        <w:t>.</w:t>
      </w:r>
    </w:p>
    <w:p w:rsidR="00DB29ED" w:rsidRPr="00B73368" w:rsidRDefault="00DB29ED" w:rsidP="00B73368">
      <w:pPr>
        <w:spacing w:after="0"/>
        <w:rPr>
          <w:rFonts w:cs="Times New Roman"/>
          <w:b/>
          <w:szCs w:val="28"/>
        </w:rPr>
      </w:pPr>
      <w:r w:rsidRPr="00B73368">
        <w:rPr>
          <w:rFonts w:cs="Times New Roman"/>
          <w:b/>
          <w:szCs w:val="28"/>
        </w:rPr>
        <w:t>- Thống nhất cách giải tổng quát</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cs="Times New Roman"/>
          <w:szCs w:val="28"/>
        </w:rPr>
        <w:t xml:space="preserve"> </w:t>
      </w:r>
      <w:r w:rsidRPr="00DB29ED">
        <w:rPr>
          <w:rFonts w:eastAsia="Times New Roman" w:cs="Times New Roman"/>
          <w:szCs w:val="28"/>
        </w:rPr>
        <w:t>- Quy tắc hóa trị: Trong công thức hóa học, tích của chỉ số và hóa trị của nguyên tố này bằng tích của chỉ số và hóa trị của nguyên tố kia.</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A</w:t>
      </w:r>
      <w:r w:rsidRPr="00DB29ED">
        <w:rPr>
          <w:rFonts w:eastAsia="Times New Roman" w:cs="Times New Roman"/>
          <w:szCs w:val="28"/>
          <w:vertAlign w:val="superscript"/>
        </w:rPr>
        <w:t>a</w:t>
      </w:r>
      <w:r w:rsidRPr="00DB29ED">
        <w:rPr>
          <w:rFonts w:eastAsia="Times New Roman" w:cs="Times New Roman"/>
          <w:szCs w:val="28"/>
          <w:vertAlign w:val="subscript"/>
        </w:rPr>
        <w:t>x</w:t>
      </w:r>
      <w:r w:rsidRPr="00DB29ED">
        <w:rPr>
          <w:rFonts w:eastAsia="Times New Roman" w:cs="Times New Roman"/>
          <w:szCs w:val="28"/>
        </w:rPr>
        <w:t>B</w:t>
      </w:r>
      <w:r w:rsidRPr="00DB29ED">
        <w:rPr>
          <w:rFonts w:eastAsia="Times New Roman" w:cs="Times New Roman"/>
          <w:szCs w:val="28"/>
          <w:vertAlign w:val="superscript"/>
        </w:rPr>
        <w:t>b</w:t>
      </w:r>
      <w:r w:rsidRPr="00DB29ED">
        <w:rPr>
          <w:rFonts w:eastAsia="Times New Roman" w:cs="Times New Roman"/>
          <w:szCs w:val="28"/>
          <w:vertAlign w:val="subscript"/>
        </w:rPr>
        <w:t>y</w:t>
      </w:r>
      <w:r w:rsidRPr="00DB29ED">
        <w:rPr>
          <w:rFonts w:eastAsia="Times New Roman" w:cs="Times New Roman"/>
          <w:szCs w:val="28"/>
        </w:rPr>
        <w:t> suy ra: a.x = b.y</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 Các bước thực hiện:</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 Bước 1: Viết công thức tổng quát chung có dạng: A</w:t>
      </w:r>
      <w:r w:rsidRPr="00DB29ED">
        <w:rPr>
          <w:rFonts w:eastAsia="Times New Roman" w:cs="Times New Roman"/>
          <w:szCs w:val="28"/>
          <w:vertAlign w:val="subscript"/>
        </w:rPr>
        <w:t>x</w:t>
      </w:r>
      <w:r w:rsidRPr="00DB29ED">
        <w:rPr>
          <w:rFonts w:eastAsia="Times New Roman" w:cs="Times New Roman"/>
          <w:szCs w:val="28"/>
        </w:rPr>
        <w:t>B</w:t>
      </w:r>
      <w:r w:rsidRPr="00DB29ED">
        <w:rPr>
          <w:rFonts w:eastAsia="Times New Roman" w:cs="Times New Roman"/>
          <w:szCs w:val="28"/>
          <w:vertAlign w:val="subscript"/>
        </w:rPr>
        <w:t>y</w:t>
      </w:r>
      <w:r w:rsidRPr="00DB29ED">
        <w:rPr>
          <w:rFonts w:eastAsia="Times New Roman" w:cs="Times New Roman"/>
          <w:szCs w:val="28"/>
        </w:rPr>
        <w:t>.</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 Bước 2: Áp dụng quy tắc hóa trị: x.a = y.b</w:t>
      </w:r>
    </w:p>
    <w:p w:rsidR="00DB29ED" w:rsidRPr="00DB29ED" w:rsidRDefault="00DB29ED" w:rsidP="00DB29ED">
      <w:pPr>
        <w:shd w:val="clear" w:color="auto" w:fill="FFFFFF"/>
        <w:spacing w:after="0" w:afterAutospacing="1" w:line="432" w:lineRule="atLeast"/>
        <w:rPr>
          <w:rFonts w:eastAsia="Times New Roman" w:cs="Times New Roman"/>
          <w:szCs w:val="28"/>
        </w:rPr>
      </w:pPr>
      <w:r w:rsidRPr="00DB29ED">
        <w:rPr>
          <w:rFonts w:eastAsia="Times New Roman" w:cs="Times New Roman"/>
          <w:szCs w:val="28"/>
        </w:rPr>
        <w:t>+ Bước 3: Rút ra tỉ lệ: </w:t>
      </w:r>
      <w:r w:rsidRPr="00DB29ED">
        <w:rPr>
          <w:rFonts w:eastAsia="Times New Roman" w:cs="Times New Roman"/>
          <w:szCs w:val="28"/>
          <w:bdr w:val="none" w:sz="0" w:space="0" w:color="auto" w:frame="1"/>
        </w:rPr>
        <w:t>x</w:t>
      </w:r>
      <w:r w:rsidR="00B73368">
        <w:rPr>
          <w:rFonts w:eastAsia="Times New Roman" w:cs="Times New Roman"/>
          <w:szCs w:val="28"/>
          <w:bdr w:val="none" w:sz="0" w:space="0" w:color="auto" w:frame="1"/>
        </w:rPr>
        <w:t xml:space="preserve"> / </w:t>
      </w:r>
      <w:r w:rsidRPr="00DB29ED">
        <w:rPr>
          <w:rFonts w:eastAsia="Times New Roman" w:cs="Times New Roman"/>
          <w:szCs w:val="28"/>
          <w:bdr w:val="none" w:sz="0" w:space="0" w:color="auto" w:frame="1"/>
        </w:rPr>
        <w:t>y</w:t>
      </w:r>
      <w:r w:rsidR="00B73368">
        <w:rPr>
          <w:rFonts w:eastAsia="Times New Roman" w:cs="Times New Roman"/>
          <w:szCs w:val="28"/>
          <w:bdr w:val="none" w:sz="0" w:space="0" w:color="auto" w:frame="1"/>
        </w:rPr>
        <w:t xml:space="preserve"> </w:t>
      </w:r>
      <w:r w:rsidRPr="00DB29ED">
        <w:rPr>
          <w:rFonts w:eastAsia="Times New Roman" w:cs="Times New Roman"/>
          <w:szCs w:val="28"/>
          <w:bdr w:val="none" w:sz="0" w:space="0" w:color="auto" w:frame="1"/>
        </w:rPr>
        <w:t>=</w:t>
      </w:r>
      <w:r w:rsidR="00B73368">
        <w:rPr>
          <w:rFonts w:eastAsia="Times New Roman" w:cs="Times New Roman"/>
          <w:szCs w:val="28"/>
          <w:bdr w:val="none" w:sz="0" w:space="0" w:color="auto" w:frame="1"/>
        </w:rPr>
        <w:t xml:space="preserve"> </w:t>
      </w:r>
      <w:r w:rsidRPr="00DB29ED">
        <w:rPr>
          <w:rFonts w:eastAsia="Times New Roman" w:cs="Times New Roman"/>
          <w:szCs w:val="28"/>
          <w:bdr w:val="none" w:sz="0" w:space="0" w:color="auto" w:frame="1"/>
        </w:rPr>
        <w:t>b</w:t>
      </w:r>
      <w:r w:rsidR="00B73368">
        <w:rPr>
          <w:rFonts w:eastAsia="Times New Roman" w:cs="Times New Roman"/>
          <w:szCs w:val="28"/>
          <w:bdr w:val="none" w:sz="0" w:space="0" w:color="auto" w:frame="1"/>
        </w:rPr>
        <w:t xml:space="preserve"> / </w:t>
      </w:r>
      <w:r w:rsidRPr="00DB29ED">
        <w:rPr>
          <w:rFonts w:eastAsia="Times New Roman" w:cs="Times New Roman"/>
          <w:szCs w:val="28"/>
          <w:bdr w:val="none" w:sz="0" w:space="0" w:color="auto" w:frame="1"/>
        </w:rPr>
        <w:t>a</w:t>
      </w:r>
      <w:r w:rsidR="00B73368">
        <w:rPr>
          <w:rFonts w:eastAsia="Times New Roman" w:cs="Times New Roman"/>
          <w:szCs w:val="28"/>
          <w:bdr w:val="none" w:sz="0" w:space="0" w:color="auto" w:frame="1"/>
        </w:rPr>
        <w:t xml:space="preserve"> </w:t>
      </w:r>
      <w:r w:rsidRPr="00DB29ED">
        <w:rPr>
          <w:rFonts w:eastAsia="Times New Roman" w:cs="Times New Roman"/>
          <w:szCs w:val="28"/>
        </w:rPr>
        <w:t>(phân số tối giản).</w:t>
      </w:r>
    </w:p>
    <w:p w:rsidR="00DB29ED" w:rsidRPr="00DB29ED" w:rsidRDefault="00DB29ED" w:rsidP="00DB29ED">
      <w:pPr>
        <w:shd w:val="clear" w:color="auto" w:fill="FFFFFF"/>
        <w:spacing w:after="100" w:afterAutospacing="1" w:line="432" w:lineRule="atLeast"/>
        <w:rPr>
          <w:rFonts w:eastAsia="Times New Roman" w:cs="Times New Roman"/>
          <w:szCs w:val="28"/>
        </w:rPr>
      </w:pPr>
      <w:r w:rsidRPr="00DB29ED">
        <w:rPr>
          <w:rFonts w:eastAsia="Times New Roman" w:cs="Times New Roman"/>
          <w:szCs w:val="28"/>
        </w:rPr>
        <w:t>+ Bước 4: Viết công thức hóa học.</w:t>
      </w:r>
    </w:p>
    <w:p w:rsidR="00556EA8" w:rsidRDefault="00556EA8" w:rsidP="00DB29ED">
      <w:pPr>
        <w:spacing w:after="0"/>
        <w:rPr>
          <w:rFonts w:cs="Times New Roman"/>
          <w:b/>
          <w:szCs w:val="28"/>
        </w:rPr>
      </w:pPr>
    </w:p>
    <w:p w:rsidR="00556EA8" w:rsidRDefault="00556EA8" w:rsidP="00DB29ED">
      <w:pPr>
        <w:spacing w:after="0"/>
        <w:rPr>
          <w:rFonts w:cs="Times New Roman"/>
          <w:b/>
          <w:szCs w:val="28"/>
        </w:rPr>
      </w:pPr>
    </w:p>
    <w:p w:rsidR="00556EA8" w:rsidRDefault="00556EA8" w:rsidP="00DB29ED">
      <w:pPr>
        <w:spacing w:after="0"/>
        <w:rPr>
          <w:rFonts w:cs="Times New Roman"/>
          <w:b/>
          <w:szCs w:val="28"/>
        </w:rPr>
      </w:pPr>
    </w:p>
    <w:p w:rsidR="00D8391D" w:rsidRPr="00B73368" w:rsidRDefault="00D8391D" w:rsidP="00DB29ED">
      <w:pPr>
        <w:spacing w:after="0"/>
        <w:rPr>
          <w:rFonts w:cs="Times New Roman"/>
          <w:b/>
          <w:szCs w:val="28"/>
        </w:rPr>
      </w:pPr>
      <w:bookmarkStart w:id="0" w:name="_GoBack"/>
      <w:bookmarkEnd w:id="0"/>
      <w:r w:rsidRPr="00B73368">
        <w:rPr>
          <w:rFonts w:cs="Times New Roman"/>
          <w:b/>
          <w:szCs w:val="28"/>
        </w:rPr>
        <w:lastRenderedPageBreak/>
        <w:t>- Cung cấp 1 số</w:t>
      </w:r>
      <w:r w:rsidR="00556EA8">
        <w:rPr>
          <w:rFonts w:cs="Times New Roman"/>
          <w:b/>
          <w:szCs w:val="28"/>
        </w:rPr>
        <w:t xml:space="preserve"> bài tập HS luyện tập giải bài nhiều hơn</w:t>
      </w:r>
    </w:p>
    <w:p w:rsidR="00556EA8" w:rsidRDefault="00556EA8" w:rsidP="00556EA8">
      <w:pPr>
        <w:rPr>
          <w:rFonts w:cs="Times New Roman"/>
          <w:b/>
          <w:szCs w:val="28"/>
          <w:lang w:val="fr-FR"/>
        </w:rPr>
      </w:pPr>
    </w:p>
    <w:p w:rsidR="00556EA8" w:rsidRPr="00296050" w:rsidRDefault="00556EA8" w:rsidP="00556EA8">
      <w:pPr>
        <w:rPr>
          <w:rFonts w:cs="Times New Roman"/>
          <w:szCs w:val="28"/>
        </w:rPr>
      </w:pPr>
      <w:r w:rsidRPr="00296050">
        <w:rPr>
          <w:rFonts w:cs="Times New Roman"/>
          <w:szCs w:val="28"/>
        </w:rPr>
        <w:t xml:space="preserve">Học sinh thảo luận theo cặp đôi để hoàn thành  bài tập: </w:t>
      </w:r>
    </w:p>
    <w:p w:rsidR="00556EA8" w:rsidRPr="00296050" w:rsidRDefault="00556EA8" w:rsidP="00556EA8">
      <w:pPr>
        <w:pStyle w:val="BodyText"/>
        <w:shd w:val="clear" w:color="auto" w:fill="auto"/>
        <w:spacing w:line="300" w:lineRule="auto"/>
        <w:ind w:firstLine="0"/>
        <w:rPr>
          <w:rFonts w:ascii="Times New Roman" w:hAnsi="Times New Roman" w:cs="Times New Roman"/>
          <w:sz w:val="28"/>
          <w:szCs w:val="28"/>
        </w:rPr>
      </w:pPr>
      <w:r w:rsidRPr="00296050">
        <w:rPr>
          <w:rFonts w:ascii="Times New Roman" w:hAnsi="Times New Roman" w:cs="Times New Roman"/>
          <w:color w:val="344E55"/>
          <w:sz w:val="28"/>
          <w:szCs w:val="28"/>
        </w:rPr>
        <w:t xml:space="preserve">* </w:t>
      </w:r>
      <w:r w:rsidRPr="00296050">
        <w:rPr>
          <w:rFonts w:ascii="Times New Roman" w:hAnsi="Times New Roman" w:cs="Times New Roman"/>
          <w:sz w:val="28"/>
          <w:szCs w:val="28"/>
        </w:rPr>
        <w:t>Dựa vào Ví dụ 8, 9 và các bảng hoá trị ở Phụ lục trang 187, hãy xác định c</w:t>
      </w:r>
      <w:r w:rsidRPr="00296050">
        <w:rPr>
          <w:rFonts w:ascii="Times New Roman" w:hAnsi="Times New Roman" w:cs="Times New Roman"/>
          <w:sz w:val="28"/>
          <w:szCs w:val="28"/>
          <w:lang w:val="en-US"/>
        </w:rPr>
        <w:t>ô</w:t>
      </w:r>
      <w:r w:rsidRPr="00296050">
        <w:rPr>
          <w:rFonts w:ascii="Times New Roman" w:hAnsi="Times New Roman" w:cs="Times New Roman"/>
          <w:sz w:val="28"/>
          <w:szCs w:val="28"/>
        </w:rPr>
        <w:t>ng thức hoá học các hợp chất tạo bởi:</w:t>
      </w:r>
    </w:p>
    <w:p w:rsidR="00556EA8" w:rsidRPr="00296050" w:rsidRDefault="00556EA8" w:rsidP="00556EA8">
      <w:pPr>
        <w:pStyle w:val="BodyText"/>
        <w:shd w:val="clear" w:color="auto" w:fill="auto"/>
        <w:tabs>
          <w:tab w:val="left" w:pos="869"/>
        </w:tabs>
        <w:spacing w:line="300" w:lineRule="auto"/>
        <w:ind w:firstLine="0"/>
        <w:rPr>
          <w:rFonts w:ascii="Times New Roman" w:hAnsi="Times New Roman" w:cs="Times New Roman"/>
          <w:sz w:val="28"/>
          <w:szCs w:val="28"/>
        </w:rPr>
      </w:pPr>
      <w:r w:rsidRPr="00296050">
        <w:rPr>
          <w:rFonts w:ascii="Times New Roman" w:hAnsi="Times New Roman" w:cs="Times New Roman"/>
          <w:sz w:val="28"/>
          <w:szCs w:val="28"/>
          <w:lang w:val="en-US" w:eastAsia="en-US" w:bidi="en-US"/>
        </w:rPr>
        <w:t xml:space="preserve">a. potassium </w:t>
      </w:r>
      <w:r w:rsidRPr="00296050">
        <w:rPr>
          <w:rFonts w:ascii="Times New Roman" w:hAnsi="Times New Roman" w:cs="Times New Roman"/>
          <w:sz w:val="28"/>
          <w:szCs w:val="28"/>
        </w:rPr>
        <w:t xml:space="preserve">và </w:t>
      </w:r>
      <w:r w:rsidRPr="00296050">
        <w:rPr>
          <w:rFonts w:ascii="Times New Roman" w:hAnsi="Times New Roman" w:cs="Times New Roman"/>
          <w:sz w:val="28"/>
          <w:szCs w:val="28"/>
          <w:lang w:val="en-US" w:eastAsia="en-US" w:bidi="en-US"/>
        </w:rPr>
        <w:t>sulfate.</w:t>
      </w:r>
    </w:p>
    <w:p w:rsidR="00556EA8" w:rsidRPr="00296050" w:rsidRDefault="00556EA8" w:rsidP="00556EA8">
      <w:pPr>
        <w:pStyle w:val="BodyText"/>
        <w:shd w:val="clear" w:color="auto" w:fill="auto"/>
        <w:tabs>
          <w:tab w:val="left" w:pos="880"/>
        </w:tabs>
        <w:spacing w:line="300" w:lineRule="auto"/>
        <w:ind w:firstLine="0"/>
        <w:rPr>
          <w:rFonts w:ascii="Times New Roman" w:hAnsi="Times New Roman" w:cs="Times New Roman"/>
          <w:sz w:val="28"/>
          <w:szCs w:val="28"/>
        </w:rPr>
      </w:pPr>
      <w:r w:rsidRPr="00296050">
        <w:rPr>
          <w:rFonts w:ascii="Times New Roman" w:hAnsi="Times New Roman" w:cs="Times New Roman"/>
          <w:sz w:val="28"/>
          <w:szCs w:val="28"/>
          <w:lang w:val="en-US" w:eastAsia="en-US" w:bidi="en-US"/>
        </w:rPr>
        <w:t xml:space="preserve">b. aluminium </w:t>
      </w:r>
      <w:r w:rsidRPr="00296050">
        <w:rPr>
          <w:rFonts w:ascii="Times New Roman" w:hAnsi="Times New Roman" w:cs="Times New Roman"/>
          <w:sz w:val="28"/>
          <w:szCs w:val="28"/>
        </w:rPr>
        <w:t xml:space="preserve">và </w:t>
      </w:r>
      <w:r w:rsidRPr="00296050">
        <w:rPr>
          <w:rFonts w:ascii="Times New Roman" w:hAnsi="Times New Roman" w:cs="Times New Roman"/>
          <w:sz w:val="28"/>
          <w:szCs w:val="28"/>
          <w:lang w:val="en-US" w:eastAsia="en-US" w:bidi="en-US"/>
        </w:rPr>
        <w:t>carbonate.</w:t>
      </w:r>
    </w:p>
    <w:p w:rsidR="00EB5CE5" w:rsidRPr="00DB29ED" w:rsidRDefault="00556EA8" w:rsidP="00556EA8">
      <w:pPr>
        <w:spacing w:after="0"/>
        <w:rPr>
          <w:rFonts w:cs="Times New Roman"/>
          <w:szCs w:val="28"/>
        </w:rPr>
      </w:pPr>
      <w:r w:rsidRPr="00296050">
        <w:rPr>
          <w:rFonts w:cs="Times New Roman"/>
          <w:szCs w:val="28"/>
          <w:lang w:bidi="en-US"/>
        </w:rPr>
        <w:t xml:space="preserve">c. magnesium </w:t>
      </w:r>
      <w:r w:rsidRPr="00296050">
        <w:rPr>
          <w:rFonts w:cs="Times New Roman"/>
          <w:szCs w:val="28"/>
        </w:rPr>
        <w:t xml:space="preserve">và </w:t>
      </w:r>
      <w:r w:rsidRPr="00296050">
        <w:rPr>
          <w:rFonts w:cs="Times New Roman"/>
          <w:szCs w:val="28"/>
          <w:lang w:bidi="en-US"/>
        </w:rPr>
        <w:t>nitrate.</w:t>
      </w:r>
    </w:p>
    <w:sectPr w:rsidR="00EB5CE5" w:rsidRPr="00DB29ED" w:rsidSect="00B73368">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CCF"/>
    <w:multiLevelType w:val="hybridMultilevel"/>
    <w:tmpl w:val="F2F2ADFC"/>
    <w:lvl w:ilvl="0" w:tplc="DF988D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E5"/>
    <w:rsid w:val="00364E2F"/>
    <w:rsid w:val="00556EA8"/>
    <w:rsid w:val="00674EDF"/>
    <w:rsid w:val="00740E85"/>
    <w:rsid w:val="00B73368"/>
    <w:rsid w:val="00D8391D"/>
    <w:rsid w:val="00DB29ED"/>
    <w:rsid w:val="00E96040"/>
    <w:rsid w:val="00EB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DAE3"/>
  <w15:chartTrackingRefBased/>
  <w15:docId w15:val="{A956A3B9-7464-4D90-9AFA-CF1193CB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CE5"/>
    <w:pPr>
      <w:ind w:left="720"/>
      <w:contextualSpacing/>
    </w:pPr>
  </w:style>
  <w:style w:type="paragraph" w:styleId="NormalWeb">
    <w:name w:val="Normal (Web)"/>
    <w:basedOn w:val="Normal"/>
    <w:uiPriority w:val="99"/>
    <w:semiHidden/>
    <w:unhideWhenUsed/>
    <w:rsid w:val="00D839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8391D"/>
    <w:rPr>
      <w:b/>
      <w:bCs/>
    </w:rPr>
  </w:style>
  <w:style w:type="character" w:customStyle="1" w:styleId="mjx-char">
    <w:name w:val="mjx-char"/>
    <w:basedOn w:val="DefaultParagraphFont"/>
    <w:rsid w:val="00D8391D"/>
  </w:style>
  <w:style w:type="character" w:customStyle="1" w:styleId="mjxassistivemathml">
    <w:name w:val="mjx_assistive_mathml"/>
    <w:basedOn w:val="DefaultParagraphFont"/>
    <w:rsid w:val="00D8391D"/>
  </w:style>
  <w:style w:type="paragraph" w:styleId="BodyText">
    <w:name w:val="Body Text"/>
    <w:basedOn w:val="Normal"/>
    <w:link w:val="BodyTextChar"/>
    <w:unhideWhenUsed/>
    <w:qFormat/>
    <w:rsid w:val="00556EA8"/>
    <w:pPr>
      <w:widowControl w:val="0"/>
      <w:shd w:val="clear" w:color="auto" w:fill="FFFFFF"/>
      <w:spacing w:after="120" w:line="312" w:lineRule="auto"/>
      <w:ind w:firstLine="400"/>
    </w:pPr>
    <w:rPr>
      <w:rFonts w:ascii="Segoe UI" w:eastAsia="Segoe UI" w:hAnsi="Segoe UI" w:cs="Segoe UI"/>
      <w:sz w:val="20"/>
      <w:szCs w:val="20"/>
      <w:lang w:val="vi-VN" w:eastAsia="vi-VN" w:bidi="vi-VN"/>
    </w:rPr>
  </w:style>
  <w:style w:type="character" w:customStyle="1" w:styleId="BodyTextChar">
    <w:name w:val="Body Text Char"/>
    <w:basedOn w:val="DefaultParagraphFont"/>
    <w:link w:val="BodyText"/>
    <w:rsid w:val="00556EA8"/>
    <w:rPr>
      <w:rFonts w:ascii="Segoe UI" w:eastAsia="Segoe UI" w:hAnsi="Segoe UI" w:cs="Segoe UI"/>
      <w:sz w:val="20"/>
      <w:szCs w:val="20"/>
      <w:shd w:val="clear" w:color="auto" w:fill="FFFFFF"/>
      <w:lang w:val="vi-VN" w:eastAsia="vi-VN" w:bidi="vi-VN"/>
    </w:rPr>
  </w:style>
  <w:style w:type="table" w:styleId="TableGrid">
    <w:name w:val="Table Grid"/>
    <w:basedOn w:val="TableNormal"/>
    <w:uiPriority w:val="59"/>
    <w:rsid w:val="00556EA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8493">
      <w:bodyDiv w:val="1"/>
      <w:marLeft w:val="0"/>
      <w:marRight w:val="0"/>
      <w:marTop w:val="0"/>
      <w:marBottom w:val="0"/>
      <w:divBdr>
        <w:top w:val="none" w:sz="0" w:space="0" w:color="auto"/>
        <w:left w:val="none" w:sz="0" w:space="0" w:color="auto"/>
        <w:bottom w:val="none" w:sz="0" w:space="0" w:color="auto"/>
        <w:right w:val="none" w:sz="0" w:space="0" w:color="auto"/>
      </w:divBdr>
    </w:div>
    <w:div w:id="160657088">
      <w:bodyDiv w:val="1"/>
      <w:marLeft w:val="0"/>
      <w:marRight w:val="0"/>
      <w:marTop w:val="0"/>
      <w:marBottom w:val="0"/>
      <w:divBdr>
        <w:top w:val="none" w:sz="0" w:space="0" w:color="auto"/>
        <w:left w:val="none" w:sz="0" w:space="0" w:color="auto"/>
        <w:bottom w:val="none" w:sz="0" w:space="0" w:color="auto"/>
        <w:right w:val="none" w:sz="0" w:space="0" w:color="auto"/>
      </w:divBdr>
    </w:div>
    <w:div w:id="864709938">
      <w:bodyDiv w:val="1"/>
      <w:marLeft w:val="0"/>
      <w:marRight w:val="0"/>
      <w:marTop w:val="0"/>
      <w:marBottom w:val="0"/>
      <w:divBdr>
        <w:top w:val="none" w:sz="0" w:space="0" w:color="auto"/>
        <w:left w:val="none" w:sz="0" w:space="0" w:color="auto"/>
        <w:bottom w:val="none" w:sz="0" w:space="0" w:color="auto"/>
        <w:right w:val="none" w:sz="0" w:space="0" w:color="auto"/>
      </w:divBdr>
    </w:div>
    <w:div w:id="17637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2024-11-05T09:59:00Z</dcterms:created>
  <dcterms:modified xsi:type="dcterms:W3CDTF">2024-11-12T14:42:00Z</dcterms:modified>
</cp:coreProperties>
</file>